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FD474" w14:textId="5ACB5328" w:rsidR="00D660A4" w:rsidRPr="00D660A4" w:rsidRDefault="00D660A4" w:rsidP="00D660A4">
      <w:pPr>
        <w:tabs>
          <w:tab w:val="left" w:pos="851"/>
          <w:tab w:val="left" w:pos="10348"/>
        </w:tabs>
        <w:spacing w:after="0" w:line="240" w:lineRule="auto"/>
        <w:jc w:val="center"/>
        <w:rPr>
          <w:rFonts w:ascii="Times New Roman" w:eastAsia="Times New Roman" w:hAnsi="Times New Roman" w:cs="Times New Roman"/>
          <w:b/>
          <w:kern w:val="0"/>
          <w:sz w:val="28"/>
          <w:szCs w:val="28"/>
          <w14:ligatures w14:val="none"/>
        </w:rPr>
      </w:pPr>
      <w:r w:rsidRPr="00D660A4">
        <w:rPr>
          <w:rFonts w:ascii="Times New Roman" w:eastAsia="Times New Roman" w:hAnsi="Times New Roman" w:cs="Times New Roman"/>
          <w:b/>
          <w:kern w:val="0"/>
          <w:sz w:val="28"/>
          <w:szCs w:val="28"/>
          <w14:ligatures w14:val="none"/>
        </w:rPr>
        <w:t>ҚАЗАҚСТАН РЕСПУБЛИКАСЫ</w:t>
      </w:r>
      <w:r>
        <w:rPr>
          <w:rFonts w:ascii="Times New Roman" w:eastAsia="Times New Roman" w:hAnsi="Times New Roman" w:cs="Times New Roman"/>
          <w:b/>
          <w:kern w:val="0"/>
          <w:sz w:val="28"/>
          <w:szCs w:val="28"/>
          <w:lang w:val="kk-KZ"/>
          <w14:ligatures w14:val="none"/>
        </w:rPr>
        <w:t>НЫҢ ОҚУ</w:t>
      </w:r>
      <w:r w:rsidRPr="00D660A4">
        <w:rPr>
          <w:rFonts w:ascii="Times New Roman" w:eastAsia="Times New Roman" w:hAnsi="Times New Roman" w:cs="Times New Roman"/>
          <w:b/>
          <w:kern w:val="0"/>
          <w:sz w:val="28"/>
          <w:szCs w:val="28"/>
          <w14:ligatures w14:val="none"/>
        </w:rPr>
        <w:t xml:space="preserve"> </w:t>
      </w:r>
      <w:r>
        <w:rPr>
          <w:rFonts w:ascii="Times New Roman" w:eastAsia="Times New Roman" w:hAnsi="Times New Roman" w:cs="Times New Roman"/>
          <w:b/>
          <w:kern w:val="0"/>
          <w:sz w:val="28"/>
          <w:szCs w:val="28"/>
          <w:lang w:val="kk-KZ"/>
          <w14:ligatures w14:val="none"/>
        </w:rPr>
        <w:t>АҒАРТУ</w:t>
      </w:r>
      <w:r w:rsidRPr="00D660A4">
        <w:rPr>
          <w:rFonts w:ascii="Times New Roman" w:eastAsia="Times New Roman" w:hAnsi="Times New Roman" w:cs="Times New Roman"/>
          <w:b/>
          <w:kern w:val="0"/>
          <w:sz w:val="28"/>
          <w:szCs w:val="28"/>
          <w14:ligatures w14:val="none"/>
        </w:rPr>
        <w:t xml:space="preserve"> МИНИСТРЛІГІ</w:t>
      </w:r>
    </w:p>
    <w:p w14:paraId="5DB40C7D" w14:textId="1B961F63" w:rsidR="002450CC" w:rsidRPr="00F94EF5" w:rsidRDefault="00D660A4" w:rsidP="00D660A4">
      <w:pPr>
        <w:tabs>
          <w:tab w:val="left" w:pos="851"/>
          <w:tab w:val="left" w:pos="10348"/>
        </w:tabs>
        <w:spacing w:after="0" w:line="240" w:lineRule="auto"/>
        <w:jc w:val="center"/>
        <w:rPr>
          <w:rFonts w:ascii="Times New Roman" w:eastAsia="Times New Roman" w:hAnsi="Times New Roman" w:cs="Times New Roman"/>
          <w:b/>
          <w:kern w:val="0"/>
          <w:sz w:val="28"/>
          <w:szCs w:val="28"/>
          <w14:ligatures w14:val="none"/>
        </w:rPr>
      </w:pPr>
      <w:r w:rsidRPr="00D660A4">
        <w:rPr>
          <w:rFonts w:ascii="Times New Roman" w:eastAsia="Times New Roman" w:hAnsi="Times New Roman" w:cs="Times New Roman"/>
          <w:b/>
          <w:kern w:val="0"/>
          <w:sz w:val="28"/>
          <w:szCs w:val="28"/>
          <w14:ligatures w14:val="none"/>
        </w:rPr>
        <w:t>"TALAP" КОММЕРЦИЯЛЫҚ ЕМЕС АКЦИОНЕРЛІК ҚОҒАМЫ</w:t>
      </w:r>
    </w:p>
    <w:p w14:paraId="5F500CF9" w14:textId="77777777" w:rsidR="002450CC" w:rsidRPr="00F94EF5" w:rsidRDefault="002450CC" w:rsidP="00DA3468">
      <w:pPr>
        <w:tabs>
          <w:tab w:val="left" w:pos="851"/>
          <w:tab w:val="left" w:pos="10348"/>
        </w:tabs>
        <w:spacing w:after="0" w:line="240" w:lineRule="auto"/>
        <w:jc w:val="center"/>
        <w:rPr>
          <w:rFonts w:ascii="Times New Roman" w:eastAsia="Times New Roman" w:hAnsi="Times New Roman" w:cs="Times New Roman"/>
          <w:b/>
          <w:kern w:val="0"/>
          <w:sz w:val="28"/>
          <w:szCs w:val="28"/>
          <w:lang w:eastAsia="ar-SA"/>
          <w14:ligatures w14:val="none"/>
        </w:rPr>
      </w:pPr>
      <w:r w:rsidRPr="00F94EF5">
        <w:rPr>
          <w:rFonts w:ascii="Times New Roman" w:eastAsia="Times New Roman" w:hAnsi="Times New Roman" w:cs="Times New Roman"/>
          <w:kern w:val="0"/>
          <w:sz w:val="28"/>
          <w:szCs w:val="28"/>
          <w:lang w:val="kk-KZ"/>
          <w14:ligatures w14:val="none"/>
        </w:rPr>
        <w:t xml:space="preserve"> </w:t>
      </w:r>
    </w:p>
    <w:p w14:paraId="1D0E8613" w14:textId="77777777" w:rsidR="002450CC" w:rsidRPr="00F94EF5" w:rsidRDefault="002450CC" w:rsidP="00DA3468">
      <w:pPr>
        <w:tabs>
          <w:tab w:val="left" w:pos="851"/>
          <w:tab w:val="left" w:pos="10348"/>
        </w:tabs>
        <w:spacing w:after="0" w:line="240" w:lineRule="auto"/>
        <w:contextualSpacing/>
        <w:jc w:val="center"/>
        <w:rPr>
          <w:rFonts w:ascii="Times New Roman" w:eastAsia="Times New Roman" w:hAnsi="Times New Roman" w:cs="Times New Roman"/>
          <w:b/>
          <w:kern w:val="0"/>
          <w:sz w:val="28"/>
          <w:szCs w:val="28"/>
          <w:lang w:eastAsia="ar-SA"/>
          <w14:ligatures w14:val="none"/>
        </w:rPr>
      </w:pPr>
    </w:p>
    <w:p w14:paraId="513A43AB" w14:textId="77777777" w:rsidR="002450CC" w:rsidRPr="00F94EF5" w:rsidRDefault="002450CC" w:rsidP="00DA3468">
      <w:pPr>
        <w:tabs>
          <w:tab w:val="left" w:pos="851"/>
          <w:tab w:val="left" w:pos="10348"/>
        </w:tabs>
        <w:spacing w:after="0" w:line="240" w:lineRule="auto"/>
        <w:contextualSpacing/>
        <w:jc w:val="center"/>
        <w:rPr>
          <w:rFonts w:ascii="Times New Roman" w:eastAsia="Times New Roman" w:hAnsi="Times New Roman" w:cs="Times New Roman"/>
          <w:b/>
          <w:kern w:val="0"/>
          <w:sz w:val="28"/>
          <w:szCs w:val="28"/>
          <w:lang w:eastAsia="ar-SA"/>
          <w14:ligatures w14:val="none"/>
        </w:rPr>
      </w:pPr>
    </w:p>
    <w:p w14:paraId="559E3B28" w14:textId="78AAF5DD" w:rsidR="00961FEF" w:rsidRDefault="00D660A4" w:rsidP="00961FEF">
      <w:pPr>
        <w:spacing w:after="0" w:line="240" w:lineRule="auto"/>
        <w:jc w:val="right"/>
        <w:rPr>
          <w:rFonts w:ascii="Times New Roman" w:eastAsia="Calibri" w:hAnsi="Times New Roman" w:cs="Times New Roman"/>
          <w:sz w:val="28"/>
          <w:szCs w:val="28"/>
          <w:lang w:val="kk-KZ"/>
        </w:rPr>
      </w:pPr>
      <w:r w:rsidRPr="004278A3">
        <w:rPr>
          <w:rFonts w:ascii="Times New Roman" w:eastAsia="Calibri" w:hAnsi="Times New Roman" w:cs="Times New Roman"/>
          <w:sz w:val="28"/>
          <w:szCs w:val="28"/>
        </w:rPr>
        <w:t xml:space="preserve"> «</w:t>
      </w:r>
      <w:proofErr w:type="spellStart"/>
      <w:proofErr w:type="gramStart"/>
      <w:r w:rsidRPr="004278A3">
        <w:rPr>
          <w:rFonts w:ascii="Times New Roman" w:eastAsia="Calibri" w:hAnsi="Times New Roman" w:cs="Times New Roman"/>
          <w:sz w:val="28"/>
          <w:szCs w:val="28"/>
        </w:rPr>
        <w:t>Talap</w:t>
      </w:r>
      <w:proofErr w:type="spellEnd"/>
      <w:r w:rsidRPr="004278A3">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kk-KZ"/>
        </w:rPr>
        <w:t xml:space="preserve"> КеАҚ</w:t>
      </w:r>
      <w:proofErr w:type="gramEnd"/>
      <w:r w:rsidR="00961FEF">
        <w:rPr>
          <w:rFonts w:ascii="Times New Roman" w:eastAsia="Calibri" w:hAnsi="Times New Roman" w:cs="Times New Roman"/>
          <w:sz w:val="28"/>
          <w:szCs w:val="28"/>
        </w:rPr>
        <w:t xml:space="preserve"> </w:t>
      </w:r>
    </w:p>
    <w:p w14:paraId="1410C8EB" w14:textId="77777777" w:rsidR="00D660A4" w:rsidRDefault="00961FEF" w:rsidP="00D660A4">
      <w:pPr>
        <w:spacing w:after="0" w:line="240" w:lineRule="auto"/>
        <w:jc w:val="right"/>
        <w:rPr>
          <w:rFonts w:ascii="Times New Roman" w:eastAsia="Calibri" w:hAnsi="Times New Roman" w:cs="Times New Roman"/>
          <w:sz w:val="28"/>
          <w:szCs w:val="28"/>
          <w:lang w:val="kk-KZ"/>
        </w:rPr>
      </w:pPr>
      <w:proofErr w:type="gramStart"/>
      <w:r w:rsidRPr="004278A3">
        <w:rPr>
          <w:rFonts w:ascii="Times New Roman" w:eastAsia="Calibri" w:hAnsi="Times New Roman" w:cs="Times New Roman"/>
          <w:sz w:val="28"/>
          <w:szCs w:val="28"/>
        </w:rPr>
        <w:t>Президент</w:t>
      </w:r>
      <w:r w:rsidR="00D660A4">
        <w:rPr>
          <w:rFonts w:ascii="Times New Roman" w:eastAsia="Calibri" w:hAnsi="Times New Roman" w:cs="Times New Roman"/>
          <w:sz w:val="28"/>
          <w:szCs w:val="28"/>
          <w:lang w:val="kk-KZ"/>
        </w:rPr>
        <w:t>інің  Бұйрығымен</w:t>
      </w:r>
      <w:proofErr w:type="gramEnd"/>
      <w:r w:rsidRPr="004278A3">
        <w:rPr>
          <w:rFonts w:ascii="Times New Roman" w:eastAsia="Calibri" w:hAnsi="Times New Roman" w:cs="Times New Roman"/>
          <w:sz w:val="28"/>
          <w:szCs w:val="28"/>
        </w:rPr>
        <w:t xml:space="preserve"> </w:t>
      </w:r>
    </w:p>
    <w:p w14:paraId="51A723AF" w14:textId="62F898C4" w:rsidR="00D660A4" w:rsidRPr="004278A3" w:rsidRDefault="00D660A4" w:rsidP="00D660A4">
      <w:pPr>
        <w:spacing w:after="0" w:line="240" w:lineRule="auto"/>
        <w:jc w:val="right"/>
        <w:rPr>
          <w:rFonts w:ascii="Times New Roman" w:eastAsia="Calibri" w:hAnsi="Times New Roman" w:cs="Times New Roman"/>
          <w:sz w:val="28"/>
          <w:szCs w:val="28"/>
        </w:rPr>
      </w:pPr>
      <w:r w:rsidRPr="004278A3">
        <w:rPr>
          <w:rFonts w:ascii="Times New Roman" w:eastAsia="Calibri" w:hAnsi="Times New Roman" w:cs="Times New Roman"/>
          <w:b/>
          <w:sz w:val="28"/>
          <w:szCs w:val="28"/>
        </w:rPr>
        <w:t>«</w:t>
      </w:r>
      <w:r>
        <w:rPr>
          <w:rFonts w:ascii="Times New Roman" w:eastAsia="Calibri" w:hAnsi="Times New Roman" w:cs="Times New Roman"/>
          <w:b/>
          <w:sz w:val="28"/>
          <w:szCs w:val="28"/>
          <w:lang w:val="kk-KZ"/>
        </w:rPr>
        <w:t>БЕКІТІЛГЕН</w:t>
      </w:r>
      <w:r w:rsidRPr="004278A3">
        <w:rPr>
          <w:rFonts w:ascii="Times New Roman" w:eastAsia="Calibri" w:hAnsi="Times New Roman" w:cs="Times New Roman"/>
          <w:b/>
          <w:sz w:val="28"/>
          <w:szCs w:val="28"/>
        </w:rPr>
        <w:t>»</w:t>
      </w:r>
    </w:p>
    <w:p w14:paraId="4BA106C3" w14:textId="04FB8D23" w:rsidR="00961FEF" w:rsidRPr="006E571F" w:rsidRDefault="00961FEF" w:rsidP="00961FEF">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kk-KZ"/>
        </w:rPr>
        <w:t>_</w:t>
      </w:r>
      <w:proofErr w:type="gramStart"/>
      <w:r>
        <w:rPr>
          <w:rFonts w:ascii="Times New Roman" w:eastAsia="Calibri" w:hAnsi="Times New Roman" w:cs="Times New Roman"/>
          <w:sz w:val="28"/>
          <w:szCs w:val="28"/>
          <w:lang w:val="kk-KZ"/>
        </w:rPr>
        <w:t>_</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kk-KZ"/>
        </w:rPr>
        <w:t>_</w:t>
      </w:r>
      <w:proofErr w:type="gramEnd"/>
      <w:r>
        <w:rPr>
          <w:rFonts w:ascii="Times New Roman" w:eastAsia="Calibri" w:hAnsi="Times New Roman" w:cs="Times New Roman"/>
          <w:sz w:val="28"/>
          <w:szCs w:val="28"/>
          <w:lang w:val="kk-KZ"/>
        </w:rPr>
        <w:t>_  ___</w:t>
      </w:r>
      <w:r w:rsidRPr="006E571F">
        <w:rPr>
          <w:rFonts w:ascii="Times New Roman" w:eastAsia="Calibri" w:hAnsi="Times New Roman" w:cs="Times New Roman"/>
          <w:sz w:val="28"/>
          <w:szCs w:val="28"/>
        </w:rPr>
        <w:t xml:space="preserve"> 202</w:t>
      </w:r>
      <w:r w:rsidR="00D660A4">
        <w:rPr>
          <w:rFonts w:ascii="Times New Roman" w:eastAsia="Calibri" w:hAnsi="Times New Roman" w:cs="Times New Roman"/>
          <w:sz w:val="28"/>
          <w:szCs w:val="28"/>
          <w:lang w:val="kk-KZ"/>
        </w:rPr>
        <w:t>5</w:t>
      </w:r>
      <w:r w:rsidR="00D660A4">
        <w:rPr>
          <w:rFonts w:ascii="Times New Roman" w:eastAsia="Calibri" w:hAnsi="Times New Roman" w:cs="Times New Roman"/>
          <w:sz w:val="28"/>
          <w:szCs w:val="28"/>
        </w:rPr>
        <w:t xml:space="preserve"> </w:t>
      </w:r>
      <w:r w:rsidR="00D660A4">
        <w:rPr>
          <w:rFonts w:ascii="Times New Roman" w:eastAsia="Calibri" w:hAnsi="Times New Roman" w:cs="Times New Roman"/>
          <w:sz w:val="28"/>
          <w:szCs w:val="28"/>
          <w:lang w:val="kk-KZ"/>
        </w:rPr>
        <w:t>ж</w:t>
      </w:r>
      <w:r w:rsidRPr="006E571F">
        <w:rPr>
          <w:rFonts w:ascii="Times New Roman" w:eastAsia="Calibri" w:hAnsi="Times New Roman" w:cs="Times New Roman"/>
          <w:sz w:val="28"/>
          <w:szCs w:val="28"/>
        </w:rPr>
        <w:t>.</w:t>
      </w:r>
    </w:p>
    <w:p w14:paraId="7B8D4AF1" w14:textId="77777777" w:rsidR="00961FEF" w:rsidRPr="005230C5" w:rsidRDefault="00961FEF" w:rsidP="00961FEF">
      <w:pPr>
        <w:shd w:val="clear" w:color="auto" w:fill="FFFFFF"/>
        <w:spacing w:after="0" w:line="240" w:lineRule="auto"/>
        <w:jc w:val="center"/>
        <w:rPr>
          <w:rFonts w:ascii="Times New Roman" w:eastAsia="Times New Roman" w:hAnsi="Times New Roman" w:cs="Times New Roman"/>
          <w:b/>
          <w:sz w:val="28"/>
          <w:szCs w:val="28"/>
          <w:lang w:eastAsia="ar-SA"/>
        </w:rPr>
      </w:pPr>
    </w:p>
    <w:p w14:paraId="4342DCE0" w14:textId="77777777" w:rsidR="002450CC" w:rsidRPr="00F94EF5" w:rsidRDefault="002450CC" w:rsidP="00961FEF">
      <w:pPr>
        <w:tabs>
          <w:tab w:val="left" w:pos="851"/>
          <w:tab w:val="left" w:pos="10348"/>
        </w:tabs>
        <w:spacing w:after="0" w:line="240" w:lineRule="auto"/>
        <w:contextualSpacing/>
        <w:jc w:val="center"/>
        <w:rPr>
          <w:rFonts w:ascii="Times New Roman" w:eastAsia="Times New Roman" w:hAnsi="Times New Roman" w:cs="Times New Roman"/>
          <w:b/>
          <w:kern w:val="0"/>
          <w:sz w:val="28"/>
          <w:szCs w:val="28"/>
          <w:lang w:eastAsia="ar-SA"/>
          <w14:ligatures w14:val="none"/>
        </w:rPr>
      </w:pPr>
    </w:p>
    <w:p w14:paraId="77204A79" w14:textId="77777777" w:rsidR="002450CC" w:rsidRPr="00F94EF5" w:rsidRDefault="002450CC" w:rsidP="00DA3468">
      <w:pPr>
        <w:tabs>
          <w:tab w:val="left" w:pos="851"/>
          <w:tab w:val="left" w:pos="10348"/>
        </w:tabs>
        <w:spacing w:after="0" w:line="240" w:lineRule="auto"/>
        <w:contextualSpacing/>
        <w:jc w:val="center"/>
        <w:rPr>
          <w:rFonts w:ascii="Times New Roman" w:eastAsia="Times New Roman" w:hAnsi="Times New Roman" w:cs="Times New Roman"/>
          <w:b/>
          <w:kern w:val="0"/>
          <w:sz w:val="28"/>
          <w:szCs w:val="28"/>
          <w:lang w:eastAsia="ar-SA"/>
          <w14:ligatures w14:val="none"/>
        </w:rPr>
      </w:pPr>
    </w:p>
    <w:p w14:paraId="2C9878FE" w14:textId="77777777" w:rsidR="002450CC" w:rsidRPr="00F94EF5" w:rsidRDefault="002450CC" w:rsidP="00557AD4">
      <w:pPr>
        <w:tabs>
          <w:tab w:val="left" w:pos="851"/>
          <w:tab w:val="left" w:pos="10348"/>
        </w:tabs>
        <w:spacing w:after="0" w:line="240" w:lineRule="auto"/>
        <w:contextualSpacing/>
        <w:rPr>
          <w:rFonts w:ascii="Times New Roman" w:eastAsia="Times New Roman" w:hAnsi="Times New Roman" w:cs="Times New Roman"/>
          <w:kern w:val="0"/>
          <w:sz w:val="28"/>
          <w:szCs w:val="28"/>
          <w14:ligatures w14:val="none"/>
        </w:rPr>
      </w:pPr>
    </w:p>
    <w:p w14:paraId="70666C88" w14:textId="77777777" w:rsidR="002450CC" w:rsidRPr="00F94EF5" w:rsidRDefault="002450CC" w:rsidP="00DA3468">
      <w:pPr>
        <w:tabs>
          <w:tab w:val="left" w:pos="851"/>
          <w:tab w:val="left" w:pos="10348"/>
        </w:tabs>
        <w:spacing w:after="0" w:line="240" w:lineRule="auto"/>
        <w:contextualSpacing/>
        <w:jc w:val="center"/>
        <w:rPr>
          <w:rFonts w:ascii="Times New Roman" w:eastAsia="Times New Roman" w:hAnsi="Times New Roman" w:cs="Times New Roman"/>
          <w:kern w:val="0"/>
          <w:sz w:val="28"/>
          <w:szCs w:val="28"/>
          <w14:ligatures w14:val="none"/>
        </w:rPr>
      </w:pPr>
    </w:p>
    <w:p w14:paraId="245E8974" w14:textId="77777777" w:rsidR="002450CC" w:rsidRPr="00F94EF5" w:rsidRDefault="002450CC" w:rsidP="00DA3468">
      <w:pPr>
        <w:tabs>
          <w:tab w:val="left" w:pos="851"/>
          <w:tab w:val="left" w:pos="10348"/>
        </w:tabs>
        <w:spacing w:after="0" w:line="240" w:lineRule="auto"/>
        <w:contextualSpacing/>
        <w:jc w:val="center"/>
        <w:rPr>
          <w:rFonts w:ascii="Times New Roman" w:eastAsia="Times New Roman" w:hAnsi="Times New Roman" w:cs="Times New Roman"/>
          <w:kern w:val="0"/>
          <w:sz w:val="28"/>
          <w:szCs w:val="28"/>
          <w14:ligatures w14:val="none"/>
        </w:rPr>
      </w:pPr>
    </w:p>
    <w:p w14:paraId="59CBFE48" w14:textId="77777777" w:rsidR="002450CC" w:rsidRPr="00F94EF5" w:rsidRDefault="002450CC" w:rsidP="00DA3468">
      <w:pPr>
        <w:tabs>
          <w:tab w:val="left" w:pos="851"/>
          <w:tab w:val="left" w:pos="10348"/>
        </w:tabs>
        <w:spacing w:after="0" w:line="240" w:lineRule="auto"/>
        <w:contextualSpacing/>
        <w:jc w:val="center"/>
        <w:rPr>
          <w:rFonts w:ascii="Times New Roman" w:eastAsia="Times New Roman" w:hAnsi="Times New Roman" w:cs="Times New Roman"/>
          <w:kern w:val="0"/>
          <w:sz w:val="28"/>
          <w:szCs w:val="28"/>
          <w14:ligatures w14:val="none"/>
        </w:rPr>
      </w:pPr>
    </w:p>
    <w:p w14:paraId="3BED42A7" w14:textId="77777777" w:rsidR="000D1454" w:rsidRDefault="00557AD4" w:rsidP="004216AA">
      <w:pPr>
        <w:tabs>
          <w:tab w:val="left" w:pos="851"/>
          <w:tab w:val="left" w:pos="10348"/>
        </w:tabs>
        <w:spacing w:after="0" w:line="240" w:lineRule="auto"/>
        <w:contextualSpacing/>
        <w:jc w:val="center"/>
        <w:rPr>
          <w:rFonts w:ascii="Times New Roman" w:hAnsi="Times New Roman" w:cs="Times New Roman"/>
          <w:color w:val="000000"/>
          <w:sz w:val="28"/>
          <w:szCs w:val="28"/>
          <w:lang w:val="kk-KZ"/>
        </w:rPr>
      </w:pPr>
      <w:r w:rsidRPr="00557AD4">
        <w:rPr>
          <w:rFonts w:ascii="Times New Roman" w:hAnsi="Times New Roman" w:cs="Times New Roman"/>
          <w:b/>
          <w:bCs/>
          <w:sz w:val="28"/>
          <w:szCs w:val="28"/>
        </w:rPr>
        <w:t>«</w:t>
      </w:r>
      <w:proofErr w:type="spellStart"/>
      <w:r w:rsidRPr="00557AD4">
        <w:rPr>
          <w:rFonts w:ascii="Times New Roman" w:hAnsi="Times New Roman" w:cs="Times New Roman"/>
          <w:b/>
          <w:bCs/>
          <w:sz w:val="28"/>
          <w:szCs w:val="28"/>
        </w:rPr>
        <w:t>Ауыл</w:t>
      </w:r>
      <w:proofErr w:type="spellEnd"/>
      <w:r w:rsidRPr="00557AD4">
        <w:rPr>
          <w:rFonts w:ascii="Times New Roman" w:hAnsi="Times New Roman" w:cs="Times New Roman"/>
          <w:b/>
          <w:bCs/>
          <w:sz w:val="28"/>
          <w:szCs w:val="28"/>
        </w:rPr>
        <w:t xml:space="preserve"> </w:t>
      </w:r>
      <w:proofErr w:type="spellStart"/>
      <w:r w:rsidRPr="00557AD4">
        <w:rPr>
          <w:rFonts w:ascii="Times New Roman" w:hAnsi="Times New Roman" w:cs="Times New Roman"/>
          <w:b/>
          <w:bCs/>
          <w:sz w:val="28"/>
          <w:szCs w:val="28"/>
        </w:rPr>
        <w:t>шаруашылығы</w:t>
      </w:r>
      <w:proofErr w:type="spellEnd"/>
      <w:r w:rsidRPr="00557AD4">
        <w:rPr>
          <w:rFonts w:ascii="Times New Roman" w:hAnsi="Times New Roman" w:cs="Times New Roman"/>
          <w:b/>
          <w:bCs/>
          <w:sz w:val="28"/>
          <w:szCs w:val="28"/>
        </w:rPr>
        <w:t xml:space="preserve"> </w:t>
      </w:r>
      <w:proofErr w:type="spellStart"/>
      <w:r w:rsidRPr="00557AD4">
        <w:rPr>
          <w:rFonts w:ascii="Times New Roman" w:hAnsi="Times New Roman" w:cs="Times New Roman"/>
          <w:b/>
          <w:bCs/>
          <w:sz w:val="28"/>
          <w:szCs w:val="28"/>
        </w:rPr>
        <w:t>саласындағы</w:t>
      </w:r>
      <w:proofErr w:type="spellEnd"/>
      <w:r w:rsidRPr="00557AD4">
        <w:rPr>
          <w:rFonts w:ascii="Times New Roman" w:hAnsi="Times New Roman" w:cs="Times New Roman"/>
          <w:b/>
          <w:bCs/>
          <w:sz w:val="28"/>
          <w:szCs w:val="28"/>
        </w:rPr>
        <w:t xml:space="preserve"> «Ветеринария» </w:t>
      </w:r>
      <w:proofErr w:type="spellStart"/>
      <w:r w:rsidRPr="00557AD4">
        <w:rPr>
          <w:rFonts w:ascii="Times New Roman" w:hAnsi="Times New Roman" w:cs="Times New Roman"/>
          <w:b/>
          <w:bCs/>
          <w:sz w:val="28"/>
          <w:szCs w:val="28"/>
        </w:rPr>
        <w:t>бағыты</w:t>
      </w:r>
      <w:proofErr w:type="spellEnd"/>
      <w:r w:rsidRPr="00557AD4">
        <w:rPr>
          <w:rFonts w:ascii="Times New Roman" w:hAnsi="Times New Roman" w:cs="Times New Roman"/>
          <w:b/>
          <w:bCs/>
          <w:sz w:val="28"/>
          <w:szCs w:val="28"/>
        </w:rPr>
        <w:t xml:space="preserve"> </w:t>
      </w:r>
      <w:proofErr w:type="spellStart"/>
      <w:r w:rsidRPr="00557AD4">
        <w:rPr>
          <w:rFonts w:ascii="Times New Roman" w:hAnsi="Times New Roman" w:cs="Times New Roman"/>
          <w:b/>
          <w:bCs/>
          <w:sz w:val="28"/>
          <w:szCs w:val="28"/>
        </w:rPr>
        <w:t>бойынша</w:t>
      </w:r>
      <w:proofErr w:type="spellEnd"/>
      <w:r w:rsidRPr="00557AD4">
        <w:rPr>
          <w:rFonts w:ascii="Times New Roman" w:hAnsi="Times New Roman" w:cs="Times New Roman"/>
          <w:b/>
          <w:bCs/>
          <w:sz w:val="28"/>
          <w:szCs w:val="28"/>
        </w:rPr>
        <w:t xml:space="preserve"> </w:t>
      </w:r>
      <w:proofErr w:type="spellStart"/>
      <w:r w:rsidRPr="00557AD4">
        <w:rPr>
          <w:rFonts w:ascii="Times New Roman" w:hAnsi="Times New Roman" w:cs="Times New Roman"/>
          <w:b/>
          <w:bCs/>
          <w:sz w:val="28"/>
          <w:szCs w:val="28"/>
        </w:rPr>
        <w:t>техникалық</w:t>
      </w:r>
      <w:proofErr w:type="spellEnd"/>
      <w:r w:rsidRPr="00557AD4">
        <w:rPr>
          <w:rFonts w:ascii="Times New Roman" w:hAnsi="Times New Roman" w:cs="Times New Roman"/>
          <w:b/>
          <w:bCs/>
          <w:sz w:val="28"/>
          <w:szCs w:val="28"/>
        </w:rPr>
        <w:t xml:space="preserve"> </w:t>
      </w:r>
      <w:proofErr w:type="spellStart"/>
      <w:r w:rsidRPr="00557AD4">
        <w:rPr>
          <w:rFonts w:ascii="Times New Roman" w:hAnsi="Times New Roman" w:cs="Times New Roman"/>
          <w:b/>
          <w:bCs/>
          <w:sz w:val="28"/>
          <w:szCs w:val="28"/>
        </w:rPr>
        <w:t>және</w:t>
      </w:r>
      <w:proofErr w:type="spellEnd"/>
      <w:r w:rsidRPr="00557AD4">
        <w:rPr>
          <w:rFonts w:ascii="Times New Roman" w:hAnsi="Times New Roman" w:cs="Times New Roman"/>
          <w:b/>
          <w:bCs/>
          <w:sz w:val="28"/>
          <w:szCs w:val="28"/>
        </w:rPr>
        <w:t xml:space="preserve"> </w:t>
      </w:r>
      <w:proofErr w:type="spellStart"/>
      <w:r w:rsidRPr="00557AD4">
        <w:rPr>
          <w:rFonts w:ascii="Times New Roman" w:hAnsi="Times New Roman" w:cs="Times New Roman"/>
          <w:b/>
          <w:bCs/>
          <w:sz w:val="28"/>
          <w:szCs w:val="28"/>
        </w:rPr>
        <w:t>кәсіптік</w:t>
      </w:r>
      <w:proofErr w:type="spellEnd"/>
      <w:r w:rsidRPr="00557AD4">
        <w:rPr>
          <w:rFonts w:ascii="Times New Roman" w:hAnsi="Times New Roman" w:cs="Times New Roman"/>
          <w:b/>
          <w:bCs/>
          <w:sz w:val="28"/>
          <w:szCs w:val="28"/>
        </w:rPr>
        <w:t xml:space="preserve"> </w:t>
      </w:r>
      <w:proofErr w:type="spellStart"/>
      <w:r w:rsidRPr="00557AD4">
        <w:rPr>
          <w:rFonts w:ascii="Times New Roman" w:hAnsi="Times New Roman" w:cs="Times New Roman"/>
          <w:b/>
          <w:bCs/>
          <w:sz w:val="28"/>
          <w:szCs w:val="28"/>
        </w:rPr>
        <w:t>білім</w:t>
      </w:r>
      <w:proofErr w:type="spellEnd"/>
      <w:r w:rsidRPr="00557AD4">
        <w:rPr>
          <w:rFonts w:ascii="Times New Roman" w:hAnsi="Times New Roman" w:cs="Times New Roman"/>
          <w:b/>
          <w:bCs/>
          <w:sz w:val="28"/>
          <w:szCs w:val="28"/>
        </w:rPr>
        <w:t xml:space="preserve"> беру </w:t>
      </w:r>
      <w:proofErr w:type="spellStart"/>
      <w:r w:rsidRPr="00557AD4">
        <w:rPr>
          <w:rFonts w:ascii="Times New Roman" w:hAnsi="Times New Roman" w:cs="Times New Roman"/>
          <w:b/>
          <w:bCs/>
          <w:sz w:val="28"/>
          <w:szCs w:val="28"/>
        </w:rPr>
        <w:t>педагогт</w:t>
      </w:r>
      <w:proofErr w:type="spellEnd"/>
      <w:r w:rsidR="00084D22">
        <w:rPr>
          <w:rFonts w:ascii="Times New Roman" w:hAnsi="Times New Roman" w:cs="Times New Roman"/>
          <w:b/>
          <w:bCs/>
          <w:sz w:val="28"/>
          <w:szCs w:val="28"/>
          <w:lang w:val="kk-KZ"/>
        </w:rPr>
        <w:t>е</w:t>
      </w:r>
      <w:r w:rsidRPr="00557AD4">
        <w:rPr>
          <w:rFonts w:ascii="Times New Roman" w:hAnsi="Times New Roman" w:cs="Times New Roman"/>
          <w:b/>
          <w:bCs/>
          <w:sz w:val="28"/>
          <w:szCs w:val="28"/>
        </w:rPr>
        <w:t>р</w:t>
      </w:r>
      <w:r w:rsidR="00084D22">
        <w:rPr>
          <w:rFonts w:ascii="Times New Roman" w:hAnsi="Times New Roman" w:cs="Times New Roman"/>
          <w:b/>
          <w:bCs/>
          <w:sz w:val="28"/>
          <w:szCs w:val="28"/>
          <w:lang w:val="kk-KZ"/>
        </w:rPr>
        <w:t>і</w:t>
      </w:r>
      <w:r w:rsidRPr="00557AD4">
        <w:rPr>
          <w:rFonts w:ascii="Times New Roman" w:hAnsi="Times New Roman" w:cs="Times New Roman"/>
          <w:b/>
          <w:bCs/>
          <w:sz w:val="28"/>
          <w:szCs w:val="28"/>
        </w:rPr>
        <w:t>н</w:t>
      </w:r>
      <w:r w:rsidR="00084D22">
        <w:rPr>
          <w:rFonts w:ascii="Times New Roman" w:hAnsi="Times New Roman" w:cs="Times New Roman"/>
          <w:b/>
          <w:bCs/>
          <w:sz w:val="28"/>
          <w:szCs w:val="28"/>
          <w:lang w:val="kk-KZ"/>
        </w:rPr>
        <w:t>і</w:t>
      </w:r>
      <w:r w:rsidRPr="00557AD4">
        <w:rPr>
          <w:rFonts w:ascii="Times New Roman" w:hAnsi="Times New Roman" w:cs="Times New Roman"/>
          <w:b/>
          <w:bCs/>
          <w:sz w:val="28"/>
          <w:szCs w:val="28"/>
        </w:rPr>
        <w:t xml:space="preserve">ң </w:t>
      </w:r>
      <w:proofErr w:type="spellStart"/>
      <w:r w:rsidRPr="00557AD4">
        <w:rPr>
          <w:rFonts w:ascii="Times New Roman" w:hAnsi="Times New Roman" w:cs="Times New Roman"/>
          <w:b/>
          <w:bCs/>
          <w:sz w:val="28"/>
          <w:szCs w:val="28"/>
        </w:rPr>
        <w:t>кәсіби</w:t>
      </w:r>
      <w:proofErr w:type="spellEnd"/>
      <w:r w:rsidRPr="00557AD4">
        <w:rPr>
          <w:rFonts w:ascii="Times New Roman" w:hAnsi="Times New Roman" w:cs="Times New Roman"/>
          <w:b/>
          <w:bCs/>
          <w:sz w:val="28"/>
          <w:szCs w:val="28"/>
        </w:rPr>
        <w:t xml:space="preserve"> </w:t>
      </w:r>
      <w:proofErr w:type="spellStart"/>
      <w:r w:rsidRPr="00557AD4">
        <w:rPr>
          <w:rFonts w:ascii="Times New Roman" w:hAnsi="Times New Roman" w:cs="Times New Roman"/>
          <w:b/>
          <w:bCs/>
          <w:sz w:val="28"/>
          <w:szCs w:val="28"/>
        </w:rPr>
        <w:t>құзыреттерін</w:t>
      </w:r>
      <w:proofErr w:type="spellEnd"/>
      <w:r w:rsidRPr="00557AD4">
        <w:rPr>
          <w:rFonts w:ascii="Times New Roman" w:hAnsi="Times New Roman" w:cs="Times New Roman"/>
          <w:b/>
          <w:bCs/>
          <w:sz w:val="28"/>
          <w:szCs w:val="28"/>
        </w:rPr>
        <w:t xml:space="preserve"> </w:t>
      </w:r>
      <w:proofErr w:type="spellStart"/>
      <w:r w:rsidRPr="00557AD4">
        <w:rPr>
          <w:rFonts w:ascii="Times New Roman" w:hAnsi="Times New Roman" w:cs="Times New Roman"/>
          <w:b/>
          <w:bCs/>
          <w:sz w:val="28"/>
          <w:szCs w:val="28"/>
        </w:rPr>
        <w:t>жетілдіру</w:t>
      </w:r>
      <w:proofErr w:type="spellEnd"/>
      <w:r w:rsidRPr="00557AD4">
        <w:rPr>
          <w:rFonts w:ascii="Times New Roman" w:hAnsi="Times New Roman" w:cs="Times New Roman"/>
          <w:b/>
          <w:bCs/>
          <w:sz w:val="28"/>
          <w:szCs w:val="28"/>
        </w:rPr>
        <w:t>»</w:t>
      </w:r>
      <w:r>
        <w:rPr>
          <w:rFonts w:ascii="Times New Roman" w:hAnsi="Times New Roman" w:cs="Times New Roman"/>
          <w:color w:val="000000"/>
          <w:sz w:val="28"/>
          <w:szCs w:val="28"/>
          <w:lang w:val="kk-KZ"/>
        </w:rPr>
        <w:t xml:space="preserve">                                                  </w:t>
      </w:r>
    </w:p>
    <w:p w14:paraId="3D48B0BC" w14:textId="73F2928E" w:rsidR="004216AA" w:rsidRPr="00E737F6" w:rsidRDefault="00557AD4" w:rsidP="004216AA">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r>
        <w:rPr>
          <w:rFonts w:ascii="Times New Roman" w:hAnsi="Times New Roman" w:cs="Times New Roman"/>
          <w:color w:val="000000"/>
          <w:sz w:val="28"/>
          <w:szCs w:val="28"/>
          <w:lang w:val="kk-KZ"/>
        </w:rPr>
        <w:t xml:space="preserve"> т</w:t>
      </w:r>
      <w:r w:rsidR="004216AA" w:rsidRPr="00E737F6">
        <w:rPr>
          <w:rFonts w:ascii="Times New Roman" w:hAnsi="Times New Roman" w:cs="Times New Roman"/>
          <w:color w:val="000000"/>
          <w:sz w:val="28"/>
          <w:szCs w:val="28"/>
          <w:lang w:val="kk-KZ"/>
        </w:rPr>
        <w:t xml:space="preserve">ехникалық және кәсіптік, орта білімнен кейінгі білім беру ұйымдары педагогтерінің біліктілігін арттыру курсының </w:t>
      </w:r>
    </w:p>
    <w:p w14:paraId="28B0E26E" w14:textId="77777777" w:rsidR="004216AA" w:rsidRPr="00E737F6" w:rsidRDefault="004216AA" w:rsidP="004216AA">
      <w:pPr>
        <w:tabs>
          <w:tab w:val="left" w:pos="851"/>
          <w:tab w:val="left" w:pos="10348"/>
        </w:tabs>
        <w:spacing w:after="0" w:line="240" w:lineRule="auto"/>
        <w:contextualSpacing/>
        <w:jc w:val="center"/>
        <w:rPr>
          <w:rFonts w:ascii="Times New Roman" w:hAnsi="Times New Roman" w:cs="Times New Roman"/>
          <w:b/>
          <w:color w:val="000000"/>
          <w:sz w:val="28"/>
          <w:szCs w:val="28"/>
          <w:lang w:val="kk-KZ"/>
        </w:rPr>
      </w:pPr>
      <w:r w:rsidRPr="00E737F6">
        <w:rPr>
          <w:rFonts w:ascii="Times New Roman" w:hAnsi="Times New Roman" w:cs="Times New Roman"/>
          <w:b/>
          <w:color w:val="000000"/>
          <w:sz w:val="28"/>
          <w:szCs w:val="28"/>
          <w:lang w:val="kk-KZ"/>
        </w:rPr>
        <w:t xml:space="preserve">БІЛІМ БЕРУ БАҒДАРЛАМАСЫ </w:t>
      </w:r>
    </w:p>
    <w:p w14:paraId="7743DC1B" w14:textId="77777777" w:rsidR="004216AA" w:rsidRPr="00E737F6" w:rsidRDefault="004216AA" w:rsidP="004216AA">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015FFCF6" w14:textId="77777777" w:rsidR="004216AA" w:rsidRPr="004216AA" w:rsidRDefault="004216AA" w:rsidP="004216AA">
      <w:pPr>
        <w:tabs>
          <w:tab w:val="left" w:pos="851"/>
        </w:tabs>
        <w:spacing w:after="0" w:line="240" w:lineRule="auto"/>
        <w:jc w:val="center"/>
        <w:rPr>
          <w:rFonts w:ascii="Times New Roman" w:eastAsia="Times New Roman" w:hAnsi="Times New Roman" w:cs="Times New Roman"/>
          <w:b/>
          <w:kern w:val="0"/>
          <w:sz w:val="28"/>
          <w:szCs w:val="28"/>
          <w:lang w:val="kk-KZ"/>
          <w14:ligatures w14:val="none"/>
        </w:rPr>
      </w:pPr>
      <w:r w:rsidRPr="00E737F6">
        <w:rPr>
          <w:rFonts w:ascii="Times New Roman" w:eastAsia="Times New Roman" w:hAnsi="Times New Roman" w:cs="Times New Roman"/>
          <w:b/>
          <w:kern w:val="0"/>
          <w:sz w:val="28"/>
          <w:szCs w:val="28"/>
          <w:lang w:val="kk-KZ"/>
          <w14:ligatures w14:val="none"/>
        </w:rPr>
        <w:t xml:space="preserve">  </w:t>
      </w:r>
    </w:p>
    <w:p w14:paraId="5A78144D" w14:textId="77777777" w:rsidR="004216AA" w:rsidRPr="004216AA" w:rsidRDefault="004216AA" w:rsidP="004216AA">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4BAFAAE2" w14:textId="77777777" w:rsidR="004216AA" w:rsidRPr="004216AA" w:rsidRDefault="004216AA" w:rsidP="004216AA">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2D3B8E66" w14:textId="77777777" w:rsidR="004216AA" w:rsidRPr="004216AA" w:rsidRDefault="004216AA" w:rsidP="004216AA">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60D2A0EA" w14:textId="77777777" w:rsidR="004216AA" w:rsidRPr="004216AA" w:rsidRDefault="004216AA" w:rsidP="004216AA">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0B742440" w14:textId="77777777" w:rsidR="004216AA" w:rsidRPr="004216AA" w:rsidRDefault="004216AA" w:rsidP="004216AA">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5C187F30" w14:textId="12379779" w:rsidR="004216AA" w:rsidRPr="004216AA" w:rsidRDefault="004216AA" w:rsidP="004216AA">
      <w:pPr>
        <w:tabs>
          <w:tab w:val="left" w:pos="851"/>
          <w:tab w:val="left" w:pos="10348"/>
        </w:tabs>
        <w:spacing w:after="0" w:line="240" w:lineRule="auto"/>
        <w:jc w:val="right"/>
        <w:rPr>
          <w:rFonts w:ascii="Times New Roman" w:eastAsia="Times New Roman" w:hAnsi="Times New Roman" w:cs="Times New Roman"/>
          <w:b/>
          <w:kern w:val="0"/>
          <w:sz w:val="28"/>
          <w:szCs w:val="28"/>
          <w:lang w:val="kk-KZ"/>
          <w14:ligatures w14:val="none"/>
        </w:rPr>
      </w:pPr>
      <w:r w:rsidRPr="004216AA">
        <w:rPr>
          <w:rFonts w:ascii="Times New Roman" w:eastAsia="Times New Roman" w:hAnsi="Times New Roman" w:cs="Times New Roman"/>
          <w:b/>
          <w:kern w:val="0"/>
          <w:sz w:val="28"/>
          <w:szCs w:val="28"/>
          <w:lang w:val="kk-KZ"/>
          <w14:ligatures w14:val="none"/>
        </w:rPr>
        <w:t>Д</w:t>
      </w:r>
      <w:r>
        <w:rPr>
          <w:rFonts w:ascii="Times New Roman" w:eastAsia="Times New Roman" w:hAnsi="Times New Roman" w:cs="Times New Roman"/>
          <w:b/>
          <w:kern w:val="0"/>
          <w:sz w:val="28"/>
          <w:szCs w:val="28"/>
          <w:lang w:val="kk-KZ"/>
          <w14:ligatures w14:val="none"/>
        </w:rPr>
        <w:t>АЙЫНДАЛДЫ</w:t>
      </w:r>
      <w:r w:rsidRPr="004216AA">
        <w:rPr>
          <w:rFonts w:ascii="Times New Roman" w:eastAsia="Times New Roman" w:hAnsi="Times New Roman" w:cs="Times New Roman"/>
          <w:b/>
          <w:kern w:val="0"/>
          <w:sz w:val="28"/>
          <w:szCs w:val="28"/>
          <w:lang w:val="kk-KZ"/>
          <w14:ligatures w14:val="none"/>
        </w:rPr>
        <w:t>:</w:t>
      </w:r>
    </w:p>
    <w:p w14:paraId="3DA437F5" w14:textId="345EFC00" w:rsidR="004216AA" w:rsidRDefault="004216AA" w:rsidP="004216AA">
      <w:pPr>
        <w:tabs>
          <w:tab w:val="left" w:pos="851"/>
          <w:tab w:val="left" w:pos="10348"/>
        </w:tabs>
        <w:spacing w:after="0" w:line="240" w:lineRule="auto"/>
        <w:jc w:val="right"/>
        <w:rPr>
          <w:rFonts w:ascii="Times New Roman" w:eastAsia="Times New Roman" w:hAnsi="Times New Roman" w:cs="Times New Roman"/>
          <w:kern w:val="0"/>
          <w:sz w:val="28"/>
          <w:szCs w:val="28"/>
          <w:lang w:val="kk-KZ"/>
          <w14:ligatures w14:val="none"/>
        </w:rPr>
      </w:pPr>
      <w:r w:rsidRPr="004216AA">
        <w:rPr>
          <w:rFonts w:ascii="Times New Roman" w:eastAsia="Times New Roman" w:hAnsi="Times New Roman" w:cs="Times New Roman"/>
          <w:kern w:val="0"/>
          <w:sz w:val="28"/>
          <w:szCs w:val="28"/>
          <w:lang w:val="kk-KZ"/>
          <w14:ligatures w14:val="none"/>
        </w:rPr>
        <w:t>«Talap»</w:t>
      </w:r>
      <w:r>
        <w:rPr>
          <w:rFonts w:ascii="Times New Roman" w:eastAsia="Times New Roman" w:hAnsi="Times New Roman" w:cs="Times New Roman"/>
          <w:kern w:val="0"/>
          <w:sz w:val="28"/>
          <w:szCs w:val="28"/>
          <w:lang w:val="kk-KZ"/>
          <w14:ligatures w14:val="none"/>
        </w:rPr>
        <w:t xml:space="preserve"> КеАҚ </w:t>
      </w:r>
      <w:r w:rsidR="00557AD4">
        <w:rPr>
          <w:rFonts w:ascii="Times New Roman" w:eastAsia="Times New Roman" w:hAnsi="Times New Roman" w:cs="Times New Roman"/>
          <w:kern w:val="0"/>
          <w:sz w:val="28"/>
          <w:szCs w:val="28"/>
          <w:lang w:val="kk-KZ"/>
          <w14:ligatures w14:val="none"/>
        </w:rPr>
        <w:t>П</w:t>
      </w:r>
      <w:r>
        <w:rPr>
          <w:rFonts w:ascii="Times New Roman" w:eastAsia="Times New Roman" w:hAnsi="Times New Roman" w:cs="Times New Roman"/>
          <w:kern w:val="0"/>
          <w:sz w:val="28"/>
          <w:szCs w:val="28"/>
          <w:lang w:val="kk-KZ"/>
          <w14:ligatures w14:val="none"/>
        </w:rPr>
        <w:t>едагогтарды</w:t>
      </w:r>
    </w:p>
    <w:p w14:paraId="372D5D1D" w14:textId="6003962E" w:rsidR="002450CC" w:rsidRPr="009F6249" w:rsidRDefault="004216AA" w:rsidP="004216AA">
      <w:pPr>
        <w:tabs>
          <w:tab w:val="left" w:pos="851"/>
          <w:tab w:val="left" w:pos="10348"/>
        </w:tabs>
        <w:spacing w:after="0" w:line="240" w:lineRule="auto"/>
        <w:jc w:val="right"/>
        <w:rPr>
          <w:rFonts w:ascii="Times New Roman" w:eastAsia="Times New Roman" w:hAnsi="Times New Roman" w:cs="Times New Roman"/>
          <w:kern w:val="0"/>
          <w:sz w:val="28"/>
          <w:szCs w:val="28"/>
          <w:lang w:val="kk-KZ"/>
          <w14:ligatures w14:val="none"/>
        </w:rPr>
      </w:pPr>
      <w:r>
        <w:rPr>
          <w:rFonts w:ascii="Times New Roman" w:eastAsia="Times New Roman" w:hAnsi="Times New Roman" w:cs="Times New Roman"/>
          <w:kern w:val="0"/>
          <w:sz w:val="28"/>
          <w:szCs w:val="28"/>
          <w:lang w:val="kk-KZ"/>
          <w14:ligatures w14:val="none"/>
        </w:rPr>
        <w:t xml:space="preserve"> дамыту басқармасы</w:t>
      </w:r>
    </w:p>
    <w:p w14:paraId="31DEF512" w14:textId="0D72725C" w:rsidR="00CC235B" w:rsidRPr="009F6249" w:rsidRDefault="00CC235B" w:rsidP="00DA3468">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7A99E4B9" w14:textId="666AA259" w:rsidR="007D51CF" w:rsidRPr="009F6249" w:rsidRDefault="007D51CF" w:rsidP="00DA3468">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23E312CA" w14:textId="037C8AA7" w:rsidR="007D51CF" w:rsidRPr="009F6249" w:rsidRDefault="007D51CF" w:rsidP="00DA3468">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5BDFDE77" w14:textId="74F8AC88" w:rsidR="007D51CF" w:rsidRPr="009F6249" w:rsidRDefault="007D51CF" w:rsidP="00DA3468">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02FFCEED" w14:textId="717E59A6" w:rsidR="007D51CF" w:rsidRPr="009F6249" w:rsidRDefault="007D51CF" w:rsidP="00DA3468">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6EF83BC9" w14:textId="7495F01E" w:rsidR="007D51CF" w:rsidRDefault="007D51CF" w:rsidP="00DA3468">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3729B65F" w14:textId="56461D92" w:rsidR="00557AD4" w:rsidRDefault="00557AD4" w:rsidP="00DA3468">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5AE959AE" w14:textId="45225AC7" w:rsidR="00557AD4" w:rsidRDefault="00557AD4" w:rsidP="00DA3468">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520153B7" w14:textId="17F58201" w:rsidR="00557AD4" w:rsidRDefault="00557AD4" w:rsidP="00DA3468">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408910C4" w14:textId="65551614" w:rsidR="00557AD4" w:rsidRDefault="00557AD4" w:rsidP="00DA3468">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0C3CE62B" w14:textId="1756BE7D" w:rsidR="00557AD4" w:rsidRDefault="00557AD4" w:rsidP="00DA3468">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75D68418" w14:textId="41967FE2" w:rsidR="00557AD4" w:rsidRDefault="00557AD4" w:rsidP="00DA3468">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45B4E1FC" w14:textId="77777777" w:rsidR="00557AD4" w:rsidRPr="009F6249" w:rsidRDefault="00557AD4" w:rsidP="00DA3468">
      <w:pPr>
        <w:tabs>
          <w:tab w:val="left" w:pos="851"/>
          <w:tab w:val="left" w:pos="10348"/>
        </w:tabs>
        <w:spacing w:after="0" w:line="240" w:lineRule="auto"/>
        <w:contextualSpacing/>
        <w:jc w:val="center"/>
        <w:rPr>
          <w:rFonts w:ascii="Times New Roman" w:eastAsia="Times New Roman" w:hAnsi="Times New Roman" w:cs="Times New Roman"/>
          <w:kern w:val="0"/>
          <w:sz w:val="28"/>
          <w:szCs w:val="28"/>
          <w:lang w:val="kk-KZ"/>
          <w14:ligatures w14:val="none"/>
        </w:rPr>
      </w:pPr>
    </w:p>
    <w:p w14:paraId="4E9A7AFD" w14:textId="77777777" w:rsidR="006C48C0" w:rsidRPr="009F6249" w:rsidRDefault="00961FEF" w:rsidP="007D51CF">
      <w:pPr>
        <w:tabs>
          <w:tab w:val="left" w:pos="851"/>
          <w:tab w:val="left" w:pos="3686"/>
          <w:tab w:val="right" w:pos="9355"/>
        </w:tabs>
        <w:spacing w:after="0" w:line="240" w:lineRule="auto"/>
        <w:rPr>
          <w:rFonts w:ascii="Times New Roman" w:eastAsia="Times New Roman" w:hAnsi="Times New Roman" w:cs="Times New Roman"/>
          <w:kern w:val="0"/>
          <w:sz w:val="28"/>
          <w:szCs w:val="28"/>
          <w:lang w:val="kk-KZ"/>
          <w14:ligatures w14:val="none"/>
        </w:rPr>
      </w:pPr>
      <w:r w:rsidRPr="009F6249">
        <w:rPr>
          <w:rFonts w:ascii="Times New Roman" w:eastAsia="Times New Roman" w:hAnsi="Times New Roman" w:cs="Times New Roman"/>
          <w:kern w:val="0"/>
          <w:sz w:val="28"/>
          <w:szCs w:val="28"/>
          <w:lang w:val="kk-KZ"/>
          <w14:ligatures w14:val="none"/>
        </w:rPr>
        <w:t xml:space="preserve">                                                 </w:t>
      </w:r>
    </w:p>
    <w:p w14:paraId="09A40C7F" w14:textId="60DBECAF" w:rsidR="002450CC" w:rsidRPr="00F94EF5" w:rsidRDefault="006C48C0" w:rsidP="007D51CF">
      <w:pPr>
        <w:tabs>
          <w:tab w:val="left" w:pos="851"/>
          <w:tab w:val="left" w:pos="3686"/>
          <w:tab w:val="right" w:pos="9355"/>
        </w:tabs>
        <w:spacing w:after="0" w:line="240" w:lineRule="auto"/>
        <w:rPr>
          <w:rFonts w:ascii="Times New Roman" w:eastAsia="Calibri" w:hAnsi="Times New Roman" w:cs="Times New Roman"/>
          <w:kern w:val="0"/>
          <w:sz w:val="28"/>
          <w:szCs w:val="28"/>
          <w14:ligatures w14:val="none"/>
        </w:rPr>
      </w:pPr>
      <w:r w:rsidRPr="009F6249">
        <w:rPr>
          <w:rFonts w:ascii="Times New Roman" w:eastAsia="Times New Roman" w:hAnsi="Times New Roman" w:cs="Times New Roman"/>
          <w:kern w:val="0"/>
          <w:sz w:val="28"/>
          <w:szCs w:val="28"/>
          <w:lang w:val="kk-KZ"/>
          <w14:ligatures w14:val="none"/>
        </w:rPr>
        <w:t xml:space="preserve">                                                         </w:t>
      </w:r>
      <w:r w:rsidR="00961FEF" w:rsidRPr="009F6249">
        <w:rPr>
          <w:rFonts w:ascii="Times New Roman" w:eastAsia="Times New Roman" w:hAnsi="Times New Roman" w:cs="Times New Roman"/>
          <w:kern w:val="0"/>
          <w:sz w:val="28"/>
          <w:szCs w:val="28"/>
          <w:lang w:val="kk-KZ"/>
          <w14:ligatures w14:val="none"/>
        </w:rPr>
        <w:t xml:space="preserve"> </w:t>
      </w:r>
      <w:r w:rsidR="002450CC" w:rsidRPr="00F94EF5">
        <w:rPr>
          <w:rFonts w:ascii="Times New Roman" w:eastAsia="Times New Roman" w:hAnsi="Times New Roman" w:cs="Times New Roman"/>
          <w:b/>
          <w:kern w:val="0"/>
          <w:sz w:val="28"/>
          <w:szCs w:val="28"/>
          <w14:ligatures w14:val="none"/>
        </w:rPr>
        <w:t>Астана</w:t>
      </w:r>
      <w:r w:rsidR="004216AA">
        <w:rPr>
          <w:rFonts w:ascii="Times New Roman" w:eastAsia="Times New Roman" w:hAnsi="Times New Roman" w:cs="Times New Roman"/>
          <w:b/>
          <w:kern w:val="0"/>
          <w:sz w:val="28"/>
          <w:szCs w:val="28"/>
          <w:lang w:val="kk-KZ"/>
          <w14:ligatures w14:val="none"/>
        </w:rPr>
        <w:t xml:space="preserve"> қаласы</w:t>
      </w:r>
      <w:r w:rsidR="002450CC" w:rsidRPr="00F94EF5">
        <w:rPr>
          <w:rFonts w:ascii="Times New Roman" w:eastAsia="Times New Roman" w:hAnsi="Times New Roman" w:cs="Times New Roman"/>
          <w:b/>
          <w:kern w:val="0"/>
          <w:sz w:val="28"/>
          <w:szCs w:val="28"/>
          <w14:ligatures w14:val="none"/>
        </w:rPr>
        <w:t>, 202</w:t>
      </w:r>
      <w:r w:rsidR="004216AA">
        <w:rPr>
          <w:rFonts w:ascii="Times New Roman" w:eastAsia="Times New Roman" w:hAnsi="Times New Roman" w:cs="Times New Roman"/>
          <w:b/>
          <w:kern w:val="0"/>
          <w:sz w:val="28"/>
          <w:szCs w:val="28"/>
          <w:lang w:val="kk-KZ"/>
          <w14:ligatures w14:val="none"/>
        </w:rPr>
        <w:t>5 ж.</w:t>
      </w:r>
      <w:r w:rsidR="002450CC" w:rsidRPr="00F94EF5">
        <w:rPr>
          <w:rFonts w:ascii="Times New Roman" w:eastAsia="Calibri" w:hAnsi="Times New Roman" w:cs="Times New Roman"/>
          <w:kern w:val="0"/>
          <w:sz w:val="28"/>
          <w:szCs w:val="28"/>
          <w14:ligatures w14:val="none"/>
        </w:rPr>
        <w:br w:type="page"/>
      </w:r>
      <w:r w:rsidR="007D51CF">
        <w:rPr>
          <w:rFonts w:ascii="Times New Roman" w:eastAsia="Calibri" w:hAnsi="Times New Roman" w:cs="Times New Roman"/>
          <w:kern w:val="0"/>
          <w:sz w:val="28"/>
          <w:szCs w:val="28"/>
          <w14:ligatures w14:val="none"/>
        </w:rPr>
        <w:lastRenderedPageBreak/>
        <w:tab/>
      </w:r>
    </w:p>
    <w:tbl>
      <w:tblPr>
        <w:tblW w:w="9606" w:type="dxa"/>
        <w:tblLook w:val="04A0" w:firstRow="1" w:lastRow="0" w:firstColumn="1" w:lastColumn="0" w:noHBand="0" w:noVBand="1"/>
      </w:tblPr>
      <w:tblGrid>
        <w:gridCol w:w="2046"/>
        <w:gridCol w:w="6662"/>
        <w:gridCol w:w="898"/>
      </w:tblGrid>
      <w:tr w:rsidR="002450CC" w:rsidRPr="00F94EF5" w14:paraId="7071BBDA" w14:textId="77777777" w:rsidTr="009D70C6">
        <w:trPr>
          <w:trHeight w:val="418"/>
        </w:trPr>
        <w:tc>
          <w:tcPr>
            <w:tcW w:w="9606" w:type="dxa"/>
            <w:gridSpan w:val="3"/>
            <w:shd w:val="clear" w:color="auto" w:fill="auto"/>
          </w:tcPr>
          <w:p w14:paraId="58F885FD" w14:textId="77777777" w:rsidR="001E0A8A" w:rsidRDefault="001E0A8A" w:rsidP="00DA3468">
            <w:pPr>
              <w:tabs>
                <w:tab w:val="left" w:pos="851"/>
                <w:tab w:val="left" w:pos="10348"/>
              </w:tabs>
              <w:spacing w:after="0" w:line="240" w:lineRule="auto"/>
              <w:jc w:val="center"/>
              <w:rPr>
                <w:rFonts w:ascii="Times New Roman" w:eastAsia="Calibri" w:hAnsi="Times New Roman" w:cs="Times New Roman"/>
                <w:b/>
                <w:kern w:val="0"/>
                <w:sz w:val="28"/>
                <w:szCs w:val="28"/>
                <w14:ligatures w14:val="none"/>
              </w:rPr>
            </w:pPr>
          </w:p>
          <w:p w14:paraId="39435C65" w14:textId="1DEB72C8" w:rsidR="002450CC" w:rsidRPr="00F94EF5" w:rsidRDefault="009D70C6" w:rsidP="00DA3468">
            <w:pPr>
              <w:tabs>
                <w:tab w:val="left" w:pos="851"/>
                <w:tab w:val="left" w:pos="10348"/>
              </w:tabs>
              <w:spacing w:after="0" w:line="240" w:lineRule="auto"/>
              <w:jc w:val="center"/>
              <w:rPr>
                <w:rFonts w:ascii="Times New Roman" w:eastAsia="Calibri" w:hAnsi="Times New Roman" w:cs="Times New Roman"/>
                <w:b/>
                <w:kern w:val="0"/>
                <w:sz w:val="28"/>
                <w:szCs w:val="28"/>
                <w14:ligatures w14:val="none"/>
              </w:rPr>
            </w:pPr>
            <w:r w:rsidRPr="009D70C6">
              <w:rPr>
                <w:rFonts w:ascii="Times New Roman" w:eastAsia="Calibri" w:hAnsi="Times New Roman" w:cs="Times New Roman"/>
                <w:b/>
                <w:kern w:val="0"/>
                <w:sz w:val="28"/>
                <w:szCs w:val="28"/>
                <w14:ligatures w14:val="none"/>
              </w:rPr>
              <w:t>М</w:t>
            </w:r>
            <w:r>
              <w:rPr>
                <w:rFonts w:ascii="Times New Roman" w:eastAsia="Calibri" w:hAnsi="Times New Roman" w:cs="Times New Roman"/>
                <w:b/>
                <w:kern w:val="0"/>
                <w:sz w:val="28"/>
                <w:szCs w:val="28"/>
                <w:lang w:val="kk-KZ"/>
                <w14:ligatures w14:val="none"/>
              </w:rPr>
              <w:t>АЗМҰНЫ</w:t>
            </w:r>
          </w:p>
          <w:p w14:paraId="44DAB007" w14:textId="77777777" w:rsidR="002450CC" w:rsidRDefault="002450CC" w:rsidP="00DA3468">
            <w:pPr>
              <w:tabs>
                <w:tab w:val="left" w:pos="851"/>
                <w:tab w:val="left" w:pos="10348"/>
              </w:tabs>
              <w:spacing w:after="0" w:line="240" w:lineRule="auto"/>
              <w:jc w:val="center"/>
              <w:rPr>
                <w:rFonts w:ascii="Times New Roman" w:eastAsia="Calibri" w:hAnsi="Times New Roman" w:cs="Times New Roman"/>
                <w:b/>
                <w:kern w:val="0"/>
                <w:sz w:val="28"/>
                <w:szCs w:val="28"/>
                <w14:ligatures w14:val="none"/>
              </w:rPr>
            </w:pPr>
          </w:p>
          <w:p w14:paraId="683C6814" w14:textId="6373FE6F" w:rsidR="001E0A8A" w:rsidRPr="00F94EF5" w:rsidRDefault="001E0A8A" w:rsidP="001E0A8A">
            <w:pPr>
              <w:tabs>
                <w:tab w:val="left" w:pos="851"/>
                <w:tab w:val="left" w:pos="10348"/>
              </w:tabs>
              <w:spacing w:after="0" w:line="240" w:lineRule="auto"/>
              <w:rPr>
                <w:rFonts w:ascii="Times New Roman" w:eastAsia="Calibri" w:hAnsi="Times New Roman" w:cs="Times New Roman"/>
                <w:b/>
                <w:kern w:val="0"/>
                <w:sz w:val="28"/>
                <w:szCs w:val="28"/>
                <w14:ligatures w14:val="none"/>
              </w:rPr>
            </w:pPr>
          </w:p>
        </w:tc>
      </w:tr>
      <w:tr w:rsidR="002450CC" w:rsidRPr="00F94EF5" w14:paraId="0A5D735E" w14:textId="77777777" w:rsidTr="009D70C6">
        <w:tc>
          <w:tcPr>
            <w:tcW w:w="2046" w:type="dxa"/>
            <w:shd w:val="clear" w:color="auto" w:fill="auto"/>
          </w:tcPr>
          <w:p w14:paraId="56408C4F" w14:textId="6CF2C717" w:rsidR="002450CC" w:rsidRPr="00F94EF5" w:rsidRDefault="002450CC" w:rsidP="00DA3468">
            <w:pPr>
              <w:tabs>
                <w:tab w:val="left" w:pos="851"/>
                <w:tab w:val="left" w:pos="10348"/>
              </w:tabs>
              <w:spacing w:after="0" w:line="240" w:lineRule="auto"/>
              <w:rPr>
                <w:rFonts w:ascii="Times New Roman" w:eastAsia="Calibri" w:hAnsi="Times New Roman" w:cs="Times New Roman"/>
                <w:kern w:val="0"/>
                <w:sz w:val="28"/>
                <w:szCs w:val="28"/>
                <w14:ligatures w14:val="none"/>
              </w:rPr>
            </w:pPr>
            <w:r w:rsidRPr="00F94EF5">
              <w:rPr>
                <w:rFonts w:ascii="Times New Roman" w:eastAsia="Times New Roman" w:hAnsi="Times New Roman" w:cs="Times New Roman"/>
                <w:kern w:val="0"/>
                <w:sz w:val="28"/>
                <w:szCs w:val="28"/>
                <w14:ligatures w14:val="none"/>
              </w:rPr>
              <w:t>1</w:t>
            </w:r>
            <w:r w:rsidR="009D70C6">
              <w:rPr>
                <w:rFonts w:ascii="Times New Roman" w:eastAsia="Times New Roman" w:hAnsi="Times New Roman" w:cs="Times New Roman"/>
                <w:kern w:val="0"/>
                <w:sz w:val="28"/>
                <w:szCs w:val="28"/>
                <w:lang w:val="kk-KZ"/>
                <w14:ligatures w14:val="none"/>
              </w:rPr>
              <w:t>бөлім</w:t>
            </w:r>
            <w:r w:rsidRPr="00F94EF5">
              <w:rPr>
                <w:rFonts w:ascii="Times New Roman" w:eastAsia="Times New Roman" w:hAnsi="Times New Roman" w:cs="Times New Roman"/>
                <w:kern w:val="0"/>
                <w:sz w:val="28"/>
                <w:szCs w:val="28"/>
                <w14:ligatures w14:val="none"/>
              </w:rPr>
              <w:t>.</w:t>
            </w:r>
          </w:p>
        </w:tc>
        <w:tc>
          <w:tcPr>
            <w:tcW w:w="6662" w:type="dxa"/>
            <w:shd w:val="clear" w:color="auto" w:fill="auto"/>
          </w:tcPr>
          <w:p w14:paraId="0553A51E" w14:textId="656070FC" w:rsidR="002450CC" w:rsidRPr="00F94EF5" w:rsidRDefault="009D70C6" w:rsidP="00DA3468">
            <w:pPr>
              <w:tabs>
                <w:tab w:val="left" w:pos="851"/>
                <w:tab w:val="left" w:pos="10348"/>
              </w:tabs>
              <w:spacing w:after="0" w:line="240" w:lineRule="auto"/>
              <w:rPr>
                <w:rFonts w:ascii="Times New Roman" w:eastAsia="Calibri" w:hAnsi="Times New Roman" w:cs="Times New Roman"/>
                <w:kern w:val="0"/>
                <w:sz w:val="28"/>
                <w:szCs w:val="28"/>
                <w14:ligatures w14:val="none"/>
              </w:rPr>
            </w:pPr>
            <w:proofErr w:type="spellStart"/>
            <w:r w:rsidRPr="009D70C6">
              <w:rPr>
                <w:rFonts w:ascii="Times New Roman" w:eastAsia="Times New Roman" w:hAnsi="Times New Roman" w:cs="Times New Roman"/>
                <w:kern w:val="0"/>
                <w:sz w:val="28"/>
                <w:szCs w:val="28"/>
                <w14:ligatures w14:val="none"/>
              </w:rPr>
              <w:t>Жалпы</w:t>
            </w:r>
            <w:proofErr w:type="spellEnd"/>
            <w:r w:rsidRPr="009D70C6">
              <w:rPr>
                <w:rFonts w:ascii="Times New Roman" w:eastAsia="Times New Roman" w:hAnsi="Times New Roman" w:cs="Times New Roman"/>
                <w:kern w:val="0"/>
                <w:sz w:val="28"/>
                <w:szCs w:val="28"/>
                <w14:ligatures w14:val="none"/>
              </w:rPr>
              <w:t xml:space="preserve"> </w:t>
            </w:r>
            <w:proofErr w:type="spellStart"/>
            <w:r w:rsidRPr="009D70C6">
              <w:rPr>
                <w:rFonts w:ascii="Times New Roman" w:eastAsia="Times New Roman" w:hAnsi="Times New Roman" w:cs="Times New Roman"/>
                <w:kern w:val="0"/>
                <w:sz w:val="28"/>
                <w:szCs w:val="28"/>
                <w14:ligatures w14:val="none"/>
              </w:rPr>
              <w:t>ережелер</w:t>
            </w:r>
            <w:proofErr w:type="spellEnd"/>
          </w:p>
        </w:tc>
        <w:tc>
          <w:tcPr>
            <w:tcW w:w="898" w:type="dxa"/>
            <w:shd w:val="clear" w:color="auto" w:fill="auto"/>
          </w:tcPr>
          <w:p w14:paraId="74F23162" w14:textId="5BDAC89F" w:rsidR="002450CC" w:rsidRPr="00F94EF5" w:rsidRDefault="002450CC" w:rsidP="00DA3468">
            <w:pPr>
              <w:tabs>
                <w:tab w:val="left" w:pos="851"/>
                <w:tab w:val="left" w:pos="10348"/>
              </w:tabs>
              <w:spacing w:after="0" w:line="240" w:lineRule="auto"/>
              <w:jc w:val="center"/>
              <w:rPr>
                <w:rFonts w:ascii="Times New Roman" w:eastAsia="Calibri" w:hAnsi="Times New Roman" w:cs="Times New Roman"/>
                <w:kern w:val="0"/>
                <w:sz w:val="28"/>
                <w:szCs w:val="28"/>
                <w:lang w:val="kk-KZ"/>
                <w14:ligatures w14:val="none"/>
              </w:rPr>
            </w:pPr>
            <w:r w:rsidRPr="00F94EF5">
              <w:rPr>
                <w:rFonts w:ascii="Times New Roman" w:eastAsia="Calibri" w:hAnsi="Times New Roman" w:cs="Times New Roman"/>
                <w:kern w:val="0"/>
                <w:sz w:val="28"/>
                <w:szCs w:val="28"/>
                <w:lang w:val="kk-KZ"/>
                <w14:ligatures w14:val="none"/>
              </w:rPr>
              <w:t>3</w:t>
            </w:r>
          </w:p>
        </w:tc>
      </w:tr>
      <w:tr w:rsidR="002450CC" w:rsidRPr="00F94EF5" w14:paraId="44C06496" w14:textId="77777777" w:rsidTr="009D70C6">
        <w:tc>
          <w:tcPr>
            <w:tcW w:w="2046" w:type="dxa"/>
            <w:shd w:val="clear" w:color="auto" w:fill="auto"/>
          </w:tcPr>
          <w:p w14:paraId="3E1F8CE1" w14:textId="7F3713CC" w:rsidR="002450CC" w:rsidRPr="00F94EF5" w:rsidRDefault="002450CC" w:rsidP="00DA3468">
            <w:pPr>
              <w:tabs>
                <w:tab w:val="left" w:pos="851"/>
                <w:tab w:val="left" w:pos="10348"/>
              </w:tabs>
              <w:spacing w:after="0" w:line="240" w:lineRule="auto"/>
              <w:rPr>
                <w:rFonts w:ascii="Times New Roman" w:eastAsia="Calibri" w:hAnsi="Times New Roman" w:cs="Times New Roman"/>
                <w:kern w:val="0"/>
                <w:sz w:val="28"/>
                <w:szCs w:val="28"/>
                <w14:ligatures w14:val="none"/>
              </w:rPr>
            </w:pPr>
            <w:r w:rsidRPr="00F94EF5">
              <w:rPr>
                <w:rFonts w:ascii="Times New Roman" w:eastAsia="Times New Roman" w:hAnsi="Times New Roman" w:cs="Times New Roman"/>
                <w:kern w:val="0"/>
                <w:sz w:val="28"/>
                <w:szCs w:val="28"/>
                <w14:ligatures w14:val="none"/>
              </w:rPr>
              <w:t>2</w:t>
            </w:r>
            <w:r w:rsidR="009D70C6">
              <w:rPr>
                <w:rFonts w:ascii="Times New Roman" w:eastAsia="Times New Roman" w:hAnsi="Times New Roman" w:cs="Times New Roman"/>
                <w:kern w:val="0"/>
                <w:sz w:val="28"/>
                <w:szCs w:val="28"/>
                <w:lang w:val="kk-KZ"/>
                <w14:ligatures w14:val="none"/>
              </w:rPr>
              <w:t xml:space="preserve"> бөлім</w:t>
            </w:r>
            <w:r w:rsidRPr="00F94EF5">
              <w:rPr>
                <w:rFonts w:ascii="Times New Roman" w:eastAsia="Times New Roman" w:hAnsi="Times New Roman" w:cs="Times New Roman"/>
                <w:kern w:val="0"/>
                <w:sz w:val="28"/>
                <w:szCs w:val="28"/>
                <w14:ligatures w14:val="none"/>
              </w:rPr>
              <w:t>.</w:t>
            </w:r>
          </w:p>
        </w:tc>
        <w:tc>
          <w:tcPr>
            <w:tcW w:w="6662" w:type="dxa"/>
            <w:shd w:val="clear" w:color="auto" w:fill="auto"/>
          </w:tcPr>
          <w:p w14:paraId="5B6C6243" w14:textId="77777777" w:rsidR="002450CC" w:rsidRPr="00F94EF5" w:rsidRDefault="002450CC" w:rsidP="00DA3468">
            <w:pPr>
              <w:tabs>
                <w:tab w:val="left" w:pos="851"/>
                <w:tab w:val="left" w:pos="10348"/>
              </w:tabs>
              <w:spacing w:after="0" w:line="240" w:lineRule="auto"/>
              <w:rPr>
                <w:rFonts w:ascii="Times New Roman" w:eastAsia="Times New Roman" w:hAnsi="Times New Roman" w:cs="Times New Roman"/>
                <w:kern w:val="0"/>
                <w:sz w:val="28"/>
                <w:szCs w:val="28"/>
                <w14:ligatures w14:val="none"/>
              </w:rPr>
            </w:pPr>
            <w:r w:rsidRPr="00F94EF5">
              <w:rPr>
                <w:rFonts w:ascii="Times New Roman" w:eastAsia="Times New Roman" w:hAnsi="Times New Roman" w:cs="Times New Roman"/>
                <w:kern w:val="0"/>
                <w:sz w:val="28"/>
                <w:szCs w:val="28"/>
                <w14:ligatures w14:val="none"/>
              </w:rPr>
              <w:t>Глоссарий</w:t>
            </w:r>
          </w:p>
        </w:tc>
        <w:tc>
          <w:tcPr>
            <w:tcW w:w="898" w:type="dxa"/>
            <w:shd w:val="clear" w:color="auto" w:fill="auto"/>
          </w:tcPr>
          <w:p w14:paraId="68028BF7" w14:textId="47291462" w:rsidR="002450CC" w:rsidRPr="00F94EF5" w:rsidRDefault="009D70C6" w:rsidP="00DA3468">
            <w:pPr>
              <w:tabs>
                <w:tab w:val="left" w:pos="851"/>
                <w:tab w:val="left" w:pos="10348"/>
              </w:tabs>
              <w:spacing w:after="0" w:line="240" w:lineRule="auto"/>
              <w:jc w:val="center"/>
              <w:rPr>
                <w:rFonts w:ascii="Times New Roman" w:eastAsia="Calibri" w:hAnsi="Times New Roman" w:cs="Times New Roman"/>
                <w:kern w:val="0"/>
                <w:sz w:val="28"/>
                <w:szCs w:val="28"/>
                <w:lang w:val="kk-KZ"/>
                <w14:ligatures w14:val="none"/>
              </w:rPr>
            </w:pPr>
            <w:r>
              <w:rPr>
                <w:rFonts w:ascii="Times New Roman" w:eastAsia="Calibri" w:hAnsi="Times New Roman" w:cs="Times New Roman"/>
                <w:kern w:val="0"/>
                <w:sz w:val="28"/>
                <w:szCs w:val="28"/>
                <w:lang w:val="kk-KZ"/>
                <w14:ligatures w14:val="none"/>
              </w:rPr>
              <w:t>4</w:t>
            </w:r>
          </w:p>
        </w:tc>
      </w:tr>
      <w:tr w:rsidR="002450CC" w:rsidRPr="00F94EF5" w14:paraId="7718A45F" w14:textId="77777777" w:rsidTr="009D70C6">
        <w:tc>
          <w:tcPr>
            <w:tcW w:w="2046" w:type="dxa"/>
            <w:shd w:val="clear" w:color="auto" w:fill="auto"/>
          </w:tcPr>
          <w:p w14:paraId="23DFB0E0" w14:textId="2B11560C" w:rsidR="002450CC" w:rsidRPr="00F94EF5" w:rsidRDefault="002450CC" w:rsidP="00DA3468">
            <w:pPr>
              <w:tabs>
                <w:tab w:val="left" w:pos="851"/>
                <w:tab w:val="left" w:pos="10348"/>
              </w:tabs>
              <w:spacing w:after="0" w:line="240" w:lineRule="auto"/>
              <w:rPr>
                <w:rFonts w:ascii="Times New Roman" w:eastAsia="Calibri" w:hAnsi="Times New Roman" w:cs="Times New Roman"/>
                <w:kern w:val="0"/>
                <w:sz w:val="28"/>
                <w:szCs w:val="28"/>
                <w14:ligatures w14:val="none"/>
              </w:rPr>
            </w:pPr>
            <w:r w:rsidRPr="00F94EF5">
              <w:rPr>
                <w:rFonts w:ascii="Times New Roman" w:eastAsia="Times New Roman" w:hAnsi="Times New Roman" w:cs="Times New Roman"/>
                <w:kern w:val="0"/>
                <w:sz w:val="28"/>
                <w:szCs w:val="28"/>
                <w14:ligatures w14:val="none"/>
              </w:rPr>
              <w:t>3</w:t>
            </w:r>
            <w:r w:rsidR="009D70C6">
              <w:rPr>
                <w:rFonts w:ascii="Times New Roman" w:eastAsia="Times New Roman" w:hAnsi="Times New Roman" w:cs="Times New Roman"/>
                <w:kern w:val="0"/>
                <w:sz w:val="28"/>
                <w:szCs w:val="28"/>
                <w:lang w:val="kk-KZ"/>
                <w14:ligatures w14:val="none"/>
              </w:rPr>
              <w:t xml:space="preserve"> бөлім</w:t>
            </w:r>
            <w:r w:rsidRPr="00F94EF5">
              <w:rPr>
                <w:rFonts w:ascii="Times New Roman" w:eastAsia="Times New Roman" w:hAnsi="Times New Roman" w:cs="Times New Roman"/>
                <w:kern w:val="0"/>
                <w:sz w:val="28"/>
                <w:szCs w:val="28"/>
                <w14:ligatures w14:val="none"/>
              </w:rPr>
              <w:t>.</w:t>
            </w:r>
          </w:p>
        </w:tc>
        <w:tc>
          <w:tcPr>
            <w:tcW w:w="6662" w:type="dxa"/>
            <w:shd w:val="clear" w:color="auto" w:fill="auto"/>
          </w:tcPr>
          <w:p w14:paraId="579147CE" w14:textId="1E6616F4" w:rsidR="002450CC" w:rsidRPr="00F94EF5" w:rsidRDefault="009D70C6" w:rsidP="00DA3468">
            <w:pPr>
              <w:tabs>
                <w:tab w:val="left" w:pos="851"/>
                <w:tab w:val="left" w:pos="10348"/>
              </w:tabs>
              <w:spacing w:after="0" w:line="240" w:lineRule="auto"/>
              <w:rPr>
                <w:rFonts w:ascii="Times New Roman" w:eastAsia="Times New Roman" w:hAnsi="Times New Roman" w:cs="Times New Roman"/>
                <w:kern w:val="0"/>
                <w:sz w:val="28"/>
                <w:szCs w:val="28"/>
                <w14:ligatures w14:val="none"/>
              </w:rPr>
            </w:pPr>
            <w:proofErr w:type="spellStart"/>
            <w:r>
              <w:rPr>
                <w:rFonts w:ascii="Times New Roman" w:eastAsia="Times New Roman" w:hAnsi="Times New Roman" w:cs="Times New Roman"/>
                <w:kern w:val="0"/>
                <w:sz w:val="28"/>
                <w:szCs w:val="28"/>
                <w14:ligatures w14:val="none"/>
              </w:rPr>
              <w:t>Бағдарламаның</w:t>
            </w:r>
            <w:proofErr w:type="spellEnd"/>
            <w:r>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lang w:val="kk-KZ"/>
                <w14:ligatures w14:val="none"/>
              </w:rPr>
              <w:t>т</w:t>
            </w:r>
            <w:proofErr w:type="spellStart"/>
            <w:r w:rsidRPr="009D70C6">
              <w:rPr>
                <w:rFonts w:ascii="Times New Roman" w:eastAsia="Times New Roman" w:hAnsi="Times New Roman" w:cs="Times New Roman"/>
                <w:kern w:val="0"/>
                <w:sz w:val="28"/>
                <w:szCs w:val="28"/>
                <w14:ligatures w14:val="none"/>
              </w:rPr>
              <w:t>ақырыбы</w:t>
            </w:r>
            <w:proofErr w:type="spellEnd"/>
          </w:p>
        </w:tc>
        <w:tc>
          <w:tcPr>
            <w:tcW w:w="898" w:type="dxa"/>
            <w:shd w:val="clear" w:color="auto" w:fill="auto"/>
          </w:tcPr>
          <w:p w14:paraId="7B7CA025" w14:textId="0CF67697" w:rsidR="002450CC" w:rsidRPr="00F94EF5" w:rsidRDefault="00BF60D3" w:rsidP="009D70C6">
            <w:pPr>
              <w:tabs>
                <w:tab w:val="left" w:pos="851"/>
                <w:tab w:val="left" w:pos="10348"/>
              </w:tabs>
              <w:spacing w:after="0" w:line="240" w:lineRule="auto"/>
              <w:jc w:val="center"/>
              <w:rPr>
                <w:rFonts w:ascii="Times New Roman" w:eastAsia="Calibri" w:hAnsi="Times New Roman" w:cs="Times New Roman"/>
                <w:kern w:val="0"/>
                <w:sz w:val="28"/>
                <w:szCs w:val="28"/>
                <w:lang w:val="kk-KZ"/>
                <w14:ligatures w14:val="none"/>
              </w:rPr>
            </w:pPr>
            <w:r>
              <w:rPr>
                <w:rFonts w:ascii="Times New Roman" w:eastAsia="Calibri" w:hAnsi="Times New Roman" w:cs="Times New Roman"/>
                <w:kern w:val="0"/>
                <w:sz w:val="28"/>
                <w:szCs w:val="28"/>
                <w:lang w:val="kk-KZ"/>
                <w14:ligatures w14:val="none"/>
              </w:rPr>
              <w:t>6</w:t>
            </w:r>
          </w:p>
        </w:tc>
      </w:tr>
      <w:tr w:rsidR="002450CC" w:rsidRPr="00F94EF5" w14:paraId="799542E8" w14:textId="77777777" w:rsidTr="009D70C6">
        <w:tc>
          <w:tcPr>
            <w:tcW w:w="2046" w:type="dxa"/>
            <w:shd w:val="clear" w:color="auto" w:fill="auto"/>
          </w:tcPr>
          <w:p w14:paraId="0766D750" w14:textId="62565382" w:rsidR="002450CC" w:rsidRPr="00F94EF5" w:rsidRDefault="002450CC" w:rsidP="00DA3468">
            <w:pPr>
              <w:tabs>
                <w:tab w:val="left" w:pos="851"/>
                <w:tab w:val="left" w:pos="10348"/>
              </w:tabs>
              <w:spacing w:after="0" w:line="240" w:lineRule="auto"/>
              <w:rPr>
                <w:rFonts w:ascii="Times New Roman" w:eastAsia="Calibri" w:hAnsi="Times New Roman" w:cs="Times New Roman"/>
                <w:kern w:val="0"/>
                <w:sz w:val="28"/>
                <w:szCs w:val="28"/>
                <w14:ligatures w14:val="none"/>
              </w:rPr>
            </w:pPr>
            <w:r w:rsidRPr="00F94EF5">
              <w:rPr>
                <w:rFonts w:ascii="Times New Roman" w:eastAsia="Times New Roman" w:hAnsi="Times New Roman" w:cs="Times New Roman"/>
                <w:kern w:val="0"/>
                <w:sz w:val="28"/>
                <w:szCs w:val="28"/>
                <w14:ligatures w14:val="none"/>
              </w:rPr>
              <w:t>4</w:t>
            </w:r>
            <w:r w:rsidR="009D70C6">
              <w:rPr>
                <w:rFonts w:ascii="Times New Roman" w:eastAsia="Times New Roman" w:hAnsi="Times New Roman" w:cs="Times New Roman"/>
                <w:kern w:val="0"/>
                <w:sz w:val="28"/>
                <w:szCs w:val="28"/>
                <w:lang w:val="kk-KZ"/>
                <w14:ligatures w14:val="none"/>
              </w:rPr>
              <w:t xml:space="preserve"> бөлім</w:t>
            </w:r>
            <w:r w:rsidRPr="00F94EF5">
              <w:rPr>
                <w:rFonts w:ascii="Times New Roman" w:eastAsia="Times New Roman" w:hAnsi="Times New Roman" w:cs="Times New Roman"/>
                <w:kern w:val="0"/>
                <w:sz w:val="28"/>
                <w:szCs w:val="28"/>
                <w14:ligatures w14:val="none"/>
              </w:rPr>
              <w:t>.</w:t>
            </w:r>
          </w:p>
        </w:tc>
        <w:tc>
          <w:tcPr>
            <w:tcW w:w="6662" w:type="dxa"/>
            <w:shd w:val="clear" w:color="auto" w:fill="auto"/>
          </w:tcPr>
          <w:p w14:paraId="0F5EC2DA" w14:textId="4586607C" w:rsidR="002450CC" w:rsidRPr="00F94EF5" w:rsidRDefault="009D70C6" w:rsidP="00DA3468">
            <w:pPr>
              <w:tabs>
                <w:tab w:val="left" w:pos="851"/>
                <w:tab w:val="left" w:pos="10348"/>
              </w:tabs>
              <w:spacing w:after="0" w:line="240" w:lineRule="auto"/>
              <w:rPr>
                <w:rFonts w:ascii="Times New Roman" w:eastAsia="Times New Roman" w:hAnsi="Times New Roman" w:cs="Times New Roman"/>
                <w:kern w:val="0"/>
                <w:sz w:val="28"/>
                <w:szCs w:val="28"/>
                <w14:ligatures w14:val="none"/>
              </w:rPr>
            </w:pPr>
            <w:proofErr w:type="spellStart"/>
            <w:r w:rsidRPr="009D70C6">
              <w:rPr>
                <w:rFonts w:ascii="Times New Roman" w:eastAsia="Calibri" w:hAnsi="Times New Roman" w:cs="Times New Roman"/>
                <w:bCs/>
                <w:kern w:val="32"/>
                <w:sz w:val="28"/>
                <w:szCs w:val="28"/>
                <w14:ligatures w14:val="none"/>
              </w:rPr>
              <w:t>Бағдарламаның</w:t>
            </w:r>
            <w:proofErr w:type="spellEnd"/>
            <w:r w:rsidRPr="009D70C6">
              <w:rPr>
                <w:rFonts w:ascii="Times New Roman" w:eastAsia="Calibri" w:hAnsi="Times New Roman" w:cs="Times New Roman"/>
                <w:bCs/>
                <w:kern w:val="32"/>
                <w:sz w:val="28"/>
                <w:szCs w:val="28"/>
                <w14:ligatures w14:val="none"/>
              </w:rPr>
              <w:t xml:space="preserve"> </w:t>
            </w:r>
            <w:proofErr w:type="spellStart"/>
            <w:r w:rsidRPr="009D70C6">
              <w:rPr>
                <w:rFonts w:ascii="Times New Roman" w:eastAsia="Calibri" w:hAnsi="Times New Roman" w:cs="Times New Roman"/>
                <w:bCs/>
                <w:kern w:val="32"/>
                <w:sz w:val="28"/>
                <w:szCs w:val="28"/>
                <w14:ligatures w14:val="none"/>
              </w:rPr>
              <w:t>мақсаттары</w:t>
            </w:r>
            <w:proofErr w:type="spellEnd"/>
            <w:r w:rsidRPr="009D70C6">
              <w:rPr>
                <w:rFonts w:ascii="Times New Roman" w:eastAsia="Calibri" w:hAnsi="Times New Roman" w:cs="Times New Roman"/>
                <w:bCs/>
                <w:kern w:val="32"/>
                <w:sz w:val="28"/>
                <w:szCs w:val="28"/>
                <w14:ligatures w14:val="none"/>
              </w:rPr>
              <w:t xml:space="preserve">, </w:t>
            </w:r>
            <w:proofErr w:type="spellStart"/>
            <w:r w:rsidRPr="009D70C6">
              <w:rPr>
                <w:rFonts w:ascii="Times New Roman" w:eastAsia="Calibri" w:hAnsi="Times New Roman" w:cs="Times New Roman"/>
                <w:bCs/>
                <w:kern w:val="32"/>
                <w:sz w:val="28"/>
                <w:szCs w:val="28"/>
                <w14:ligatures w14:val="none"/>
              </w:rPr>
              <w:t>міндеттері</w:t>
            </w:r>
            <w:proofErr w:type="spellEnd"/>
            <w:r w:rsidRPr="009D70C6">
              <w:rPr>
                <w:rFonts w:ascii="Times New Roman" w:eastAsia="Calibri" w:hAnsi="Times New Roman" w:cs="Times New Roman"/>
                <w:bCs/>
                <w:kern w:val="32"/>
                <w:sz w:val="28"/>
                <w:szCs w:val="28"/>
                <w14:ligatures w14:val="none"/>
              </w:rPr>
              <w:t xml:space="preserve"> </w:t>
            </w:r>
            <w:proofErr w:type="spellStart"/>
            <w:r w:rsidRPr="009D70C6">
              <w:rPr>
                <w:rFonts w:ascii="Times New Roman" w:eastAsia="Calibri" w:hAnsi="Times New Roman" w:cs="Times New Roman"/>
                <w:bCs/>
                <w:kern w:val="32"/>
                <w:sz w:val="28"/>
                <w:szCs w:val="28"/>
                <w14:ligatures w14:val="none"/>
              </w:rPr>
              <w:t>және</w:t>
            </w:r>
            <w:proofErr w:type="spellEnd"/>
            <w:r w:rsidRPr="009D70C6">
              <w:rPr>
                <w:rFonts w:ascii="Times New Roman" w:eastAsia="Calibri" w:hAnsi="Times New Roman" w:cs="Times New Roman"/>
                <w:bCs/>
                <w:kern w:val="32"/>
                <w:sz w:val="28"/>
                <w:szCs w:val="28"/>
                <w14:ligatures w14:val="none"/>
              </w:rPr>
              <w:t xml:space="preserve"> </w:t>
            </w:r>
            <w:proofErr w:type="spellStart"/>
            <w:r w:rsidRPr="009D70C6">
              <w:rPr>
                <w:rFonts w:ascii="Times New Roman" w:eastAsia="Calibri" w:hAnsi="Times New Roman" w:cs="Times New Roman"/>
                <w:bCs/>
                <w:kern w:val="32"/>
                <w:sz w:val="28"/>
                <w:szCs w:val="28"/>
                <w14:ligatures w14:val="none"/>
              </w:rPr>
              <w:t>күтілетін</w:t>
            </w:r>
            <w:proofErr w:type="spellEnd"/>
            <w:r w:rsidRPr="009D70C6">
              <w:rPr>
                <w:rFonts w:ascii="Times New Roman" w:eastAsia="Calibri" w:hAnsi="Times New Roman" w:cs="Times New Roman"/>
                <w:bCs/>
                <w:kern w:val="32"/>
                <w:sz w:val="28"/>
                <w:szCs w:val="28"/>
                <w14:ligatures w14:val="none"/>
              </w:rPr>
              <w:t xml:space="preserve"> </w:t>
            </w:r>
            <w:proofErr w:type="spellStart"/>
            <w:r w:rsidRPr="009D70C6">
              <w:rPr>
                <w:rFonts w:ascii="Times New Roman" w:eastAsia="Calibri" w:hAnsi="Times New Roman" w:cs="Times New Roman"/>
                <w:bCs/>
                <w:kern w:val="32"/>
                <w:sz w:val="28"/>
                <w:szCs w:val="28"/>
                <w14:ligatures w14:val="none"/>
              </w:rPr>
              <w:t>нәтижелері</w:t>
            </w:r>
            <w:proofErr w:type="spellEnd"/>
          </w:p>
        </w:tc>
        <w:tc>
          <w:tcPr>
            <w:tcW w:w="898" w:type="dxa"/>
            <w:shd w:val="clear" w:color="auto" w:fill="auto"/>
          </w:tcPr>
          <w:p w14:paraId="4165CDCF" w14:textId="61E53A1A" w:rsidR="002450CC" w:rsidRPr="00F94EF5" w:rsidRDefault="009D70C6" w:rsidP="00DA3468">
            <w:pPr>
              <w:tabs>
                <w:tab w:val="left" w:pos="851"/>
                <w:tab w:val="left" w:pos="10348"/>
              </w:tabs>
              <w:spacing w:after="0" w:line="240" w:lineRule="auto"/>
              <w:jc w:val="center"/>
              <w:rPr>
                <w:rFonts w:ascii="Times New Roman" w:eastAsia="Calibri" w:hAnsi="Times New Roman" w:cs="Times New Roman"/>
                <w:kern w:val="0"/>
                <w:sz w:val="28"/>
                <w:szCs w:val="28"/>
                <w:lang w:val="kk-KZ"/>
                <w14:ligatures w14:val="none"/>
              </w:rPr>
            </w:pPr>
            <w:r>
              <w:rPr>
                <w:rFonts w:ascii="Times New Roman" w:eastAsia="Calibri" w:hAnsi="Times New Roman" w:cs="Times New Roman"/>
                <w:kern w:val="0"/>
                <w:sz w:val="28"/>
                <w:szCs w:val="28"/>
                <w:lang w:val="kk-KZ"/>
                <w14:ligatures w14:val="none"/>
              </w:rPr>
              <w:t>6</w:t>
            </w:r>
          </w:p>
        </w:tc>
      </w:tr>
      <w:tr w:rsidR="002450CC" w:rsidRPr="00F94EF5" w14:paraId="22C2D6C1" w14:textId="77777777" w:rsidTr="009D70C6">
        <w:tc>
          <w:tcPr>
            <w:tcW w:w="2046" w:type="dxa"/>
            <w:shd w:val="clear" w:color="auto" w:fill="auto"/>
          </w:tcPr>
          <w:p w14:paraId="6E34ADC6" w14:textId="24A1FA00" w:rsidR="002450CC" w:rsidRPr="00F94EF5" w:rsidRDefault="002450CC" w:rsidP="00DA3468">
            <w:pPr>
              <w:tabs>
                <w:tab w:val="left" w:pos="851"/>
                <w:tab w:val="left" w:pos="10348"/>
              </w:tabs>
              <w:spacing w:after="0" w:line="240" w:lineRule="auto"/>
              <w:rPr>
                <w:rFonts w:ascii="Times New Roman" w:eastAsia="Calibri" w:hAnsi="Times New Roman" w:cs="Times New Roman"/>
                <w:kern w:val="0"/>
                <w:sz w:val="28"/>
                <w:szCs w:val="28"/>
                <w14:ligatures w14:val="none"/>
              </w:rPr>
            </w:pPr>
            <w:r w:rsidRPr="00F94EF5">
              <w:rPr>
                <w:rFonts w:ascii="Times New Roman" w:eastAsia="Times New Roman" w:hAnsi="Times New Roman" w:cs="Times New Roman"/>
                <w:kern w:val="0"/>
                <w:sz w:val="28"/>
                <w:szCs w:val="28"/>
                <w14:ligatures w14:val="none"/>
              </w:rPr>
              <w:t>5</w:t>
            </w:r>
            <w:r w:rsidR="009D70C6">
              <w:rPr>
                <w:rFonts w:ascii="Times New Roman" w:eastAsia="Times New Roman" w:hAnsi="Times New Roman" w:cs="Times New Roman"/>
                <w:kern w:val="0"/>
                <w:sz w:val="28"/>
                <w:szCs w:val="28"/>
                <w:lang w:val="kk-KZ"/>
                <w14:ligatures w14:val="none"/>
              </w:rPr>
              <w:t xml:space="preserve"> бөлім</w:t>
            </w:r>
            <w:r w:rsidRPr="00F94EF5">
              <w:rPr>
                <w:rFonts w:ascii="Times New Roman" w:eastAsia="Times New Roman" w:hAnsi="Times New Roman" w:cs="Times New Roman"/>
                <w:kern w:val="0"/>
                <w:sz w:val="28"/>
                <w:szCs w:val="28"/>
                <w14:ligatures w14:val="none"/>
              </w:rPr>
              <w:t>.</w:t>
            </w:r>
          </w:p>
        </w:tc>
        <w:tc>
          <w:tcPr>
            <w:tcW w:w="6662" w:type="dxa"/>
            <w:shd w:val="clear" w:color="auto" w:fill="auto"/>
          </w:tcPr>
          <w:p w14:paraId="75FB698E" w14:textId="23EB970F" w:rsidR="002450CC" w:rsidRPr="00F94EF5" w:rsidRDefault="009D70C6" w:rsidP="00DA3468">
            <w:pPr>
              <w:tabs>
                <w:tab w:val="left" w:pos="851"/>
                <w:tab w:val="left" w:pos="10348"/>
              </w:tabs>
              <w:spacing w:after="0" w:line="240" w:lineRule="auto"/>
              <w:rPr>
                <w:rFonts w:ascii="Times New Roman" w:eastAsia="Times New Roman" w:hAnsi="Times New Roman" w:cs="Times New Roman"/>
                <w:kern w:val="0"/>
                <w:sz w:val="28"/>
                <w:szCs w:val="28"/>
                <w14:ligatures w14:val="none"/>
              </w:rPr>
            </w:pPr>
            <w:proofErr w:type="spellStart"/>
            <w:r w:rsidRPr="009D70C6">
              <w:rPr>
                <w:rFonts w:ascii="Times New Roman" w:eastAsia="Calibri" w:hAnsi="Times New Roman" w:cs="Times New Roman"/>
                <w:bCs/>
                <w:kern w:val="32"/>
                <w:sz w:val="28"/>
                <w:szCs w:val="28"/>
                <w14:ligatures w14:val="none"/>
              </w:rPr>
              <w:t>Бағдарламаның</w:t>
            </w:r>
            <w:proofErr w:type="spellEnd"/>
            <w:r w:rsidRPr="009D70C6">
              <w:rPr>
                <w:rFonts w:ascii="Times New Roman" w:eastAsia="Calibri" w:hAnsi="Times New Roman" w:cs="Times New Roman"/>
                <w:bCs/>
                <w:kern w:val="32"/>
                <w:sz w:val="28"/>
                <w:szCs w:val="28"/>
                <w14:ligatures w14:val="none"/>
              </w:rPr>
              <w:t xml:space="preserve"> </w:t>
            </w:r>
            <w:proofErr w:type="spellStart"/>
            <w:r w:rsidRPr="009D70C6">
              <w:rPr>
                <w:rFonts w:ascii="Times New Roman" w:eastAsia="Calibri" w:hAnsi="Times New Roman" w:cs="Times New Roman"/>
                <w:bCs/>
                <w:kern w:val="32"/>
                <w:sz w:val="28"/>
                <w:szCs w:val="28"/>
                <w14:ligatures w14:val="none"/>
              </w:rPr>
              <w:t>құрылымы</w:t>
            </w:r>
            <w:proofErr w:type="spellEnd"/>
            <w:r w:rsidRPr="009D70C6">
              <w:rPr>
                <w:rFonts w:ascii="Times New Roman" w:eastAsia="Calibri" w:hAnsi="Times New Roman" w:cs="Times New Roman"/>
                <w:bCs/>
                <w:kern w:val="32"/>
                <w:sz w:val="28"/>
                <w:szCs w:val="28"/>
                <w14:ligatures w14:val="none"/>
              </w:rPr>
              <w:t xml:space="preserve"> мен </w:t>
            </w:r>
            <w:proofErr w:type="spellStart"/>
            <w:r w:rsidRPr="009D70C6">
              <w:rPr>
                <w:rFonts w:ascii="Times New Roman" w:eastAsia="Calibri" w:hAnsi="Times New Roman" w:cs="Times New Roman"/>
                <w:bCs/>
                <w:kern w:val="32"/>
                <w:sz w:val="28"/>
                <w:szCs w:val="28"/>
                <w14:ligatures w14:val="none"/>
              </w:rPr>
              <w:t>мазмұны</w:t>
            </w:r>
            <w:proofErr w:type="spellEnd"/>
          </w:p>
        </w:tc>
        <w:tc>
          <w:tcPr>
            <w:tcW w:w="898" w:type="dxa"/>
            <w:shd w:val="clear" w:color="auto" w:fill="auto"/>
          </w:tcPr>
          <w:p w14:paraId="490D6AB1" w14:textId="0F8380AB" w:rsidR="002450CC" w:rsidRPr="00F94EF5" w:rsidRDefault="009D70C6" w:rsidP="00DA3468">
            <w:pPr>
              <w:tabs>
                <w:tab w:val="left" w:pos="851"/>
                <w:tab w:val="left" w:pos="10348"/>
              </w:tabs>
              <w:spacing w:after="0" w:line="240" w:lineRule="auto"/>
              <w:jc w:val="center"/>
              <w:rPr>
                <w:rFonts w:ascii="Times New Roman" w:eastAsia="Calibri" w:hAnsi="Times New Roman" w:cs="Times New Roman"/>
                <w:kern w:val="0"/>
                <w:sz w:val="28"/>
                <w:szCs w:val="28"/>
                <w:lang w:val="kk-KZ"/>
                <w14:ligatures w14:val="none"/>
              </w:rPr>
            </w:pPr>
            <w:r>
              <w:rPr>
                <w:rFonts w:ascii="Times New Roman" w:eastAsia="Calibri" w:hAnsi="Times New Roman" w:cs="Times New Roman"/>
                <w:kern w:val="0"/>
                <w:sz w:val="28"/>
                <w:szCs w:val="28"/>
                <w:lang w:val="kk-KZ"/>
                <w14:ligatures w14:val="none"/>
              </w:rPr>
              <w:t>7</w:t>
            </w:r>
          </w:p>
        </w:tc>
      </w:tr>
      <w:tr w:rsidR="002450CC" w:rsidRPr="00F94EF5" w14:paraId="316B8A01" w14:textId="77777777" w:rsidTr="009D70C6">
        <w:tc>
          <w:tcPr>
            <w:tcW w:w="2046" w:type="dxa"/>
            <w:shd w:val="clear" w:color="auto" w:fill="auto"/>
          </w:tcPr>
          <w:p w14:paraId="27B56469" w14:textId="3171DAF5" w:rsidR="002450CC" w:rsidRPr="00F94EF5" w:rsidRDefault="002450CC" w:rsidP="00DA3468">
            <w:pPr>
              <w:tabs>
                <w:tab w:val="left" w:pos="851"/>
                <w:tab w:val="left" w:pos="10348"/>
              </w:tabs>
              <w:spacing w:after="0" w:line="240" w:lineRule="auto"/>
              <w:rPr>
                <w:rFonts w:ascii="Times New Roman" w:eastAsia="Calibri" w:hAnsi="Times New Roman" w:cs="Times New Roman"/>
                <w:kern w:val="0"/>
                <w:sz w:val="28"/>
                <w:szCs w:val="28"/>
                <w14:ligatures w14:val="none"/>
              </w:rPr>
            </w:pPr>
            <w:r w:rsidRPr="00F94EF5">
              <w:rPr>
                <w:rFonts w:ascii="Times New Roman" w:eastAsia="Times New Roman" w:hAnsi="Times New Roman" w:cs="Times New Roman"/>
                <w:kern w:val="0"/>
                <w:sz w:val="28"/>
                <w:szCs w:val="28"/>
                <w14:ligatures w14:val="none"/>
              </w:rPr>
              <w:t>6</w:t>
            </w:r>
            <w:r w:rsidR="009D70C6">
              <w:rPr>
                <w:rFonts w:ascii="Times New Roman" w:eastAsia="Times New Roman" w:hAnsi="Times New Roman" w:cs="Times New Roman"/>
                <w:kern w:val="0"/>
                <w:sz w:val="28"/>
                <w:szCs w:val="28"/>
                <w:lang w:val="kk-KZ"/>
                <w14:ligatures w14:val="none"/>
              </w:rPr>
              <w:t xml:space="preserve"> бөлім</w:t>
            </w:r>
            <w:r w:rsidRPr="00F94EF5">
              <w:rPr>
                <w:rFonts w:ascii="Times New Roman" w:eastAsia="Times New Roman" w:hAnsi="Times New Roman" w:cs="Times New Roman"/>
                <w:kern w:val="0"/>
                <w:sz w:val="28"/>
                <w:szCs w:val="28"/>
                <w14:ligatures w14:val="none"/>
              </w:rPr>
              <w:t>.</w:t>
            </w:r>
          </w:p>
        </w:tc>
        <w:tc>
          <w:tcPr>
            <w:tcW w:w="6662" w:type="dxa"/>
            <w:shd w:val="clear" w:color="auto" w:fill="auto"/>
          </w:tcPr>
          <w:p w14:paraId="74D9CFC1" w14:textId="4610F71F" w:rsidR="002450CC" w:rsidRPr="00F94EF5" w:rsidRDefault="009D70C6" w:rsidP="00DA3468">
            <w:pPr>
              <w:tabs>
                <w:tab w:val="left" w:pos="851"/>
                <w:tab w:val="left" w:pos="10348"/>
              </w:tabs>
              <w:spacing w:after="0" w:line="240" w:lineRule="auto"/>
              <w:rPr>
                <w:rFonts w:ascii="Times New Roman" w:eastAsia="Times New Roman" w:hAnsi="Times New Roman" w:cs="Times New Roman"/>
                <w:kern w:val="0"/>
                <w:sz w:val="28"/>
                <w:szCs w:val="28"/>
                <w14:ligatures w14:val="none"/>
              </w:rPr>
            </w:pPr>
            <w:proofErr w:type="spellStart"/>
            <w:r w:rsidRPr="009D70C6">
              <w:rPr>
                <w:rFonts w:ascii="Times New Roman" w:eastAsia="Times New Roman" w:hAnsi="Times New Roman" w:cs="Times New Roman"/>
                <w:kern w:val="0"/>
                <w:sz w:val="28"/>
                <w:szCs w:val="28"/>
                <w:lang w:bidi="ru-RU"/>
                <w14:ligatures w14:val="none"/>
              </w:rPr>
              <w:t>Оқу</w:t>
            </w:r>
            <w:proofErr w:type="spellEnd"/>
            <w:r w:rsidRPr="009D70C6">
              <w:rPr>
                <w:rFonts w:ascii="Times New Roman" w:eastAsia="Times New Roman" w:hAnsi="Times New Roman" w:cs="Times New Roman"/>
                <w:kern w:val="0"/>
                <w:sz w:val="28"/>
                <w:szCs w:val="28"/>
                <w:lang w:bidi="ru-RU"/>
                <w14:ligatures w14:val="none"/>
              </w:rPr>
              <w:t xml:space="preserve"> </w:t>
            </w:r>
            <w:proofErr w:type="spellStart"/>
            <w:r w:rsidRPr="009D70C6">
              <w:rPr>
                <w:rFonts w:ascii="Times New Roman" w:eastAsia="Times New Roman" w:hAnsi="Times New Roman" w:cs="Times New Roman"/>
                <w:kern w:val="0"/>
                <w:sz w:val="28"/>
                <w:szCs w:val="28"/>
                <w:lang w:bidi="ru-RU"/>
                <w14:ligatures w14:val="none"/>
              </w:rPr>
              <w:t>процесін</w:t>
            </w:r>
            <w:proofErr w:type="spellEnd"/>
            <w:r w:rsidRPr="009D70C6">
              <w:rPr>
                <w:rFonts w:ascii="Times New Roman" w:eastAsia="Times New Roman" w:hAnsi="Times New Roman" w:cs="Times New Roman"/>
                <w:kern w:val="0"/>
                <w:sz w:val="28"/>
                <w:szCs w:val="28"/>
                <w:lang w:bidi="ru-RU"/>
                <w14:ligatures w14:val="none"/>
              </w:rPr>
              <w:t xml:space="preserve"> </w:t>
            </w:r>
            <w:proofErr w:type="spellStart"/>
            <w:r w:rsidRPr="009D70C6">
              <w:rPr>
                <w:rFonts w:ascii="Times New Roman" w:eastAsia="Times New Roman" w:hAnsi="Times New Roman" w:cs="Times New Roman"/>
                <w:kern w:val="0"/>
                <w:sz w:val="28"/>
                <w:szCs w:val="28"/>
                <w:lang w:bidi="ru-RU"/>
                <w14:ligatures w14:val="none"/>
              </w:rPr>
              <w:t>ұйымдастыру</w:t>
            </w:r>
            <w:proofErr w:type="spellEnd"/>
          </w:p>
        </w:tc>
        <w:tc>
          <w:tcPr>
            <w:tcW w:w="898" w:type="dxa"/>
            <w:shd w:val="clear" w:color="auto" w:fill="auto"/>
          </w:tcPr>
          <w:p w14:paraId="6304277B" w14:textId="462971C3" w:rsidR="002450CC" w:rsidRPr="00F94EF5" w:rsidRDefault="006010B9" w:rsidP="009D70C6">
            <w:pPr>
              <w:tabs>
                <w:tab w:val="left" w:pos="851"/>
                <w:tab w:val="left" w:pos="10348"/>
              </w:tabs>
              <w:spacing w:after="0" w:line="240" w:lineRule="auto"/>
              <w:jc w:val="center"/>
              <w:rPr>
                <w:rFonts w:ascii="Times New Roman" w:eastAsia="Calibri" w:hAnsi="Times New Roman" w:cs="Times New Roman"/>
                <w:kern w:val="0"/>
                <w:sz w:val="28"/>
                <w:szCs w:val="28"/>
                <w:lang w:val="kk-KZ"/>
                <w14:ligatures w14:val="none"/>
              </w:rPr>
            </w:pPr>
            <w:r>
              <w:rPr>
                <w:rFonts w:ascii="Times New Roman" w:eastAsia="Calibri" w:hAnsi="Times New Roman" w:cs="Times New Roman"/>
                <w:kern w:val="0"/>
                <w:sz w:val="28"/>
                <w:szCs w:val="28"/>
                <w:lang w:val="kk-KZ"/>
                <w14:ligatures w14:val="none"/>
              </w:rPr>
              <w:t>1</w:t>
            </w:r>
            <w:r w:rsidR="009D70C6">
              <w:rPr>
                <w:rFonts w:ascii="Times New Roman" w:eastAsia="Calibri" w:hAnsi="Times New Roman" w:cs="Times New Roman"/>
                <w:kern w:val="0"/>
                <w:sz w:val="28"/>
                <w:szCs w:val="28"/>
                <w:lang w:val="kk-KZ"/>
                <w14:ligatures w14:val="none"/>
              </w:rPr>
              <w:t>1</w:t>
            </w:r>
          </w:p>
        </w:tc>
      </w:tr>
      <w:tr w:rsidR="002450CC" w:rsidRPr="00F94EF5" w14:paraId="3CC4EBCC" w14:textId="77777777" w:rsidTr="009D70C6">
        <w:tc>
          <w:tcPr>
            <w:tcW w:w="2046" w:type="dxa"/>
            <w:shd w:val="clear" w:color="auto" w:fill="auto"/>
          </w:tcPr>
          <w:p w14:paraId="059A068F" w14:textId="5C01BFDE" w:rsidR="002450CC" w:rsidRPr="00F94EF5" w:rsidRDefault="002450CC" w:rsidP="00DA3468">
            <w:pPr>
              <w:tabs>
                <w:tab w:val="left" w:pos="851"/>
                <w:tab w:val="left" w:pos="10348"/>
              </w:tabs>
              <w:spacing w:after="0" w:line="240" w:lineRule="auto"/>
              <w:rPr>
                <w:rFonts w:ascii="Times New Roman" w:eastAsia="Calibri" w:hAnsi="Times New Roman" w:cs="Times New Roman"/>
                <w:kern w:val="0"/>
                <w:sz w:val="28"/>
                <w:szCs w:val="28"/>
                <w14:ligatures w14:val="none"/>
              </w:rPr>
            </w:pPr>
            <w:r w:rsidRPr="00F94EF5">
              <w:rPr>
                <w:rFonts w:ascii="Times New Roman" w:eastAsia="Times New Roman" w:hAnsi="Times New Roman" w:cs="Times New Roman"/>
                <w:kern w:val="0"/>
                <w:sz w:val="28"/>
                <w:szCs w:val="28"/>
                <w14:ligatures w14:val="none"/>
              </w:rPr>
              <w:t>7</w:t>
            </w:r>
            <w:r w:rsidR="009D70C6">
              <w:rPr>
                <w:rFonts w:ascii="Times New Roman" w:eastAsia="Times New Roman" w:hAnsi="Times New Roman" w:cs="Times New Roman"/>
                <w:kern w:val="0"/>
                <w:sz w:val="28"/>
                <w:szCs w:val="28"/>
                <w:lang w:val="kk-KZ"/>
                <w14:ligatures w14:val="none"/>
              </w:rPr>
              <w:t xml:space="preserve"> бөлім</w:t>
            </w:r>
            <w:r w:rsidRPr="00F94EF5">
              <w:rPr>
                <w:rFonts w:ascii="Times New Roman" w:eastAsia="Times New Roman" w:hAnsi="Times New Roman" w:cs="Times New Roman"/>
                <w:kern w:val="0"/>
                <w:sz w:val="28"/>
                <w:szCs w:val="28"/>
                <w14:ligatures w14:val="none"/>
              </w:rPr>
              <w:t>.</w:t>
            </w:r>
          </w:p>
        </w:tc>
        <w:tc>
          <w:tcPr>
            <w:tcW w:w="6662" w:type="dxa"/>
            <w:shd w:val="clear" w:color="auto" w:fill="auto"/>
          </w:tcPr>
          <w:p w14:paraId="00FA464A" w14:textId="4CEA888B" w:rsidR="002450CC" w:rsidRPr="00F94EF5" w:rsidRDefault="009D70C6" w:rsidP="00DA3468">
            <w:pPr>
              <w:tabs>
                <w:tab w:val="left" w:pos="851"/>
                <w:tab w:val="left" w:pos="10348"/>
              </w:tabs>
              <w:spacing w:after="0" w:line="240" w:lineRule="auto"/>
              <w:rPr>
                <w:rFonts w:ascii="Times New Roman" w:eastAsia="Times New Roman" w:hAnsi="Times New Roman" w:cs="Times New Roman"/>
                <w:kern w:val="0"/>
                <w:sz w:val="28"/>
                <w:szCs w:val="28"/>
                <w14:ligatures w14:val="none"/>
              </w:rPr>
            </w:pPr>
            <w:proofErr w:type="spellStart"/>
            <w:r w:rsidRPr="009D70C6">
              <w:rPr>
                <w:rFonts w:ascii="Times New Roman" w:eastAsia="Times New Roman" w:hAnsi="Times New Roman" w:cs="Times New Roman"/>
                <w:bCs/>
                <w:kern w:val="0"/>
                <w:sz w:val="28"/>
                <w:szCs w:val="28"/>
                <w:lang w:bidi="ru-RU"/>
                <w14:ligatures w14:val="none"/>
              </w:rPr>
              <w:t>Бағдарламаны</w:t>
            </w:r>
            <w:proofErr w:type="spellEnd"/>
            <w:r w:rsidRPr="009D70C6">
              <w:rPr>
                <w:rFonts w:ascii="Times New Roman" w:eastAsia="Times New Roman" w:hAnsi="Times New Roman" w:cs="Times New Roman"/>
                <w:bCs/>
                <w:kern w:val="0"/>
                <w:sz w:val="28"/>
                <w:szCs w:val="28"/>
                <w:lang w:bidi="ru-RU"/>
                <w14:ligatures w14:val="none"/>
              </w:rPr>
              <w:t xml:space="preserve"> </w:t>
            </w:r>
            <w:proofErr w:type="spellStart"/>
            <w:r w:rsidRPr="009D70C6">
              <w:rPr>
                <w:rFonts w:ascii="Times New Roman" w:eastAsia="Times New Roman" w:hAnsi="Times New Roman" w:cs="Times New Roman"/>
                <w:bCs/>
                <w:kern w:val="0"/>
                <w:sz w:val="28"/>
                <w:szCs w:val="28"/>
                <w:lang w:bidi="ru-RU"/>
                <w14:ligatures w14:val="none"/>
              </w:rPr>
              <w:t>оқу-әдістемелік</w:t>
            </w:r>
            <w:proofErr w:type="spellEnd"/>
            <w:r w:rsidRPr="009D70C6">
              <w:rPr>
                <w:rFonts w:ascii="Times New Roman" w:eastAsia="Times New Roman" w:hAnsi="Times New Roman" w:cs="Times New Roman"/>
                <w:bCs/>
                <w:kern w:val="0"/>
                <w:sz w:val="28"/>
                <w:szCs w:val="28"/>
                <w:lang w:bidi="ru-RU"/>
                <w14:ligatures w14:val="none"/>
              </w:rPr>
              <w:t xml:space="preserve"> </w:t>
            </w:r>
            <w:proofErr w:type="spellStart"/>
            <w:r w:rsidRPr="009D70C6">
              <w:rPr>
                <w:rFonts w:ascii="Times New Roman" w:eastAsia="Times New Roman" w:hAnsi="Times New Roman" w:cs="Times New Roman"/>
                <w:bCs/>
                <w:kern w:val="0"/>
                <w:sz w:val="28"/>
                <w:szCs w:val="28"/>
                <w:lang w:bidi="ru-RU"/>
                <w14:ligatures w14:val="none"/>
              </w:rPr>
              <w:t>қамтамасыз</w:t>
            </w:r>
            <w:proofErr w:type="spellEnd"/>
            <w:r w:rsidRPr="009D70C6">
              <w:rPr>
                <w:rFonts w:ascii="Times New Roman" w:eastAsia="Times New Roman" w:hAnsi="Times New Roman" w:cs="Times New Roman"/>
                <w:bCs/>
                <w:kern w:val="0"/>
                <w:sz w:val="28"/>
                <w:szCs w:val="28"/>
                <w:lang w:bidi="ru-RU"/>
                <w14:ligatures w14:val="none"/>
              </w:rPr>
              <w:t xml:space="preserve"> </w:t>
            </w:r>
            <w:proofErr w:type="spellStart"/>
            <w:r w:rsidRPr="009D70C6">
              <w:rPr>
                <w:rFonts w:ascii="Times New Roman" w:eastAsia="Times New Roman" w:hAnsi="Times New Roman" w:cs="Times New Roman"/>
                <w:bCs/>
                <w:kern w:val="0"/>
                <w:sz w:val="28"/>
                <w:szCs w:val="28"/>
                <w:lang w:bidi="ru-RU"/>
                <w14:ligatures w14:val="none"/>
              </w:rPr>
              <w:t>ету</w:t>
            </w:r>
            <w:proofErr w:type="spellEnd"/>
          </w:p>
        </w:tc>
        <w:tc>
          <w:tcPr>
            <w:tcW w:w="898" w:type="dxa"/>
            <w:shd w:val="clear" w:color="auto" w:fill="auto"/>
          </w:tcPr>
          <w:p w14:paraId="1C672A0D" w14:textId="34A7F82E" w:rsidR="002450CC" w:rsidRPr="00F94EF5" w:rsidRDefault="00550E06" w:rsidP="009D70C6">
            <w:pPr>
              <w:tabs>
                <w:tab w:val="left" w:pos="851"/>
                <w:tab w:val="left" w:pos="10348"/>
              </w:tabs>
              <w:spacing w:after="0" w:line="240" w:lineRule="auto"/>
              <w:jc w:val="center"/>
              <w:rPr>
                <w:rFonts w:ascii="Times New Roman" w:eastAsia="Calibri" w:hAnsi="Times New Roman" w:cs="Times New Roman"/>
                <w:kern w:val="0"/>
                <w:sz w:val="28"/>
                <w:szCs w:val="28"/>
                <w:lang w:val="kk-KZ"/>
                <w14:ligatures w14:val="none"/>
              </w:rPr>
            </w:pPr>
            <w:r>
              <w:rPr>
                <w:rFonts w:ascii="Times New Roman" w:eastAsia="Calibri" w:hAnsi="Times New Roman" w:cs="Times New Roman"/>
                <w:kern w:val="0"/>
                <w:sz w:val="28"/>
                <w:szCs w:val="28"/>
                <w:lang w:val="kk-KZ"/>
                <w14:ligatures w14:val="none"/>
              </w:rPr>
              <w:t>1</w:t>
            </w:r>
            <w:r w:rsidR="009D70C6">
              <w:rPr>
                <w:rFonts w:ascii="Times New Roman" w:eastAsia="Calibri" w:hAnsi="Times New Roman" w:cs="Times New Roman"/>
                <w:kern w:val="0"/>
                <w:sz w:val="28"/>
                <w:szCs w:val="28"/>
                <w:lang w:val="kk-KZ"/>
                <w14:ligatures w14:val="none"/>
              </w:rPr>
              <w:t>1</w:t>
            </w:r>
          </w:p>
        </w:tc>
      </w:tr>
      <w:tr w:rsidR="002450CC" w:rsidRPr="00F94EF5" w14:paraId="1FA9A93A" w14:textId="77777777" w:rsidTr="009D70C6">
        <w:trPr>
          <w:trHeight w:val="261"/>
        </w:trPr>
        <w:tc>
          <w:tcPr>
            <w:tcW w:w="2046" w:type="dxa"/>
            <w:shd w:val="clear" w:color="auto" w:fill="auto"/>
          </w:tcPr>
          <w:p w14:paraId="6996C37E" w14:textId="5BEFE77E" w:rsidR="002450CC" w:rsidRPr="00F94EF5" w:rsidRDefault="002450CC" w:rsidP="00DA3468">
            <w:pPr>
              <w:tabs>
                <w:tab w:val="left" w:pos="851"/>
                <w:tab w:val="left" w:pos="10348"/>
              </w:tabs>
              <w:spacing w:after="0" w:line="240" w:lineRule="auto"/>
              <w:rPr>
                <w:rFonts w:ascii="Times New Roman" w:eastAsia="Times New Roman" w:hAnsi="Times New Roman" w:cs="Times New Roman"/>
                <w:kern w:val="0"/>
                <w:sz w:val="28"/>
                <w:szCs w:val="28"/>
                <w14:ligatures w14:val="none"/>
              </w:rPr>
            </w:pPr>
            <w:r w:rsidRPr="00F94EF5">
              <w:rPr>
                <w:rFonts w:ascii="Times New Roman" w:eastAsia="Times New Roman" w:hAnsi="Times New Roman" w:cs="Times New Roman"/>
                <w:kern w:val="0"/>
                <w:sz w:val="28"/>
                <w:szCs w:val="28"/>
                <w14:ligatures w14:val="none"/>
              </w:rPr>
              <w:t>8</w:t>
            </w:r>
            <w:r w:rsidR="009D70C6">
              <w:rPr>
                <w:rFonts w:ascii="Times New Roman" w:eastAsia="Times New Roman" w:hAnsi="Times New Roman" w:cs="Times New Roman"/>
                <w:kern w:val="0"/>
                <w:sz w:val="28"/>
                <w:szCs w:val="28"/>
                <w:lang w:val="kk-KZ"/>
                <w14:ligatures w14:val="none"/>
              </w:rPr>
              <w:t xml:space="preserve"> бөлім</w:t>
            </w:r>
            <w:r w:rsidRPr="00F94EF5">
              <w:rPr>
                <w:rFonts w:ascii="Times New Roman" w:eastAsia="Times New Roman" w:hAnsi="Times New Roman" w:cs="Times New Roman"/>
                <w:kern w:val="0"/>
                <w:sz w:val="28"/>
                <w:szCs w:val="28"/>
                <w14:ligatures w14:val="none"/>
              </w:rPr>
              <w:t>.</w:t>
            </w:r>
          </w:p>
        </w:tc>
        <w:tc>
          <w:tcPr>
            <w:tcW w:w="6662" w:type="dxa"/>
            <w:shd w:val="clear" w:color="auto" w:fill="auto"/>
          </w:tcPr>
          <w:p w14:paraId="57D69AC7" w14:textId="3E058023" w:rsidR="002450CC" w:rsidRPr="00F94EF5" w:rsidRDefault="009D70C6" w:rsidP="00DA3468">
            <w:pPr>
              <w:tabs>
                <w:tab w:val="left" w:pos="851"/>
              </w:tabs>
              <w:spacing w:after="0" w:line="240" w:lineRule="auto"/>
              <w:rPr>
                <w:rFonts w:ascii="Times New Roman" w:eastAsia="Times New Roman" w:hAnsi="Times New Roman" w:cs="Times New Roman"/>
                <w:bCs/>
                <w:kern w:val="0"/>
                <w:sz w:val="28"/>
                <w:szCs w:val="28"/>
                <w:lang w:bidi="ru-RU"/>
                <w14:ligatures w14:val="none"/>
              </w:rPr>
            </w:pPr>
            <w:proofErr w:type="spellStart"/>
            <w:r>
              <w:rPr>
                <w:rFonts w:ascii="Times New Roman" w:eastAsia="Times New Roman" w:hAnsi="Times New Roman" w:cs="Times New Roman"/>
                <w:bCs/>
                <w:kern w:val="0"/>
                <w:sz w:val="28"/>
                <w:szCs w:val="28"/>
                <w:lang w:bidi="ru-RU"/>
                <w14:ligatures w14:val="none"/>
              </w:rPr>
              <w:t>Оқ</w:t>
            </w:r>
            <w:proofErr w:type="spellEnd"/>
            <w:r>
              <w:rPr>
                <w:rFonts w:ascii="Times New Roman" w:eastAsia="Times New Roman" w:hAnsi="Times New Roman" w:cs="Times New Roman"/>
                <w:bCs/>
                <w:kern w:val="0"/>
                <w:sz w:val="28"/>
                <w:szCs w:val="28"/>
                <w:lang w:val="kk-KZ" w:bidi="ru-RU"/>
                <w14:ligatures w14:val="none"/>
              </w:rPr>
              <w:t>ыту</w:t>
            </w:r>
            <w:r w:rsidRPr="009D70C6">
              <w:rPr>
                <w:rFonts w:ascii="Times New Roman" w:eastAsia="Times New Roman" w:hAnsi="Times New Roman" w:cs="Times New Roman"/>
                <w:bCs/>
                <w:kern w:val="0"/>
                <w:sz w:val="28"/>
                <w:szCs w:val="28"/>
                <w:lang w:bidi="ru-RU"/>
                <w14:ligatures w14:val="none"/>
              </w:rPr>
              <w:t xml:space="preserve"> </w:t>
            </w:r>
            <w:proofErr w:type="spellStart"/>
            <w:r w:rsidRPr="009D70C6">
              <w:rPr>
                <w:rFonts w:ascii="Times New Roman" w:eastAsia="Times New Roman" w:hAnsi="Times New Roman" w:cs="Times New Roman"/>
                <w:bCs/>
                <w:kern w:val="0"/>
                <w:sz w:val="28"/>
                <w:szCs w:val="28"/>
                <w:lang w:bidi="ru-RU"/>
                <w14:ligatures w14:val="none"/>
              </w:rPr>
              <w:t>нәтижелерін</w:t>
            </w:r>
            <w:proofErr w:type="spellEnd"/>
            <w:r w:rsidRPr="009D70C6">
              <w:rPr>
                <w:rFonts w:ascii="Times New Roman" w:eastAsia="Times New Roman" w:hAnsi="Times New Roman" w:cs="Times New Roman"/>
                <w:bCs/>
                <w:kern w:val="0"/>
                <w:sz w:val="28"/>
                <w:szCs w:val="28"/>
                <w:lang w:bidi="ru-RU"/>
                <w14:ligatures w14:val="none"/>
              </w:rPr>
              <w:t xml:space="preserve"> </w:t>
            </w:r>
            <w:proofErr w:type="spellStart"/>
            <w:r w:rsidRPr="009D70C6">
              <w:rPr>
                <w:rFonts w:ascii="Times New Roman" w:eastAsia="Times New Roman" w:hAnsi="Times New Roman" w:cs="Times New Roman"/>
                <w:bCs/>
                <w:kern w:val="0"/>
                <w:sz w:val="28"/>
                <w:szCs w:val="28"/>
                <w:lang w:bidi="ru-RU"/>
                <w14:ligatures w14:val="none"/>
              </w:rPr>
              <w:t>бағалау</w:t>
            </w:r>
            <w:proofErr w:type="spellEnd"/>
          </w:p>
        </w:tc>
        <w:tc>
          <w:tcPr>
            <w:tcW w:w="898" w:type="dxa"/>
            <w:shd w:val="clear" w:color="auto" w:fill="auto"/>
          </w:tcPr>
          <w:p w14:paraId="5EFCB49C" w14:textId="3EBE5073" w:rsidR="002450CC" w:rsidRPr="00F94EF5" w:rsidRDefault="006010B9" w:rsidP="009D70C6">
            <w:pPr>
              <w:tabs>
                <w:tab w:val="left" w:pos="851"/>
                <w:tab w:val="left" w:pos="10348"/>
              </w:tabs>
              <w:spacing w:after="0" w:line="240" w:lineRule="auto"/>
              <w:jc w:val="center"/>
              <w:rPr>
                <w:rFonts w:ascii="Times New Roman" w:eastAsia="Calibri" w:hAnsi="Times New Roman" w:cs="Times New Roman"/>
                <w:kern w:val="0"/>
                <w:sz w:val="28"/>
                <w:szCs w:val="28"/>
                <w:lang w:val="kk-KZ"/>
                <w14:ligatures w14:val="none"/>
              </w:rPr>
            </w:pPr>
            <w:r>
              <w:rPr>
                <w:rFonts w:ascii="Times New Roman" w:eastAsia="Calibri" w:hAnsi="Times New Roman" w:cs="Times New Roman"/>
                <w:kern w:val="0"/>
                <w:sz w:val="28"/>
                <w:szCs w:val="28"/>
                <w:lang w:val="kk-KZ"/>
                <w14:ligatures w14:val="none"/>
              </w:rPr>
              <w:t>1</w:t>
            </w:r>
            <w:r w:rsidR="009D70C6">
              <w:rPr>
                <w:rFonts w:ascii="Times New Roman" w:eastAsia="Calibri" w:hAnsi="Times New Roman" w:cs="Times New Roman"/>
                <w:kern w:val="0"/>
                <w:sz w:val="28"/>
                <w:szCs w:val="28"/>
                <w:lang w:val="kk-KZ"/>
                <w14:ligatures w14:val="none"/>
              </w:rPr>
              <w:t>2</w:t>
            </w:r>
          </w:p>
        </w:tc>
      </w:tr>
      <w:tr w:rsidR="002450CC" w:rsidRPr="00F94EF5" w14:paraId="464DBA6A" w14:textId="77777777" w:rsidTr="009D70C6">
        <w:tc>
          <w:tcPr>
            <w:tcW w:w="2046" w:type="dxa"/>
            <w:shd w:val="clear" w:color="auto" w:fill="auto"/>
          </w:tcPr>
          <w:p w14:paraId="4ACDE6C5" w14:textId="5628AF19" w:rsidR="002450CC" w:rsidRPr="00F94EF5" w:rsidRDefault="002450CC" w:rsidP="00DA3468">
            <w:pPr>
              <w:tabs>
                <w:tab w:val="left" w:pos="851"/>
                <w:tab w:val="left" w:pos="10348"/>
              </w:tabs>
              <w:spacing w:after="0" w:line="240" w:lineRule="auto"/>
              <w:rPr>
                <w:rFonts w:ascii="Times New Roman" w:eastAsia="Times New Roman" w:hAnsi="Times New Roman" w:cs="Times New Roman"/>
                <w:kern w:val="0"/>
                <w:sz w:val="28"/>
                <w:szCs w:val="28"/>
                <w14:ligatures w14:val="none"/>
              </w:rPr>
            </w:pPr>
            <w:r w:rsidRPr="00F94EF5">
              <w:rPr>
                <w:rFonts w:ascii="Times New Roman" w:eastAsia="Times New Roman" w:hAnsi="Times New Roman" w:cs="Times New Roman"/>
                <w:kern w:val="0"/>
                <w:sz w:val="28"/>
                <w:szCs w:val="28"/>
                <w14:ligatures w14:val="none"/>
              </w:rPr>
              <w:t>9</w:t>
            </w:r>
            <w:r w:rsidR="009D70C6">
              <w:rPr>
                <w:rFonts w:ascii="Times New Roman" w:eastAsia="Times New Roman" w:hAnsi="Times New Roman" w:cs="Times New Roman"/>
                <w:kern w:val="0"/>
                <w:sz w:val="28"/>
                <w:szCs w:val="28"/>
                <w:lang w:val="kk-KZ"/>
                <w14:ligatures w14:val="none"/>
              </w:rPr>
              <w:t xml:space="preserve"> бөлім</w:t>
            </w:r>
            <w:r w:rsidRPr="00F94EF5">
              <w:rPr>
                <w:rFonts w:ascii="Times New Roman" w:eastAsia="Times New Roman" w:hAnsi="Times New Roman" w:cs="Times New Roman"/>
                <w:kern w:val="0"/>
                <w:sz w:val="28"/>
                <w:szCs w:val="28"/>
                <w14:ligatures w14:val="none"/>
              </w:rPr>
              <w:t xml:space="preserve">.      </w:t>
            </w:r>
          </w:p>
        </w:tc>
        <w:tc>
          <w:tcPr>
            <w:tcW w:w="6662" w:type="dxa"/>
            <w:shd w:val="clear" w:color="auto" w:fill="auto"/>
          </w:tcPr>
          <w:p w14:paraId="581ADF18" w14:textId="4FD73B63" w:rsidR="002450CC" w:rsidRPr="00F94EF5" w:rsidRDefault="00844BFD" w:rsidP="00DA3468">
            <w:pPr>
              <w:tabs>
                <w:tab w:val="left" w:pos="851"/>
                <w:tab w:val="left" w:pos="10348"/>
              </w:tabs>
              <w:spacing w:after="0" w:line="240" w:lineRule="auto"/>
              <w:rPr>
                <w:rFonts w:ascii="Times New Roman" w:eastAsia="Times New Roman" w:hAnsi="Times New Roman" w:cs="Times New Roman"/>
                <w:bCs/>
                <w:kern w:val="0"/>
                <w:sz w:val="28"/>
                <w:szCs w:val="28"/>
                <w:lang w:bidi="ru-RU"/>
                <w14:ligatures w14:val="none"/>
              </w:rPr>
            </w:pPr>
            <w:proofErr w:type="spellStart"/>
            <w:r w:rsidRPr="00844BFD">
              <w:rPr>
                <w:rFonts w:ascii="Times New Roman" w:eastAsia="Times New Roman" w:hAnsi="Times New Roman" w:cs="Times New Roman"/>
                <w:bCs/>
                <w:kern w:val="0"/>
                <w:sz w:val="28"/>
                <w:szCs w:val="28"/>
                <w:lang w:bidi="ru-RU"/>
                <w14:ligatures w14:val="none"/>
              </w:rPr>
              <w:t>Курстан</w:t>
            </w:r>
            <w:proofErr w:type="spellEnd"/>
            <w:r w:rsidRPr="00844BFD">
              <w:rPr>
                <w:rFonts w:ascii="Times New Roman" w:eastAsia="Times New Roman" w:hAnsi="Times New Roman" w:cs="Times New Roman"/>
                <w:bCs/>
                <w:kern w:val="0"/>
                <w:sz w:val="28"/>
                <w:szCs w:val="28"/>
                <w:lang w:bidi="ru-RU"/>
                <w14:ligatures w14:val="none"/>
              </w:rPr>
              <w:t xml:space="preserve"> </w:t>
            </w:r>
            <w:proofErr w:type="spellStart"/>
            <w:r w:rsidRPr="00844BFD">
              <w:rPr>
                <w:rFonts w:ascii="Times New Roman" w:eastAsia="Times New Roman" w:hAnsi="Times New Roman" w:cs="Times New Roman"/>
                <w:bCs/>
                <w:kern w:val="0"/>
                <w:sz w:val="28"/>
                <w:szCs w:val="28"/>
                <w:lang w:bidi="ru-RU"/>
                <w14:ligatures w14:val="none"/>
              </w:rPr>
              <w:t>кейінгі</w:t>
            </w:r>
            <w:proofErr w:type="spellEnd"/>
            <w:r w:rsidRPr="00844BFD">
              <w:rPr>
                <w:rFonts w:ascii="Times New Roman" w:eastAsia="Times New Roman" w:hAnsi="Times New Roman" w:cs="Times New Roman"/>
                <w:bCs/>
                <w:kern w:val="0"/>
                <w:sz w:val="28"/>
                <w:szCs w:val="28"/>
                <w:lang w:bidi="ru-RU"/>
                <w14:ligatures w14:val="none"/>
              </w:rPr>
              <w:t xml:space="preserve"> </w:t>
            </w:r>
            <w:proofErr w:type="spellStart"/>
            <w:r w:rsidRPr="00844BFD">
              <w:rPr>
                <w:rFonts w:ascii="Times New Roman" w:eastAsia="Times New Roman" w:hAnsi="Times New Roman" w:cs="Times New Roman"/>
                <w:bCs/>
                <w:kern w:val="0"/>
                <w:sz w:val="28"/>
                <w:szCs w:val="28"/>
                <w:lang w:bidi="ru-RU"/>
                <w14:ligatures w14:val="none"/>
              </w:rPr>
              <w:t>сүйемелдеу</w:t>
            </w:r>
            <w:proofErr w:type="spellEnd"/>
            <w:r w:rsidR="002450CC" w:rsidRPr="00F94EF5">
              <w:rPr>
                <w:rFonts w:ascii="Times New Roman" w:eastAsia="Times New Roman" w:hAnsi="Times New Roman" w:cs="Times New Roman"/>
                <w:bCs/>
                <w:kern w:val="0"/>
                <w:sz w:val="28"/>
                <w:szCs w:val="28"/>
                <w:lang w:bidi="ru-RU"/>
                <w14:ligatures w14:val="none"/>
              </w:rPr>
              <w:t xml:space="preserve">                                                </w:t>
            </w:r>
          </w:p>
        </w:tc>
        <w:tc>
          <w:tcPr>
            <w:tcW w:w="898" w:type="dxa"/>
            <w:shd w:val="clear" w:color="auto" w:fill="auto"/>
          </w:tcPr>
          <w:p w14:paraId="19ED7928" w14:textId="6C9D00B1" w:rsidR="002450CC" w:rsidRPr="00F94EF5" w:rsidRDefault="006010B9" w:rsidP="009D70C6">
            <w:pPr>
              <w:tabs>
                <w:tab w:val="left" w:pos="851"/>
                <w:tab w:val="left" w:pos="10348"/>
              </w:tabs>
              <w:spacing w:after="0" w:line="240" w:lineRule="auto"/>
              <w:jc w:val="center"/>
              <w:rPr>
                <w:rFonts w:ascii="Times New Roman" w:eastAsia="Calibri" w:hAnsi="Times New Roman" w:cs="Times New Roman"/>
                <w:kern w:val="0"/>
                <w:sz w:val="28"/>
                <w:szCs w:val="28"/>
                <w:lang w:val="kk-KZ"/>
                <w14:ligatures w14:val="none"/>
              </w:rPr>
            </w:pPr>
            <w:r>
              <w:rPr>
                <w:rFonts w:ascii="Times New Roman" w:eastAsia="Calibri" w:hAnsi="Times New Roman" w:cs="Times New Roman"/>
                <w:kern w:val="0"/>
                <w:sz w:val="28"/>
                <w:szCs w:val="28"/>
                <w:lang w:val="kk-KZ"/>
                <w14:ligatures w14:val="none"/>
              </w:rPr>
              <w:t>1</w:t>
            </w:r>
            <w:r w:rsidR="009D70C6">
              <w:rPr>
                <w:rFonts w:ascii="Times New Roman" w:eastAsia="Calibri" w:hAnsi="Times New Roman" w:cs="Times New Roman"/>
                <w:kern w:val="0"/>
                <w:sz w:val="28"/>
                <w:szCs w:val="28"/>
                <w:lang w:val="kk-KZ"/>
                <w14:ligatures w14:val="none"/>
              </w:rPr>
              <w:t>2-</w:t>
            </w:r>
          </w:p>
        </w:tc>
      </w:tr>
      <w:tr w:rsidR="002450CC" w:rsidRPr="00F94EF5" w14:paraId="09E559E7" w14:textId="77777777" w:rsidTr="009D70C6">
        <w:tc>
          <w:tcPr>
            <w:tcW w:w="2046" w:type="dxa"/>
            <w:shd w:val="clear" w:color="auto" w:fill="auto"/>
          </w:tcPr>
          <w:p w14:paraId="2EF547E8" w14:textId="25C0DBDC" w:rsidR="002450CC" w:rsidRPr="00F94EF5" w:rsidRDefault="002450CC" w:rsidP="00DA3468">
            <w:pPr>
              <w:tabs>
                <w:tab w:val="left" w:pos="851"/>
                <w:tab w:val="left" w:pos="10348"/>
              </w:tabs>
              <w:spacing w:after="0" w:line="240" w:lineRule="auto"/>
              <w:rPr>
                <w:rFonts w:ascii="Times New Roman" w:eastAsia="Calibri" w:hAnsi="Times New Roman" w:cs="Times New Roman"/>
                <w:kern w:val="0"/>
                <w:sz w:val="28"/>
                <w:szCs w:val="28"/>
                <w14:ligatures w14:val="none"/>
              </w:rPr>
            </w:pPr>
            <w:r w:rsidRPr="00F94EF5">
              <w:rPr>
                <w:rFonts w:ascii="Times New Roman" w:eastAsia="Times New Roman" w:hAnsi="Times New Roman" w:cs="Times New Roman"/>
                <w:kern w:val="0"/>
                <w:sz w:val="28"/>
                <w:szCs w:val="28"/>
                <w14:ligatures w14:val="none"/>
              </w:rPr>
              <w:t>10</w:t>
            </w:r>
            <w:r w:rsidR="009D70C6">
              <w:rPr>
                <w:rFonts w:ascii="Times New Roman" w:eastAsia="Times New Roman" w:hAnsi="Times New Roman" w:cs="Times New Roman"/>
                <w:kern w:val="0"/>
                <w:sz w:val="28"/>
                <w:szCs w:val="28"/>
                <w:lang w:val="kk-KZ"/>
                <w14:ligatures w14:val="none"/>
              </w:rPr>
              <w:t xml:space="preserve"> бөлім</w:t>
            </w:r>
            <w:r w:rsidRPr="00F94EF5">
              <w:rPr>
                <w:rFonts w:ascii="Times New Roman" w:eastAsia="Times New Roman" w:hAnsi="Times New Roman" w:cs="Times New Roman"/>
                <w:kern w:val="0"/>
                <w:sz w:val="28"/>
                <w:szCs w:val="28"/>
                <w14:ligatures w14:val="none"/>
              </w:rPr>
              <w:t>.</w:t>
            </w:r>
          </w:p>
        </w:tc>
        <w:tc>
          <w:tcPr>
            <w:tcW w:w="6662" w:type="dxa"/>
            <w:shd w:val="clear" w:color="auto" w:fill="auto"/>
          </w:tcPr>
          <w:p w14:paraId="12D44921" w14:textId="00F04948" w:rsidR="002450CC" w:rsidRPr="00F94EF5" w:rsidRDefault="009D70C6" w:rsidP="00DA3468">
            <w:pPr>
              <w:tabs>
                <w:tab w:val="left" w:pos="851"/>
                <w:tab w:val="left" w:pos="10348"/>
              </w:tabs>
              <w:spacing w:after="0" w:line="240" w:lineRule="auto"/>
              <w:rPr>
                <w:rFonts w:ascii="Times New Roman" w:eastAsia="Times New Roman" w:hAnsi="Times New Roman" w:cs="Times New Roman"/>
                <w:bCs/>
                <w:kern w:val="0"/>
                <w:sz w:val="28"/>
                <w:szCs w:val="28"/>
                <w:lang w:bidi="ru-RU"/>
                <w14:ligatures w14:val="none"/>
              </w:rPr>
            </w:pPr>
            <w:proofErr w:type="spellStart"/>
            <w:r w:rsidRPr="009D70C6">
              <w:rPr>
                <w:rFonts w:ascii="Times New Roman" w:eastAsia="Times New Roman" w:hAnsi="Times New Roman" w:cs="Times New Roman"/>
                <w:bCs/>
                <w:kern w:val="0"/>
                <w:sz w:val="28"/>
                <w:szCs w:val="28"/>
                <w:lang w:bidi="ru-RU"/>
                <w14:ligatures w14:val="none"/>
              </w:rPr>
              <w:t>Негізгі</w:t>
            </w:r>
            <w:proofErr w:type="spellEnd"/>
            <w:r w:rsidRPr="009D70C6">
              <w:rPr>
                <w:rFonts w:ascii="Times New Roman" w:eastAsia="Times New Roman" w:hAnsi="Times New Roman" w:cs="Times New Roman"/>
                <w:bCs/>
                <w:kern w:val="0"/>
                <w:sz w:val="28"/>
                <w:szCs w:val="28"/>
                <w:lang w:bidi="ru-RU"/>
                <w14:ligatures w14:val="none"/>
              </w:rPr>
              <w:t xml:space="preserve"> </w:t>
            </w:r>
            <w:proofErr w:type="spellStart"/>
            <w:r w:rsidRPr="009D70C6">
              <w:rPr>
                <w:rFonts w:ascii="Times New Roman" w:eastAsia="Times New Roman" w:hAnsi="Times New Roman" w:cs="Times New Roman"/>
                <w:bCs/>
                <w:kern w:val="0"/>
                <w:sz w:val="28"/>
                <w:szCs w:val="28"/>
                <w:lang w:bidi="ru-RU"/>
                <w14:ligatures w14:val="none"/>
              </w:rPr>
              <w:t>және</w:t>
            </w:r>
            <w:proofErr w:type="spellEnd"/>
            <w:r w:rsidRPr="009D70C6">
              <w:rPr>
                <w:rFonts w:ascii="Times New Roman" w:eastAsia="Times New Roman" w:hAnsi="Times New Roman" w:cs="Times New Roman"/>
                <w:bCs/>
                <w:kern w:val="0"/>
                <w:sz w:val="28"/>
                <w:szCs w:val="28"/>
                <w:lang w:bidi="ru-RU"/>
                <w14:ligatures w14:val="none"/>
              </w:rPr>
              <w:t xml:space="preserve"> </w:t>
            </w:r>
            <w:proofErr w:type="spellStart"/>
            <w:r w:rsidRPr="009D70C6">
              <w:rPr>
                <w:rFonts w:ascii="Times New Roman" w:eastAsia="Times New Roman" w:hAnsi="Times New Roman" w:cs="Times New Roman"/>
                <w:bCs/>
                <w:kern w:val="0"/>
                <w:sz w:val="28"/>
                <w:szCs w:val="28"/>
                <w:lang w:bidi="ru-RU"/>
                <w14:ligatures w14:val="none"/>
              </w:rPr>
              <w:t>қосымша</w:t>
            </w:r>
            <w:proofErr w:type="spellEnd"/>
            <w:r w:rsidRPr="009D70C6">
              <w:rPr>
                <w:rFonts w:ascii="Times New Roman" w:eastAsia="Times New Roman" w:hAnsi="Times New Roman" w:cs="Times New Roman"/>
                <w:bCs/>
                <w:kern w:val="0"/>
                <w:sz w:val="28"/>
                <w:szCs w:val="28"/>
                <w:lang w:bidi="ru-RU"/>
                <w14:ligatures w14:val="none"/>
              </w:rPr>
              <w:t xml:space="preserve"> </w:t>
            </w:r>
            <w:proofErr w:type="spellStart"/>
            <w:r w:rsidRPr="009D70C6">
              <w:rPr>
                <w:rFonts w:ascii="Times New Roman" w:eastAsia="Times New Roman" w:hAnsi="Times New Roman" w:cs="Times New Roman"/>
                <w:bCs/>
                <w:kern w:val="0"/>
                <w:sz w:val="28"/>
                <w:szCs w:val="28"/>
                <w:lang w:bidi="ru-RU"/>
                <w14:ligatures w14:val="none"/>
              </w:rPr>
              <w:t>әдебиеттер</w:t>
            </w:r>
            <w:proofErr w:type="spellEnd"/>
            <w:r w:rsidRPr="009D70C6">
              <w:rPr>
                <w:rFonts w:ascii="Times New Roman" w:eastAsia="Times New Roman" w:hAnsi="Times New Roman" w:cs="Times New Roman"/>
                <w:bCs/>
                <w:kern w:val="0"/>
                <w:sz w:val="28"/>
                <w:szCs w:val="28"/>
                <w:lang w:bidi="ru-RU"/>
                <w14:ligatures w14:val="none"/>
              </w:rPr>
              <w:t xml:space="preserve"> </w:t>
            </w:r>
            <w:proofErr w:type="spellStart"/>
            <w:r w:rsidRPr="009D70C6">
              <w:rPr>
                <w:rFonts w:ascii="Times New Roman" w:eastAsia="Times New Roman" w:hAnsi="Times New Roman" w:cs="Times New Roman"/>
                <w:bCs/>
                <w:kern w:val="0"/>
                <w:sz w:val="28"/>
                <w:szCs w:val="28"/>
                <w:lang w:bidi="ru-RU"/>
                <w14:ligatures w14:val="none"/>
              </w:rPr>
              <w:t>тізімі</w:t>
            </w:r>
            <w:proofErr w:type="spellEnd"/>
          </w:p>
        </w:tc>
        <w:tc>
          <w:tcPr>
            <w:tcW w:w="898" w:type="dxa"/>
            <w:shd w:val="clear" w:color="auto" w:fill="auto"/>
          </w:tcPr>
          <w:p w14:paraId="75063327" w14:textId="59A2CA79" w:rsidR="002450CC" w:rsidRPr="00F94EF5" w:rsidRDefault="00BF60D3" w:rsidP="009D70C6">
            <w:pPr>
              <w:tabs>
                <w:tab w:val="left" w:pos="851"/>
                <w:tab w:val="left" w:pos="10348"/>
              </w:tabs>
              <w:spacing w:after="0" w:line="240" w:lineRule="auto"/>
              <w:jc w:val="center"/>
              <w:rPr>
                <w:rFonts w:ascii="Times New Roman" w:eastAsia="Calibri" w:hAnsi="Times New Roman" w:cs="Times New Roman"/>
                <w:kern w:val="0"/>
                <w:sz w:val="28"/>
                <w:szCs w:val="28"/>
                <w:lang w:val="kk-KZ"/>
                <w14:ligatures w14:val="none"/>
              </w:rPr>
            </w:pPr>
            <w:r>
              <w:rPr>
                <w:rFonts w:ascii="Times New Roman" w:eastAsia="Calibri" w:hAnsi="Times New Roman" w:cs="Times New Roman"/>
                <w:kern w:val="0"/>
                <w:sz w:val="28"/>
                <w:szCs w:val="28"/>
                <w:lang w:val="kk-KZ"/>
                <w14:ligatures w14:val="none"/>
              </w:rPr>
              <w:t>13</w:t>
            </w:r>
          </w:p>
        </w:tc>
      </w:tr>
    </w:tbl>
    <w:p w14:paraId="1222962F" w14:textId="77777777" w:rsidR="001E0A8A" w:rsidRDefault="001E0A8A" w:rsidP="00DA3468">
      <w:pPr>
        <w:tabs>
          <w:tab w:val="left" w:pos="851"/>
          <w:tab w:val="left" w:pos="10348"/>
        </w:tabs>
        <w:spacing w:after="0" w:line="240" w:lineRule="auto"/>
        <w:jc w:val="center"/>
        <w:rPr>
          <w:rFonts w:ascii="Times New Roman" w:eastAsia="Times New Roman" w:hAnsi="Times New Roman" w:cs="Times New Roman"/>
          <w:b/>
          <w:sz w:val="28"/>
          <w:szCs w:val="28"/>
        </w:rPr>
      </w:pPr>
    </w:p>
    <w:p w14:paraId="0F454073" w14:textId="77777777" w:rsidR="001E0A8A" w:rsidRDefault="001E0A8A" w:rsidP="00DA3468">
      <w:pPr>
        <w:tabs>
          <w:tab w:val="left" w:pos="851"/>
          <w:tab w:val="left" w:pos="10348"/>
        </w:tabs>
        <w:spacing w:after="0" w:line="240" w:lineRule="auto"/>
        <w:jc w:val="center"/>
        <w:rPr>
          <w:rFonts w:ascii="Times New Roman" w:eastAsia="Times New Roman" w:hAnsi="Times New Roman" w:cs="Times New Roman"/>
          <w:b/>
          <w:sz w:val="28"/>
          <w:szCs w:val="28"/>
        </w:rPr>
      </w:pPr>
    </w:p>
    <w:p w14:paraId="45A7CFEC" w14:textId="77777777" w:rsidR="001E0A8A" w:rsidRDefault="001E0A8A" w:rsidP="00DA3468">
      <w:pPr>
        <w:tabs>
          <w:tab w:val="left" w:pos="851"/>
          <w:tab w:val="left" w:pos="10348"/>
        </w:tabs>
        <w:spacing w:after="0" w:line="240" w:lineRule="auto"/>
        <w:jc w:val="center"/>
        <w:rPr>
          <w:rFonts w:ascii="Times New Roman" w:eastAsia="Times New Roman" w:hAnsi="Times New Roman" w:cs="Times New Roman"/>
          <w:b/>
          <w:sz w:val="28"/>
          <w:szCs w:val="28"/>
        </w:rPr>
      </w:pPr>
    </w:p>
    <w:p w14:paraId="27DE6CAA" w14:textId="77777777" w:rsidR="001E0A8A" w:rsidRDefault="001E0A8A" w:rsidP="00DA3468">
      <w:pPr>
        <w:tabs>
          <w:tab w:val="left" w:pos="851"/>
          <w:tab w:val="left" w:pos="10348"/>
        </w:tabs>
        <w:spacing w:after="0" w:line="240" w:lineRule="auto"/>
        <w:jc w:val="center"/>
        <w:rPr>
          <w:rFonts w:ascii="Times New Roman" w:eastAsia="Times New Roman" w:hAnsi="Times New Roman" w:cs="Times New Roman"/>
          <w:b/>
          <w:sz w:val="28"/>
          <w:szCs w:val="28"/>
        </w:rPr>
      </w:pPr>
    </w:p>
    <w:p w14:paraId="3D708CE5" w14:textId="77777777" w:rsidR="001E0A8A" w:rsidRDefault="001E0A8A" w:rsidP="00DA3468">
      <w:pPr>
        <w:tabs>
          <w:tab w:val="left" w:pos="851"/>
          <w:tab w:val="left" w:pos="10348"/>
        </w:tabs>
        <w:spacing w:after="0" w:line="240" w:lineRule="auto"/>
        <w:jc w:val="center"/>
        <w:rPr>
          <w:rFonts w:ascii="Times New Roman" w:eastAsia="Times New Roman" w:hAnsi="Times New Roman" w:cs="Times New Roman"/>
          <w:b/>
          <w:sz w:val="28"/>
          <w:szCs w:val="28"/>
        </w:rPr>
      </w:pPr>
    </w:p>
    <w:p w14:paraId="44F907D2" w14:textId="77777777" w:rsidR="001E0A8A" w:rsidRDefault="001E0A8A" w:rsidP="00DA3468">
      <w:pPr>
        <w:tabs>
          <w:tab w:val="left" w:pos="851"/>
          <w:tab w:val="left" w:pos="10348"/>
        </w:tabs>
        <w:spacing w:after="0" w:line="240" w:lineRule="auto"/>
        <w:jc w:val="center"/>
        <w:rPr>
          <w:rFonts w:ascii="Times New Roman" w:eastAsia="Times New Roman" w:hAnsi="Times New Roman" w:cs="Times New Roman"/>
          <w:b/>
          <w:sz w:val="28"/>
          <w:szCs w:val="28"/>
        </w:rPr>
      </w:pPr>
    </w:p>
    <w:p w14:paraId="46686AEC" w14:textId="77777777" w:rsidR="001E0A8A" w:rsidRDefault="001E0A8A" w:rsidP="00DA3468">
      <w:pPr>
        <w:tabs>
          <w:tab w:val="left" w:pos="851"/>
          <w:tab w:val="left" w:pos="10348"/>
        </w:tabs>
        <w:spacing w:after="0" w:line="240" w:lineRule="auto"/>
        <w:jc w:val="center"/>
        <w:rPr>
          <w:rFonts w:ascii="Times New Roman" w:eastAsia="Times New Roman" w:hAnsi="Times New Roman" w:cs="Times New Roman"/>
          <w:b/>
          <w:sz w:val="28"/>
          <w:szCs w:val="28"/>
        </w:rPr>
      </w:pPr>
    </w:p>
    <w:p w14:paraId="18C605CD" w14:textId="77777777" w:rsidR="001E0A8A" w:rsidRDefault="001E0A8A" w:rsidP="00DA3468">
      <w:pPr>
        <w:tabs>
          <w:tab w:val="left" w:pos="851"/>
          <w:tab w:val="left" w:pos="10348"/>
        </w:tabs>
        <w:spacing w:after="0" w:line="240" w:lineRule="auto"/>
        <w:jc w:val="center"/>
        <w:rPr>
          <w:rFonts w:ascii="Times New Roman" w:eastAsia="Times New Roman" w:hAnsi="Times New Roman" w:cs="Times New Roman"/>
          <w:b/>
          <w:sz w:val="28"/>
          <w:szCs w:val="28"/>
        </w:rPr>
      </w:pPr>
    </w:p>
    <w:p w14:paraId="4CAAC073" w14:textId="77777777" w:rsidR="001E0A8A" w:rsidRDefault="001E0A8A" w:rsidP="00DA3468">
      <w:pPr>
        <w:tabs>
          <w:tab w:val="left" w:pos="851"/>
          <w:tab w:val="left" w:pos="10348"/>
        </w:tabs>
        <w:spacing w:after="0" w:line="240" w:lineRule="auto"/>
        <w:jc w:val="center"/>
        <w:rPr>
          <w:rFonts w:ascii="Times New Roman" w:eastAsia="Times New Roman" w:hAnsi="Times New Roman" w:cs="Times New Roman"/>
          <w:b/>
          <w:sz w:val="28"/>
          <w:szCs w:val="28"/>
        </w:rPr>
      </w:pPr>
    </w:p>
    <w:p w14:paraId="6C9C701B" w14:textId="77777777" w:rsidR="001E0A8A" w:rsidRDefault="001E0A8A" w:rsidP="00DA3468">
      <w:pPr>
        <w:tabs>
          <w:tab w:val="left" w:pos="851"/>
          <w:tab w:val="left" w:pos="10348"/>
        </w:tabs>
        <w:spacing w:after="0" w:line="240" w:lineRule="auto"/>
        <w:jc w:val="center"/>
        <w:rPr>
          <w:rFonts w:ascii="Times New Roman" w:eastAsia="Times New Roman" w:hAnsi="Times New Roman" w:cs="Times New Roman"/>
          <w:b/>
          <w:sz w:val="28"/>
          <w:szCs w:val="28"/>
        </w:rPr>
      </w:pPr>
    </w:p>
    <w:p w14:paraId="4990FE9E" w14:textId="77777777" w:rsidR="001E0A8A" w:rsidRDefault="001E0A8A" w:rsidP="00DA3468">
      <w:pPr>
        <w:tabs>
          <w:tab w:val="left" w:pos="851"/>
          <w:tab w:val="left" w:pos="10348"/>
        </w:tabs>
        <w:spacing w:after="0" w:line="240" w:lineRule="auto"/>
        <w:jc w:val="center"/>
        <w:rPr>
          <w:rFonts w:ascii="Times New Roman" w:eastAsia="Times New Roman" w:hAnsi="Times New Roman" w:cs="Times New Roman"/>
          <w:b/>
          <w:sz w:val="28"/>
          <w:szCs w:val="28"/>
        </w:rPr>
      </w:pPr>
    </w:p>
    <w:p w14:paraId="34E4C1C5" w14:textId="77777777" w:rsidR="001E0A8A" w:rsidRDefault="001E0A8A" w:rsidP="00DA3468">
      <w:pPr>
        <w:tabs>
          <w:tab w:val="left" w:pos="851"/>
          <w:tab w:val="left" w:pos="10348"/>
        </w:tabs>
        <w:spacing w:after="0" w:line="240" w:lineRule="auto"/>
        <w:jc w:val="center"/>
        <w:rPr>
          <w:rFonts w:ascii="Times New Roman" w:eastAsia="Times New Roman" w:hAnsi="Times New Roman" w:cs="Times New Roman"/>
          <w:b/>
          <w:sz w:val="28"/>
          <w:szCs w:val="28"/>
        </w:rPr>
      </w:pPr>
    </w:p>
    <w:p w14:paraId="2D7F8A46" w14:textId="77777777" w:rsidR="001E0A8A" w:rsidRDefault="001E0A8A" w:rsidP="00DA3468">
      <w:pPr>
        <w:tabs>
          <w:tab w:val="left" w:pos="851"/>
          <w:tab w:val="left" w:pos="10348"/>
        </w:tabs>
        <w:spacing w:after="0" w:line="240" w:lineRule="auto"/>
        <w:jc w:val="center"/>
        <w:rPr>
          <w:rFonts w:ascii="Times New Roman" w:eastAsia="Times New Roman" w:hAnsi="Times New Roman" w:cs="Times New Roman"/>
          <w:b/>
          <w:sz w:val="28"/>
          <w:szCs w:val="28"/>
        </w:rPr>
      </w:pPr>
    </w:p>
    <w:p w14:paraId="3DD52807" w14:textId="77777777" w:rsidR="001E0A8A" w:rsidRDefault="001E0A8A" w:rsidP="00DA3468">
      <w:pPr>
        <w:tabs>
          <w:tab w:val="left" w:pos="851"/>
          <w:tab w:val="left" w:pos="10348"/>
        </w:tabs>
        <w:spacing w:after="0" w:line="240" w:lineRule="auto"/>
        <w:jc w:val="center"/>
        <w:rPr>
          <w:rFonts w:ascii="Times New Roman" w:eastAsia="Times New Roman" w:hAnsi="Times New Roman" w:cs="Times New Roman"/>
          <w:b/>
          <w:sz w:val="28"/>
          <w:szCs w:val="28"/>
        </w:rPr>
      </w:pPr>
    </w:p>
    <w:p w14:paraId="42DA0FA5" w14:textId="77777777" w:rsidR="001E0A8A" w:rsidRDefault="001E0A8A" w:rsidP="00DA3468">
      <w:pPr>
        <w:tabs>
          <w:tab w:val="left" w:pos="851"/>
          <w:tab w:val="left" w:pos="10348"/>
        </w:tabs>
        <w:spacing w:after="0" w:line="240" w:lineRule="auto"/>
        <w:jc w:val="center"/>
        <w:rPr>
          <w:rFonts w:ascii="Times New Roman" w:eastAsia="Times New Roman" w:hAnsi="Times New Roman" w:cs="Times New Roman"/>
          <w:b/>
          <w:sz w:val="28"/>
          <w:szCs w:val="28"/>
        </w:rPr>
      </w:pPr>
    </w:p>
    <w:p w14:paraId="34E96F7A" w14:textId="77777777" w:rsidR="001E0A8A" w:rsidRDefault="001E0A8A" w:rsidP="00DA3468">
      <w:pPr>
        <w:tabs>
          <w:tab w:val="left" w:pos="851"/>
          <w:tab w:val="left" w:pos="10348"/>
        </w:tabs>
        <w:spacing w:after="0" w:line="240" w:lineRule="auto"/>
        <w:jc w:val="center"/>
        <w:rPr>
          <w:rFonts w:ascii="Times New Roman" w:eastAsia="Times New Roman" w:hAnsi="Times New Roman" w:cs="Times New Roman"/>
          <w:b/>
          <w:sz w:val="28"/>
          <w:szCs w:val="28"/>
        </w:rPr>
      </w:pPr>
    </w:p>
    <w:p w14:paraId="48E88936" w14:textId="77777777" w:rsidR="001E0A8A" w:rsidRDefault="001E0A8A" w:rsidP="00DA3468">
      <w:pPr>
        <w:tabs>
          <w:tab w:val="left" w:pos="851"/>
          <w:tab w:val="left" w:pos="10348"/>
        </w:tabs>
        <w:spacing w:after="0" w:line="240" w:lineRule="auto"/>
        <w:jc w:val="center"/>
        <w:rPr>
          <w:rFonts w:ascii="Times New Roman" w:eastAsia="Times New Roman" w:hAnsi="Times New Roman" w:cs="Times New Roman"/>
          <w:b/>
          <w:sz w:val="28"/>
          <w:szCs w:val="28"/>
        </w:rPr>
      </w:pPr>
    </w:p>
    <w:p w14:paraId="309A33C8" w14:textId="77777777" w:rsidR="001E0A8A" w:rsidRDefault="001E0A8A" w:rsidP="00DA3468">
      <w:pPr>
        <w:tabs>
          <w:tab w:val="left" w:pos="851"/>
          <w:tab w:val="left" w:pos="10348"/>
        </w:tabs>
        <w:spacing w:after="0" w:line="240" w:lineRule="auto"/>
        <w:jc w:val="center"/>
        <w:rPr>
          <w:rFonts w:ascii="Times New Roman" w:eastAsia="Times New Roman" w:hAnsi="Times New Roman" w:cs="Times New Roman"/>
          <w:b/>
          <w:sz w:val="28"/>
          <w:szCs w:val="28"/>
        </w:rPr>
      </w:pPr>
    </w:p>
    <w:p w14:paraId="5EC1DAC7" w14:textId="77777777" w:rsidR="001E0A8A" w:rsidRDefault="001E0A8A" w:rsidP="00DA3468">
      <w:pPr>
        <w:tabs>
          <w:tab w:val="left" w:pos="851"/>
          <w:tab w:val="left" w:pos="10348"/>
        </w:tabs>
        <w:spacing w:after="0" w:line="240" w:lineRule="auto"/>
        <w:jc w:val="center"/>
        <w:rPr>
          <w:rFonts w:ascii="Times New Roman" w:eastAsia="Times New Roman" w:hAnsi="Times New Roman" w:cs="Times New Roman"/>
          <w:b/>
          <w:sz w:val="28"/>
          <w:szCs w:val="28"/>
        </w:rPr>
      </w:pPr>
    </w:p>
    <w:p w14:paraId="7C31AE23" w14:textId="77777777" w:rsidR="001E0A8A" w:rsidRDefault="001E0A8A" w:rsidP="00DA3468">
      <w:pPr>
        <w:tabs>
          <w:tab w:val="left" w:pos="851"/>
          <w:tab w:val="left" w:pos="10348"/>
        </w:tabs>
        <w:spacing w:after="0" w:line="240" w:lineRule="auto"/>
        <w:jc w:val="center"/>
        <w:rPr>
          <w:rFonts w:ascii="Times New Roman" w:eastAsia="Times New Roman" w:hAnsi="Times New Roman" w:cs="Times New Roman"/>
          <w:b/>
          <w:sz w:val="28"/>
          <w:szCs w:val="28"/>
        </w:rPr>
      </w:pPr>
    </w:p>
    <w:p w14:paraId="27963777" w14:textId="77777777" w:rsidR="001E0A8A" w:rsidRDefault="001E0A8A" w:rsidP="00DA3468">
      <w:pPr>
        <w:tabs>
          <w:tab w:val="left" w:pos="851"/>
          <w:tab w:val="left" w:pos="10348"/>
        </w:tabs>
        <w:spacing w:after="0" w:line="240" w:lineRule="auto"/>
        <w:jc w:val="center"/>
        <w:rPr>
          <w:rFonts w:ascii="Times New Roman" w:eastAsia="Times New Roman" w:hAnsi="Times New Roman" w:cs="Times New Roman"/>
          <w:b/>
          <w:sz w:val="28"/>
          <w:szCs w:val="28"/>
        </w:rPr>
      </w:pPr>
    </w:p>
    <w:p w14:paraId="065F75DD" w14:textId="77777777" w:rsidR="001E0A8A" w:rsidRDefault="001E0A8A" w:rsidP="00DA3468">
      <w:pPr>
        <w:tabs>
          <w:tab w:val="left" w:pos="851"/>
          <w:tab w:val="left" w:pos="10348"/>
        </w:tabs>
        <w:spacing w:after="0" w:line="240" w:lineRule="auto"/>
        <w:jc w:val="center"/>
        <w:rPr>
          <w:rFonts w:ascii="Times New Roman" w:eastAsia="Times New Roman" w:hAnsi="Times New Roman" w:cs="Times New Roman"/>
          <w:b/>
          <w:sz w:val="28"/>
          <w:szCs w:val="28"/>
        </w:rPr>
      </w:pPr>
    </w:p>
    <w:p w14:paraId="0D14B56C" w14:textId="77777777" w:rsidR="001E0A8A" w:rsidRDefault="001E0A8A" w:rsidP="00DA3468">
      <w:pPr>
        <w:tabs>
          <w:tab w:val="left" w:pos="851"/>
          <w:tab w:val="left" w:pos="10348"/>
        </w:tabs>
        <w:spacing w:after="0" w:line="240" w:lineRule="auto"/>
        <w:jc w:val="center"/>
        <w:rPr>
          <w:rFonts w:ascii="Times New Roman" w:eastAsia="Times New Roman" w:hAnsi="Times New Roman" w:cs="Times New Roman"/>
          <w:b/>
          <w:sz w:val="28"/>
          <w:szCs w:val="28"/>
        </w:rPr>
      </w:pPr>
    </w:p>
    <w:p w14:paraId="5696FFFD" w14:textId="77777777" w:rsidR="001E0A8A" w:rsidRDefault="001E0A8A" w:rsidP="00DA3468">
      <w:pPr>
        <w:tabs>
          <w:tab w:val="left" w:pos="851"/>
          <w:tab w:val="left" w:pos="10348"/>
        </w:tabs>
        <w:spacing w:after="0" w:line="240" w:lineRule="auto"/>
        <w:jc w:val="center"/>
        <w:rPr>
          <w:rFonts w:ascii="Times New Roman" w:eastAsia="Times New Roman" w:hAnsi="Times New Roman" w:cs="Times New Roman"/>
          <w:b/>
          <w:sz w:val="28"/>
          <w:szCs w:val="28"/>
        </w:rPr>
      </w:pPr>
    </w:p>
    <w:p w14:paraId="3EF5D30F" w14:textId="77777777" w:rsidR="001E0A8A" w:rsidRDefault="001E0A8A" w:rsidP="00DA3468">
      <w:pPr>
        <w:tabs>
          <w:tab w:val="left" w:pos="851"/>
          <w:tab w:val="left" w:pos="10348"/>
        </w:tabs>
        <w:spacing w:after="0" w:line="240" w:lineRule="auto"/>
        <w:jc w:val="center"/>
        <w:rPr>
          <w:rFonts w:ascii="Times New Roman" w:eastAsia="Times New Roman" w:hAnsi="Times New Roman" w:cs="Times New Roman"/>
          <w:b/>
          <w:sz w:val="28"/>
          <w:szCs w:val="28"/>
        </w:rPr>
      </w:pPr>
    </w:p>
    <w:p w14:paraId="048CBA26" w14:textId="77777777" w:rsidR="001E0A8A" w:rsidRDefault="001E0A8A" w:rsidP="00DA3468">
      <w:pPr>
        <w:tabs>
          <w:tab w:val="left" w:pos="851"/>
          <w:tab w:val="left" w:pos="10348"/>
        </w:tabs>
        <w:spacing w:after="0" w:line="240" w:lineRule="auto"/>
        <w:jc w:val="center"/>
        <w:rPr>
          <w:rFonts w:ascii="Times New Roman" w:eastAsia="Times New Roman" w:hAnsi="Times New Roman" w:cs="Times New Roman"/>
          <w:b/>
          <w:sz w:val="28"/>
          <w:szCs w:val="28"/>
        </w:rPr>
      </w:pPr>
    </w:p>
    <w:p w14:paraId="6749F135" w14:textId="77777777" w:rsidR="001E0A8A" w:rsidRDefault="001E0A8A" w:rsidP="00DA3468">
      <w:pPr>
        <w:tabs>
          <w:tab w:val="left" w:pos="851"/>
          <w:tab w:val="left" w:pos="10348"/>
        </w:tabs>
        <w:spacing w:after="0" w:line="240" w:lineRule="auto"/>
        <w:jc w:val="center"/>
        <w:rPr>
          <w:rFonts w:ascii="Times New Roman" w:eastAsia="Times New Roman" w:hAnsi="Times New Roman" w:cs="Times New Roman"/>
          <w:b/>
          <w:sz w:val="28"/>
          <w:szCs w:val="28"/>
          <w:lang w:val="kk-KZ"/>
        </w:rPr>
      </w:pPr>
    </w:p>
    <w:p w14:paraId="0FF807CB" w14:textId="77777777" w:rsidR="00B620E4" w:rsidRPr="00B620E4" w:rsidRDefault="00B620E4" w:rsidP="00DA3468">
      <w:pPr>
        <w:tabs>
          <w:tab w:val="left" w:pos="851"/>
          <w:tab w:val="left" w:pos="10348"/>
        </w:tabs>
        <w:spacing w:after="0" w:line="240" w:lineRule="auto"/>
        <w:jc w:val="center"/>
        <w:rPr>
          <w:rFonts w:ascii="Times New Roman" w:eastAsia="Times New Roman" w:hAnsi="Times New Roman" w:cs="Times New Roman"/>
          <w:b/>
          <w:sz w:val="28"/>
          <w:szCs w:val="28"/>
          <w:lang w:val="kk-KZ"/>
        </w:rPr>
      </w:pPr>
    </w:p>
    <w:p w14:paraId="0BEB66A5" w14:textId="77777777" w:rsidR="001E0A8A" w:rsidRDefault="001E0A8A" w:rsidP="00DA3468">
      <w:pPr>
        <w:tabs>
          <w:tab w:val="left" w:pos="851"/>
          <w:tab w:val="left" w:pos="10348"/>
        </w:tabs>
        <w:spacing w:after="0" w:line="240" w:lineRule="auto"/>
        <w:jc w:val="center"/>
        <w:rPr>
          <w:rFonts w:ascii="Times New Roman" w:eastAsia="Times New Roman" w:hAnsi="Times New Roman" w:cs="Times New Roman"/>
          <w:b/>
          <w:sz w:val="28"/>
          <w:szCs w:val="28"/>
        </w:rPr>
      </w:pPr>
    </w:p>
    <w:p w14:paraId="481571BF" w14:textId="77777777" w:rsidR="001E0A8A" w:rsidRDefault="001E0A8A" w:rsidP="00DA3468">
      <w:pPr>
        <w:tabs>
          <w:tab w:val="left" w:pos="851"/>
          <w:tab w:val="left" w:pos="10348"/>
        </w:tabs>
        <w:spacing w:after="0" w:line="240" w:lineRule="auto"/>
        <w:jc w:val="center"/>
        <w:rPr>
          <w:rFonts w:ascii="Times New Roman" w:eastAsia="Times New Roman" w:hAnsi="Times New Roman" w:cs="Times New Roman"/>
          <w:b/>
          <w:sz w:val="28"/>
          <w:szCs w:val="28"/>
        </w:rPr>
      </w:pPr>
    </w:p>
    <w:p w14:paraId="5EA6E1FF" w14:textId="77777777" w:rsidR="001E0A8A" w:rsidRDefault="001E0A8A" w:rsidP="00DA3468">
      <w:pPr>
        <w:tabs>
          <w:tab w:val="left" w:pos="851"/>
          <w:tab w:val="left" w:pos="10348"/>
        </w:tabs>
        <w:spacing w:after="0" w:line="240" w:lineRule="auto"/>
        <w:jc w:val="center"/>
        <w:rPr>
          <w:rFonts w:ascii="Times New Roman" w:eastAsia="Times New Roman" w:hAnsi="Times New Roman" w:cs="Times New Roman"/>
          <w:b/>
          <w:sz w:val="28"/>
          <w:szCs w:val="28"/>
        </w:rPr>
      </w:pPr>
    </w:p>
    <w:p w14:paraId="5573281B" w14:textId="0468A81B" w:rsidR="00C94901" w:rsidRDefault="00A3096E" w:rsidP="00DA3468">
      <w:pPr>
        <w:tabs>
          <w:tab w:val="left" w:pos="851"/>
          <w:tab w:val="left" w:pos="10348"/>
        </w:tabs>
        <w:spacing w:after="0" w:line="240" w:lineRule="auto"/>
        <w:jc w:val="center"/>
        <w:rPr>
          <w:rFonts w:ascii="Times New Roman" w:eastAsia="Times New Roman" w:hAnsi="Times New Roman" w:cs="Times New Roman"/>
          <w:b/>
          <w:sz w:val="28"/>
          <w:szCs w:val="28"/>
          <w:lang w:val="kk-KZ"/>
        </w:rPr>
      </w:pPr>
      <w:r w:rsidRPr="00A3096E">
        <w:rPr>
          <w:rFonts w:ascii="Times New Roman" w:eastAsia="Times New Roman" w:hAnsi="Times New Roman" w:cs="Times New Roman"/>
          <w:b/>
          <w:sz w:val="28"/>
          <w:szCs w:val="28"/>
        </w:rPr>
        <w:t xml:space="preserve">1 </w:t>
      </w:r>
      <w:proofErr w:type="spellStart"/>
      <w:r w:rsidRPr="00A3096E">
        <w:rPr>
          <w:rFonts w:ascii="Times New Roman" w:eastAsia="Times New Roman" w:hAnsi="Times New Roman" w:cs="Times New Roman"/>
          <w:b/>
          <w:sz w:val="28"/>
          <w:szCs w:val="28"/>
        </w:rPr>
        <w:t>бөлім</w:t>
      </w:r>
      <w:proofErr w:type="spellEnd"/>
      <w:r w:rsidRPr="00A3096E">
        <w:rPr>
          <w:rFonts w:ascii="Times New Roman" w:eastAsia="Times New Roman" w:hAnsi="Times New Roman" w:cs="Times New Roman"/>
          <w:b/>
          <w:sz w:val="28"/>
          <w:szCs w:val="28"/>
        </w:rPr>
        <w:t xml:space="preserve">. </w:t>
      </w:r>
      <w:proofErr w:type="spellStart"/>
      <w:r w:rsidRPr="00A3096E">
        <w:rPr>
          <w:rFonts w:ascii="Times New Roman" w:eastAsia="Times New Roman" w:hAnsi="Times New Roman" w:cs="Times New Roman"/>
          <w:b/>
          <w:sz w:val="28"/>
          <w:szCs w:val="28"/>
        </w:rPr>
        <w:t>Жалпы</w:t>
      </w:r>
      <w:proofErr w:type="spellEnd"/>
      <w:r w:rsidRPr="00A3096E">
        <w:rPr>
          <w:rFonts w:ascii="Times New Roman" w:eastAsia="Times New Roman" w:hAnsi="Times New Roman" w:cs="Times New Roman"/>
          <w:b/>
          <w:sz w:val="28"/>
          <w:szCs w:val="28"/>
        </w:rPr>
        <w:t xml:space="preserve"> </w:t>
      </w:r>
      <w:proofErr w:type="spellStart"/>
      <w:r w:rsidRPr="00A3096E">
        <w:rPr>
          <w:rFonts w:ascii="Times New Roman" w:eastAsia="Times New Roman" w:hAnsi="Times New Roman" w:cs="Times New Roman"/>
          <w:b/>
          <w:sz w:val="28"/>
          <w:szCs w:val="28"/>
        </w:rPr>
        <w:t>ережелер</w:t>
      </w:r>
      <w:proofErr w:type="spellEnd"/>
    </w:p>
    <w:p w14:paraId="5D338F1D" w14:textId="77777777" w:rsidR="00084D22" w:rsidRDefault="00084D22" w:rsidP="00084D22">
      <w:pPr>
        <w:spacing w:after="0" w:line="240" w:lineRule="auto"/>
        <w:jc w:val="both"/>
        <w:rPr>
          <w:rFonts w:ascii="Times New Roman" w:eastAsia="Times New Roman" w:hAnsi="Times New Roman" w:cs="Times New Roman"/>
          <w:b/>
          <w:sz w:val="28"/>
          <w:szCs w:val="28"/>
          <w:lang w:val="kk-KZ"/>
        </w:rPr>
      </w:pPr>
    </w:p>
    <w:p w14:paraId="4614E429" w14:textId="3EAE6B5F" w:rsidR="00CD5099" w:rsidRPr="00CD5099" w:rsidRDefault="00084D22" w:rsidP="00084D22">
      <w:pPr>
        <w:spacing w:after="0" w:line="240" w:lineRule="auto"/>
        <w:ind w:firstLine="720"/>
        <w:jc w:val="both"/>
        <w:rPr>
          <w:rFonts w:ascii="Times New Roman" w:eastAsia="Times New Roman" w:hAnsi="Times New Roman" w:cs="Times New Roman"/>
          <w:kern w:val="0"/>
          <w:sz w:val="28"/>
          <w:szCs w:val="28"/>
          <w:lang w:val="kk-KZ" w:eastAsia="ru-RU"/>
          <w14:ligatures w14:val="none"/>
        </w:rPr>
      </w:pPr>
      <w:r w:rsidRPr="00084D22">
        <w:rPr>
          <w:rFonts w:ascii="Times New Roman" w:hAnsi="Times New Roman" w:cs="Times New Roman"/>
          <w:sz w:val="28"/>
          <w:szCs w:val="28"/>
          <w:lang w:val="kk-KZ"/>
        </w:rPr>
        <w:t>«Ауыл шаруашылығы саласындағы «Ветеринария» бағыты бойынша техникалық және кәсіптік білім беру педагогт</w:t>
      </w:r>
      <w:r>
        <w:rPr>
          <w:rFonts w:ascii="Times New Roman" w:hAnsi="Times New Roman" w:cs="Times New Roman"/>
          <w:sz w:val="28"/>
          <w:szCs w:val="28"/>
          <w:lang w:val="kk-KZ"/>
        </w:rPr>
        <w:t>е</w:t>
      </w:r>
      <w:r w:rsidRPr="00084D22">
        <w:rPr>
          <w:rFonts w:ascii="Times New Roman" w:hAnsi="Times New Roman" w:cs="Times New Roman"/>
          <w:sz w:val="28"/>
          <w:szCs w:val="28"/>
          <w:lang w:val="kk-KZ"/>
        </w:rPr>
        <w:t>р</w:t>
      </w:r>
      <w:r>
        <w:rPr>
          <w:rFonts w:ascii="Times New Roman" w:hAnsi="Times New Roman" w:cs="Times New Roman"/>
          <w:sz w:val="28"/>
          <w:szCs w:val="28"/>
          <w:lang w:val="kk-KZ"/>
        </w:rPr>
        <w:t>і</w:t>
      </w:r>
      <w:r w:rsidRPr="00084D22">
        <w:rPr>
          <w:rFonts w:ascii="Times New Roman" w:hAnsi="Times New Roman" w:cs="Times New Roman"/>
          <w:sz w:val="28"/>
          <w:szCs w:val="28"/>
          <w:lang w:val="kk-KZ"/>
        </w:rPr>
        <w:t>н</w:t>
      </w:r>
      <w:r>
        <w:rPr>
          <w:rFonts w:ascii="Times New Roman" w:hAnsi="Times New Roman" w:cs="Times New Roman"/>
          <w:sz w:val="28"/>
          <w:szCs w:val="28"/>
          <w:lang w:val="kk-KZ"/>
        </w:rPr>
        <w:t>і</w:t>
      </w:r>
      <w:r w:rsidRPr="00084D22">
        <w:rPr>
          <w:rFonts w:ascii="Times New Roman" w:hAnsi="Times New Roman" w:cs="Times New Roman"/>
          <w:sz w:val="28"/>
          <w:szCs w:val="28"/>
          <w:lang w:val="kk-KZ"/>
        </w:rPr>
        <w:t>ң кәсіби құзыреттерін жетілдіру»</w:t>
      </w:r>
      <w:r w:rsidRPr="00084D22">
        <w:rPr>
          <w:rFonts w:ascii="Times New Roman" w:hAnsi="Times New Roman" w:cs="Times New Roman"/>
          <w:color w:val="000000"/>
          <w:sz w:val="28"/>
          <w:szCs w:val="28"/>
          <w:lang w:val="kk-KZ"/>
        </w:rPr>
        <w:t xml:space="preserve">  </w:t>
      </w:r>
      <w:r w:rsidR="00CD5099" w:rsidRPr="00CD5099">
        <w:rPr>
          <w:rFonts w:ascii="Times New Roman" w:eastAsia="Times New Roman" w:hAnsi="Times New Roman" w:cs="Times New Roman"/>
          <w:bCs/>
          <w:kern w:val="0"/>
          <w:sz w:val="28"/>
          <w:szCs w:val="28"/>
          <w:lang w:val="kk-KZ" w:eastAsia="ru-RU"/>
          <w14:ligatures w14:val="none"/>
        </w:rPr>
        <w:t>білім беру бағдарламасы</w:t>
      </w:r>
      <w:r w:rsidR="00CD5099" w:rsidRPr="00CD5099">
        <w:rPr>
          <w:rFonts w:ascii="Times New Roman" w:eastAsia="Times New Roman" w:hAnsi="Times New Roman" w:cs="Times New Roman"/>
          <w:kern w:val="0"/>
          <w:sz w:val="28"/>
          <w:szCs w:val="28"/>
          <w:lang w:val="kk-KZ" w:eastAsia="ru-RU"/>
          <w14:ligatures w14:val="none"/>
        </w:rPr>
        <w:t xml:space="preserve"> (бұдан әрі – Бағдарлама) техникалық және кәсіптік, орта білімнен кейінгі білім беру ұйымдарының (бұдан әрі – ТжКБ) ветеринария саласындағы мамандарды даярлайтын арнайы пәндер оқытушыларының біліктілігін арттыруға арналған.</w:t>
      </w:r>
    </w:p>
    <w:p w14:paraId="2A81E0E6" w14:textId="77777777" w:rsidR="00CD5099" w:rsidRPr="009D5580" w:rsidRDefault="00CD5099" w:rsidP="00CD5099">
      <w:pPr>
        <w:spacing w:after="0" w:line="240" w:lineRule="auto"/>
        <w:ind w:firstLine="720"/>
        <w:jc w:val="both"/>
        <w:rPr>
          <w:rFonts w:ascii="Times New Roman" w:eastAsia="Times New Roman" w:hAnsi="Times New Roman" w:cs="Times New Roman"/>
          <w:kern w:val="0"/>
          <w:sz w:val="28"/>
          <w:szCs w:val="28"/>
          <w:lang w:val="kk-KZ" w:eastAsia="ru-RU"/>
          <w14:ligatures w14:val="none"/>
        </w:rPr>
      </w:pPr>
      <w:r w:rsidRPr="009D5580">
        <w:rPr>
          <w:rFonts w:ascii="Times New Roman" w:eastAsia="Times New Roman" w:hAnsi="Times New Roman" w:cs="Times New Roman"/>
          <w:kern w:val="0"/>
          <w:sz w:val="28"/>
          <w:szCs w:val="28"/>
          <w:lang w:val="kk-KZ" w:eastAsia="ru-RU"/>
          <w14:ligatures w14:val="none"/>
        </w:rPr>
        <w:t>Ветеринария саласын дамыту Қазақстандағы ауыл шаруашылығын дамытудың стратегиялық жоспарының маңызды құрамдас бөлігі болып табылады. Тиімді ветеринариялық қызмет ауыл шаруашылығы жануарларының өнімділігі мен денсаулығына, жануарлардан алынатын өнімдердің қауіпсіздігі мен сапасына, сондай-ақ елдің азық-түлік қауіпсіздігіне тікелей әсер етеді.</w:t>
      </w:r>
    </w:p>
    <w:p w14:paraId="539D8F86" w14:textId="77777777" w:rsidR="00CD5099" w:rsidRPr="009D5580" w:rsidRDefault="00CD5099" w:rsidP="00CD5099">
      <w:pPr>
        <w:spacing w:after="0" w:line="240" w:lineRule="auto"/>
        <w:ind w:firstLine="720"/>
        <w:jc w:val="both"/>
        <w:rPr>
          <w:rFonts w:ascii="Times New Roman" w:eastAsia="Times New Roman" w:hAnsi="Times New Roman" w:cs="Times New Roman"/>
          <w:kern w:val="0"/>
          <w:sz w:val="28"/>
          <w:szCs w:val="28"/>
          <w:lang w:val="kk-KZ" w:eastAsia="ru-RU"/>
          <w14:ligatures w14:val="none"/>
        </w:rPr>
      </w:pPr>
      <w:r w:rsidRPr="009D5580">
        <w:rPr>
          <w:rFonts w:ascii="Times New Roman" w:eastAsia="Times New Roman" w:hAnsi="Times New Roman" w:cs="Times New Roman"/>
          <w:kern w:val="0"/>
          <w:sz w:val="28"/>
          <w:szCs w:val="28"/>
          <w:lang w:val="kk-KZ" w:eastAsia="ru-RU"/>
          <w14:ligatures w14:val="none"/>
        </w:rPr>
        <w:t>«Агроөнеркәсіптік кешенді дамыту жөніндегі ұлттық жоба» және «Қазақстан Республикасының агроөнеркәсіптік кешенін дамыту стратегиясы» өзге де бағыттармен қатар экологиялық тұрақтылыққа, «жасыл» ауыл шаруашылығына, заманауи ветеринариялық және биотехнологиялық әдістерді, цифрлық шешімдерді қолдануға, сондай-ақ мал шаруашылығының қоршаған ортаға әсерін азайтуға басымдық береді. Бұл қазіргі әлемдік үрдістерге толық сәйкес келеді.</w:t>
      </w:r>
    </w:p>
    <w:p w14:paraId="5E97FBD1" w14:textId="77777777" w:rsidR="00CD5099" w:rsidRPr="009D5580" w:rsidRDefault="00CD5099" w:rsidP="00CD5099">
      <w:pPr>
        <w:spacing w:after="0" w:line="240" w:lineRule="auto"/>
        <w:jc w:val="both"/>
        <w:rPr>
          <w:rFonts w:ascii="Times New Roman" w:eastAsia="Times New Roman" w:hAnsi="Times New Roman" w:cs="Times New Roman"/>
          <w:kern w:val="0"/>
          <w:sz w:val="28"/>
          <w:szCs w:val="28"/>
          <w:lang w:val="kk-KZ" w:eastAsia="ru-RU"/>
          <w14:ligatures w14:val="none"/>
        </w:rPr>
      </w:pPr>
      <w:r w:rsidRPr="009D5580">
        <w:rPr>
          <w:rFonts w:ascii="Times New Roman" w:eastAsia="Times New Roman" w:hAnsi="Times New Roman" w:cs="Times New Roman"/>
          <w:kern w:val="0"/>
          <w:sz w:val="28"/>
          <w:szCs w:val="28"/>
          <w:lang w:val="kk-KZ" w:eastAsia="ru-RU"/>
          <w14:ligatures w14:val="none"/>
        </w:rPr>
        <w:t>Ауыл шаруашылығын дамытудың стратегиялық жоспарын ветеринария саласында іске асыру мынадай міндеттерді қамтиды:</w:t>
      </w:r>
    </w:p>
    <w:p w14:paraId="07A46F99" w14:textId="77777777" w:rsidR="00CD5099" w:rsidRPr="009D5580" w:rsidRDefault="00CD5099" w:rsidP="00CD5099">
      <w:pPr>
        <w:numPr>
          <w:ilvl w:val="0"/>
          <w:numId w:val="27"/>
        </w:numPr>
        <w:spacing w:after="0" w:line="240" w:lineRule="auto"/>
        <w:jc w:val="both"/>
        <w:rPr>
          <w:rFonts w:ascii="Times New Roman" w:eastAsia="Times New Roman" w:hAnsi="Times New Roman" w:cs="Times New Roman"/>
          <w:kern w:val="0"/>
          <w:sz w:val="28"/>
          <w:szCs w:val="28"/>
          <w:lang w:val="kk-KZ" w:eastAsia="ru-RU"/>
          <w14:ligatures w14:val="none"/>
        </w:rPr>
      </w:pPr>
      <w:r w:rsidRPr="009D5580">
        <w:rPr>
          <w:rFonts w:ascii="Times New Roman" w:eastAsia="Times New Roman" w:hAnsi="Times New Roman" w:cs="Times New Roman"/>
          <w:kern w:val="0"/>
          <w:sz w:val="28"/>
          <w:szCs w:val="28"/>
          <w:lang w:val="kk-KZ" w:eastAsia="ru-RU"/>
          <w14:ligatures w14:val="none"/>
        </w:rPr>
        <w:t>жануарлар ауруларын диагностикалаудың, алдын алудың және емдеудің заманауи әдістерін енгізу;</w:t>
      </w:r>
    </w:p>
    <w:p w14:paraId="4A59FEEC" w14:textId="77777777" w:rsidR="00CD5099" w:rsidRPr="00CD5099" w:rsidRDefault="00CD5099" w:rsidP="00CD5099">
      <w:pPr>
        <w:numPr>
          <w:ilvl w:val="0"/>
          <w:numId w:val="27"/>
        </w:numPr>
        <w:spacing w:after="0" w:line="240" w:lineRule="auto"/>
        <w:jc w:val="both"/>
        <w:rPr>
          <w:rFonts w:ascii="Times New Roman" w:eastAsia="Times New Roman" w:hAnsi="Times New Roman" w:cs="Times New Roman"/>
          <w:kern w:val="0"/>
          <w:sz w:val="28"/>
          <w:szCs w:val="28"/>
          <w:lang w:eastAsia="ru-RU"/>
          <w14:ligatures w14:val="none"/>
        </w:rPr>
      </w:pPr>
      <w:proofErr w:type="spellStart"/>
      <w:r w:rsidRPr="00CD5099">
        <w:rPr>
          <w:rFonts w:ascii="Times New Roman" w:eastAsia="Times New Roman" w:hAnsi="Times New Roman" w:cs="Times New Roman"/>
          <w:kern w:val="0"/>
          <w:sz w:val="28"/>
          <w:szCs w:val="28"/>
          <w:lang w:eastAsia="ru-RU"/>
          <w14:ligatures w14:val="none"/>
        </w:rPr>
        <w:t>инновациялық</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ветеринариялық</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жабдықтар</w:t>
      </w:r>
      <w:proofErr w:type="spellEnd"/>
      <w:r w:rsidRPr="00CD5099">
        <w:rPr>
          <w:rFonts w:ascii="Times New Roman" w:eastAsia="Times New Roman" w:hAnsi="Times New Roman" w:cs="Times New Roman"/>
          <w:kern w:val="0"/>
          <w:sz w:val="28"/>
          <w:szCs w:val="28"/>
          <w:lang w:eastAsia="ru-RU"/>
          <w14:ligatures w14:val="none"/>
        </w:rPr>
        <w:t xml:space="preserve"> мен </w:t>
      </w:r>
      <w:proofErr w:type="spellStart"/>
      <w:r w:rsidRPr="00CD5099">
        <w:rPr>
          <w:rFonts w:ascii="Times New Roman" w:eastAsia="Times New Roman" w:hAnsi="Times New Roman" w:cs="Times New Roman"/>
          <w:kern w:val="0"/>
          <w:sz w:val="28"/>
          <w:szCs w:val="28"/>
          <w:lang w:eastAsia="ru-RU"/>
          <w14:ligatures w14:val="none"/>
        </w:rPr>
        <w:t>технологияларды</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пайдалану</w:t>
      </w:r>
      <w:proofErr w:type="spellEnd"/>
      <w:r w:rsidRPr="00CD5099">
        <w:rPr>
          <w:rFonts w:ascii="Times New Roman" w:eastAsia="Times New Roman" w:hAnsi="Times New Roman" w:cs="Times New Roman"/>
          <w:kern w:val="0"/>
          <w:sz w:val="28"/>
          <w:szCs w:val="28"/>
          <w:lang w:eastAsia="ru-RU"/>
          <w14:ligatures w14:val="none"/>
        </w:rPr>
        <w:t>;</w:t>
      </w:r>
    </w:p>
    <w:p w14:paraId="7995825E" w14:textId="77777777" w:rsidR="00CD5099" w:rsidRPr="00CD5099" w:rsidRDefault="00CD5099" w:rsidP="00CD5099">
      <w:pPr>
        <w:numPr>
          <w:ilvl w:val="0"/>
          <w:numId w:val="27"/>
        </w:numPr>
        <w:spacing w:after="0" w:line="240" w:lineRule="auto"/>
        <w:jc w:val="both"/>
        <w:rPr>
          <w:rFonts w:ascii="Times New Roman" w:eastAsia="Times New Roman" w:hAnsi="Times New Roman" w:cs="Times New Roman"/>
          <w:kern w:val="0"/>
          <w:sz w:val="28"/>
          <w:szCs w:val="28"/>
          <w:lang w:eastAsia="ru-RU"/>
          <w14:ligatures w14:val="none"/>
        </w:rPr>
      </w:pPr>
      <w:proofErr w:type="spellStart"/>
      <w:r w:rsidRPr="00CD5099">
        <w:rPr>
          <w:rFonts w:ascii="Times New Roman" w:eastAsia="Times New Roman" w:hAnsi="Times New Roman" w:cs="Times New Roman"/>
          <w:kern w:val="0"/>
          <w:sz w:val="28"/>
          <w:szCs w:val="28"/>
          <w:lang w:eastAsia="ru-RU"/>
          <w14:ligatures w14:val="none"/>
        </w:rPr>
        <w:t>ветеринариялық</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қызмет</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көрсету</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процестерін</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цифрландыру</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және</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автоматтандыру</w:t>
      </w:r>
      <w:proofErr w:type="spellEnd"/>
      <w:r w:rsidRPr="00CD5099">
        <w:rPr>
          <w:rFonts w:ascii="Times New Roman" w:eastAsia="Times New Roman" w:hAnsi="Times New Roman" w:cs="Times New Roman"/>
          <w:kern w:val="0"/>
          <w:sz w:val="28"/>
          <w:szCs w:val="28"/>
          <w:lang w:eastAsia="ru-RU"/>
          <w14:ligatures w14:val="none"/>
        </w:rPr>
        <w:t>;</w:t>
      </w:r>
    </w:p>
    <w:p w14:paraId="77B739CB" w14:textId="77777777" w:rsidR="00CD5099" w:rsidRPr="00CD5099" w:rsidRDefault="00CD5099" w:rsidP="00CD5099">
      <w:pPr>
        <w:numPr>
          <w:ilvl w:val="0"/>
          <w:numId w:val="27"/>
        </w:numPr>
        <w:spacing w:after="0" w:line="240" w:lineRule="auto"/>
        <w:jc w:val="both"/>
        <w:rPr>
          <w:rFonts w:ascii="Times New Roman" w:eastAsia="Times New Roman" w:hAnsi="Times New Roman" w:cs="Times New Roman"/>
          <w:kern w:val="0"/>
          <w:sz w:val="28"/>
          <w:szCs w:val="28"/>
          <w:lang w:eastAsia="ru-RU"/>
          <w14:ligatures w14:val="none"/>
        </w:rPr>
      </w:pPr>
      <w:proofErr w:type="spellStart"/>
      <w:r w:rsidRPr="00CD5099">
        <w:rPr>
          <w:rFonts w:ascii="Times New Roman" w:eastAsia="Times New Roman" w:hAnsi="Times New Roman" w:cs="Times New Roman"/>
          <w:kern w:val="0"/>
          <w:sz w:val="28"/>
          <w:szCs w:val="28"/>
          <w:lang w:eastAsia="ru-RU"/>
          <w14:ligatures w14:val="none"/>
        </w:rPr>
        <w:t>ауыл</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шаруашылығы</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жануарларының</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өнімділігін</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арттыру</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және</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генетикалық</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әлеуетін</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жақсарту</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бағдарламаларын</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іске</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асыру</w:t>
      </w:r>
      <w:proofErr w:type="spellEnd"/>
      <w:r w:rsidRPr="00CD5099">
        <w:rPr>
          <w:rFonts w:ascii="Times New Roman" w:eastAsia="Times New Roman" w:hAnsi="Times New Roman" w:cs="Times New Roman"/>
          <w:kern w:val="0"/>
          <w:sz w:val="28"/>
          <w:szCs w:val="28"/>
          <w:lang w:eastAsia="ru-RU"/>
          <w14:ligatures w14:val="none"/>
        </w:rPr>
        <w:t>.</w:t>
      </w:r>
    </w:p>
    <w:p w14:paraId="4B312572" w14:textId="77777777" w:rsidR="00CD5099" w:rsidRPr="00CD5099" w:rsidRDefault="00CD5099" w:rsidP="00ED3A9D">
      <w:pPr>
        <w:spacing w:after="0" w:line="240" w:lineRule="auto"/>
        <w:ind w:firstLine="720"/>
        <w:jc w:val="both"/>
        <w:rPr>
          <w:rFonts w:ascii="Times New Roman" w:eastAsia="Times New Roman" w:hAnsi="Times New Roman" w:cs="Times New Roman"/>
          <w:kern w:val="0"/>
          <w:sz w:val="28"/>
          <w:szCs w:val="28"/>
          <w:lang w:eastAsia="ru-RU"/>
          <w14:ligatures w14:val="none"/>
        </w:rPr>
      </w:pPr>
      <w:proofErr w:type="spellStart"/>
      <w:r w:rsidRPr="00CD5099">
        <w:rPr>
          <w:rFonts w:ascii="Times New Roman" w:eastAsia="Times New Roman" w:hAnsi="Times New Roman" w:cs="Times New Roman"/>
          <w:kern w:val="0"/>
          <w:sz w:val="28"/>
          <w:szCs w:val="28"/>
          <w:lang w:eastAsia="ru-RU"/>
          <w14:ligatures w14:val="none"/>
        </w:rPr>
        <w:t>Аталған</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мақсаттарға</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қол</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жеткізу</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жаңа</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деңгейдегі</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жоғары</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білікті</w:t>
      </w:r>
      <w:proofErr w:type="spellEnd"/>
      <w:r w:rsidRPr="00CD5099">
        <w:rPr>
          <w:rFonts w:ascii="Times New Roman" w:eastAsia="Times New Roman" w:hAnsi="Times New Roman" w:cs="Times New Roman"/>
          <w:kern w:val="0"/>
          <w:sz w:val="28"/>
          <w:szCs w:val="28"/>
          <w:lang w:eastAsia="ru-RU"/>
          <w14:ligatures w14:val="none"/>
        </w:rPr>
        <w:t xml:space="preserve"> ветеринария </w:t>
      </w:r>
      <w:proofErr w:type="spellStart"/>
      <w:r w:rsidRPr="00CD5099">
        <w:rPr>
          <w:rFonts w:ascii="Times New Roman" w:eastAsia="Times New Roman" w:hAnsi="Times New Roman" w:cs="Times New Roman"/>
          <w:kern w:val="0"/>
          <w:sz w:val="28"/>
          <w:szCs w:val="28"/>
          <w:lang w:eastAsia="ru-RU"/>
          <w14:ligatures w14:val="none"/>
        </w:rPr>
        <w:t>мамандарын</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даярлауды</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талап</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етеді</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Қазіргі</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заманғы</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ақпараттық</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технологиялардың</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мүмкіндіктеріне</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қарамастан</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мұндай</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кадрларды</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даярлаудағы</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негізгі</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үйлестіруші</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тұлға</w:t>
      </w:r>
      <w:proofErr w:type="spellEnd"/>
      <w:r w:rsidRPr="00CD5099">
        <w:rPr>
          <w:rFonts w:ascii="Times New Roman" w:eastAsia="Times New Roman" w:hAnsi="Times New Roman" w:cs="Times New Roman"/>
          <w:kern w:val="0"/>
          <w:sz w:val="28"/>
          <w:szCs w:val="28"/>
          <w:lang w:eastAsia="ru-RU"/>
          <w14:ligatures w14:val="none"/>
        </w:rPr>
        <w:t xml:space="preserve"> – </w:t>
      </w:r>
      <w:proofErr w:type="spellStart"/>
      <w:r w:rsidRPr="00CD5099">
        <w:rPr>
          <w:rFonts w:ascii="Times New Roman" w:eastAsia="Times New Roman" w:hAnsi="Times New Roman" w:cs="Times New Roman"/>
          <w:kern w:val="0"/>
          <w:sz w:val="28"/>
          <w:szCs w:val="28"/>
          <w:lang w:eastAsia="ru-RU"/>
          <w14:ligatures w14:val="none"/>
        </w:rPr>
        <w:t>кәсіби</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дағдыларды</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үйретіп</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білім</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беретін</w:t>
      </w:r>
      <w:proofErr w:type="spellEnd"/>
      <w:r w:rsidRPr="00CD5099">
        <w:rPr>
          <w:rFonts w:ascii="Times New Roman" w:eastAsia="Times New Roman" w:hAnsi="Times New Roman" w:cs="Times New Roman"/>
          <w:kern w:val="0"/>
          <w:sz w:val="28"/>
          <w:szCs w:val="28"/>
          <w:lang w:eastAsia="ru-RU"/>
          <w14:ligatures w14:val="none"/>
        </w:rPr>
        <w:t xml:space="preserve"> педагог </w:t>
      </w:r>
      <w:proofErr w:type="spellStart"/>
      <w:r w:rsidRPr="00CD5099">
        <w:rPr>
          <w:rFonts w:ascii="Times New Roman" w:eastAsia="Times New Roman" w:hAnsi="Times New Roman" w:cs="Times New Roman"/>
          <w:kern w:val="0"/>
          <w:sz w:val="28"/>
          <w:szCs w:val="28"/>
          <w:lang w:eastAsia="ru-RU"/>
          <w14:ligatures w14:val="none"/>
        </w:rPr>
        <w:t>болып</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табылады</w:t>
      </w:r>
      <w:proofErr w:type="spellEnd"/>
      <w:r w:rsidRPr="00CD5099">
        <w:rPr>
          <w:rFonts w:ascii="Times New Roman" w:eastAsia="Times New Roman" w:hAnsi="Times New Roman" w:cs="Times New Roman"/>
          <w:kern w:val="0"/>
          <w:sz w:val="28"/>
          <w:szCs w:val="28"/>
          <w:lang w:eastAsia="ru-RU"/>
          <w14:ligatures w14:val="none"/>
        </w:rPr>
        <w:t>.</w:t>
      </w:r>
    </w:p>
    <w:p w14:paraId="37765444" w14:textId="77777777" w:rsidR="00CD5099" w:rsidRPr="00CD5099" w:rsidRDefault="00CD5099" w:rsidP="00ED3A9D">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D5099">
        <w:rPr>
          <w:rFonts w:ascii="Times New Roman" w:eastAsia="Times New Roman" w:hAnsi="Times New Roman" w:cs="Times New Roman"/>
          <w:kern w:val="0"/>
          <w:sz w:val="28"/>
          <w:szCs w:val="28"/>
          <w:lang w:eastAsia="ru-RU"/>
          <w14:ligatures w14:val="none"/>
        </w:rPr>
        <w:t xml:space="preserve">Осы </w:t>
      </w:r>
      <w:proofErr w:type="spellStart"/>
      <w:r w:rsidRPr="00CD5099">
        <w:rPr>
          <w:rFonts w:ascii="Times New Roman" w:eastAsia="Times New Roman" w:hAnsi="Times New Roman" w:cs="Times New Roman"/>
          <w:kern w:val="0"/>
          <w:sz w:val="28"/>
          <w:szCs w:val="28"/>
          <w:lang w:eastAsia="ru-RU"/>
          <w14:ligatures w14:val="none"/>
        </w:rPr>
        <w:t>Бағдарлама</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ветеринариялық</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бейіндегі</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оқытушылардың</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кәсіби</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құзыреттерін</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қалыптастыруға</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және</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дамытуға</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сондай-ақ</w:t>
      </w:r>
      <w:proofErr w:type="spellEnd"/>
      <w:r w:rsidRPr="00CD5099">
        <w:rPr>
          <w:rFonts w:ascii="Times New Roman" w:eastAsia="Times New Roman" w:hAnsi="Times New Roman" w:cs="Times New Roman"/>
          <w:kern w:val="0"/>
          <w:sz w:val="28"/>
          <w:szCs w:val="28"/>
          <w:lang w:eastAsia="ru-RU"/>
          <w14:ligatures w14:val="none"/>
        </w:rPr>
        <w:t xml:space="preserve"> осы салада </w:t>
      </w:r>
      <w:proofErr w:type="spellStart"/>
      <w:r w:rsidRPr="00CD5099">
        <w:rPr>
          <w:rFonts w:ascii="Times New Roman" w:eastAsia="Times New Roman" w:hAnsi="Times New Roman" w:cs="Times New Roman"/>
          <w:kern w:val="0"/>
          <w:sz w:val="28"/>
          <w:szCs w:val="28"/>
          <w:lang w:eastAsia="ru-RU"/>
          <w14:ligatures w14:val="none"/>
        </w:rPr>
        <w:t>бәсекеге</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қабілетті</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мамандарды</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даярлауды</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қамтамасыз</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етуге</w:t>
      </w:r>
      <w:proofErr w:type="spellEnd"/>
      <w:r w:rsidRPr="00CD5099">
        <w:rPr>
          <w:rFonts w:ascii="Times New Roman" w:eastAsia="Times New Roman" w:hAnsi="Times New Roman" w:cs="Times New Roman"/>
          <w:kern w:val="0"/>
          <w:sz w:val="28"/>
          <w:szCs w:val="28"/>
          <w:lang w:eastAsia="ru-RU"/>
          <w14:ligatures w14:val="none"/>
        </w:rPr>
        <w:t xml:space="preserve"> </w:t>
      </w:r>
      <w:proofErr w:type="spellStart"/>
      <w:r w:rsidRPr="00CD5099">
        <w:rPr>
          <w:rFonts w:ascii="Times New Roman" w:eastAsia="Times New Roman" w:hAnsi="Times New Roman" w:cs="Times New Roman"/>
          <w:kern w:val="0"/>
          <w:sz w:val="28"/>
          <w:szCs w:val="28"/>
          <w:lang w:eastAsia="ru-RU"/>
          <w14:ligatures w14:val="none"/>
        </w:rPr>
        <w:t>бағытталған</w:t>
      </w:r>
      <w:proofErr w:type="spellEnd"/>
      <w:r w:rsidRPr="00CD5099">
        <w:rPr>
          <w:rFonts w:ascii="Times New Roman" w:eastAsia="Times New Roman" w:hAnsi="Times New Roman" w:cs="Times New Roman"/>
          <w:kern w:val="0"/>
          <w:sz w:val="28"/>
          <w:szCs w:val="28"/>
          <w:lang w:eastAsia="ru-RU"/>
          <w14:ligatures w14:val="none"/>
        </w:rPr>
        <w:t>.</w:t>
      </w:r>
    </w:p>
    <w:p w14:paraId="518B83FA" w14:textId="2042DD5E" w:rsidR="00CD5099" w:rsidRPr="00CD5099" w:rsidRDefault="00A95697" w:rsidP="00A95697">
      <w:pPr>
        <w:spacing w:after="0" w:line="240" w:lineRule="auto"/>
        <w:ind w:firstLine="709"/>
        <w:contextualSpacing/>
        <w:jc w:val="both"/>
        <w:rPr>
          <w:rFonts w:ascii="Times New Roman" w:eastAsia="Times New Roman" w:hAnsi="Times New Roman" w:cs="Times New Roman"/>
          <w:kern w:val="0"/>
          <w:sz w:val="28"/>
          <w:szCs w:val="28"/>
          <w:lang w:val="kk-KZ" w:eastAsia="x-none"/>
          <w14:ligatures w14:val="none"/>
        </w:rPr>
      </w:pPr>
      <w:r w:rsidRPr="007E3AA4">
        <w:rPr>
          <w:rFonts w:ascii="Times New Roman" w:eastAsia="Times New Roman" w:hAnsi="Times New Roman" w:cs="Times New Roman"/>
          <w:kern w:val="0"/>
          <w:sz w:val="28"/>
          <w:szCs w:val="28"/>
          <w:lang w:val="kk-KZ" w:eastAsia="x-none"/>
          <w14:ligatures w14:val="none"/>
        </w:rPr>
        <w:t xml:space="preserve">Бағдарлама </w:t>
      </w:r>
      <w:r w:rsidR="00785CD2">
        <w:rPr>
          <w:rFonts w:ascii="Times New Roman" w:eastAsia="Times New Roman" w:hAnsi="Times New Roman" w:cs="Times New Roman"/>
          <w:kern w:val="0"/>
          <w:sz w:val="28"/>
          <w:szCs w:val="28"/>
          <w:lang w:val="kk-KZ" w:eastAsia="x-none"/>
          <w14:ligatures w14:val="none"/>
        </w:rPr>
        <w:t>:</w:t>
      </w:r>
    </w:p>
    <w:p w14:paraId="0808B04D" w14:textId="67542885" w:rsidR="009A4E04" w:rsidRPr="00ED3A9D" w:rsidRDefault="00775B7C" w:rsidP="00785CD2">
      <w:pPr>
        <w:pStyle w:val="a7"/>
        <w:numPr>
          <w:ilvl w:val="0"/>
          <w:numId w:val="35"/>
        </w:numPr>
        <w:tabs>
          <w:tab w:val="left" w:pos="567"/>
        </w:tabs>
        <w:spacing w:after="0" w:line="240" w:lineRule="auto"/>
        <w:jc w:val="both"/>
        <w:rPr>
          <w:rFonts w:ascii="Times New Roman" w:eastAsia="Times New Roman" w:hAnsi="Times New Roman" w:cs="Times New Roman"/>
          <w:kern w:val="0"/>
          <w:sz w:val="28"/>
          <w:szCs w:val="28"/>
          <w:lang w:val="kk-KZ" w:eastAsia="x-none"/>
          <w14:ligatures w14:val="none"/>
        </w:rPr>
      </w:pPr>
      <w:r w:rsidRPr="00ED3A9D">
        <w:rPr>
          <w:rFonts w:ascii="Times New Roman" w:eastAsia="Times New Roman" w:hAnsi="Times New Roman" w:cs="Times New Roman"/>
          <w:kern w:val="0"/>
          <w:sz w:val="28"/>
          <w:szCs w:val="28"/>
          <w:lang w:val="kk-KZ" w:eastAsia="x-none"/>
          <w14:ligatures w14:val="none"/>
        </w:rPr>
        <w:t xml:space="preserve">"Білім туралы" Қазақстан Республикасының </w:t>
      </w:r>
      <w:r w:rsidR="00785CD2" w:rsidRPr="00ED3A9D">
        <w:rPr>
          <w:rFonts w:ascii="Times New Roman" w:eastAsia="Times New Roman" w:hAnsi="Times New Roman" w:cs="Times New Roman"/>
          <w:kern w:val="0"/>
          <w:sz w:val="28"/>
          <w:szCs w:val="28"/>
          <w:lang w:val="kk-KZ" w:eastAsia="x-none"/>
          <w14:ligatures w14:val="none"/>
        </w:rPr>
        <w:t>Заңы</w:t>
      </w:r>
      <w:r w:rsidR="00785CD2">
        <w:rPr>
          <w:rFonts w:ascii="Times New Roman" w:eastAsia="Times New Roman" w:hAnsi="Times New Roman" w:cs="Times New Roman"/>
          <w:kern w:val="0"/>
          <w:sz w:val="28"/>
          <w:szCs w:val="28"/>
          <w:lang w:val="kk-KZ" w:eastAsia="x-none"/>
          <w14:ligatures w14:val="none"/>
        </w:rPr>
        <w:t xml:space="preserve"> </w:t>
      </w:r>
      <w:r w:rsidRPr="00ED3A9D">
        <w:rPr>
          <w:rFonts w:ascii="Times New Roman" w:eastAsia="Times New Roman" w:hAnsi="Times New Roman" w:cs="Times New Roman"/>
          <w:kern w:val="0"/>
          <w:sz w:val="28"/>
          <w:szCs w:val="28"/>
          <w:lang w:val="kk-KZ" w:eastAsia="x-none"/>
          <w14:ligatures w14:val="none"/>
        </w:rPr>
        <w:t>2007 жылғы 27 шілдедегі № 319-III</w:t>
      </w:r>
      <w:r w:rsidR="00785CD2">
        <w:rPr>
          <w:rFonts w:ascii="Times New Roman" w:eastAsia="Times New Roman" w:hAnsi="Times New Roman" w:cs="Times New Roman"/>
          <w:kern w:val="0"/>
          <w:sz w:val="28"/>
          <w:szCs w:val="28"/>
          <w:lang w:val="kk-KZ" w:eastAsia="x-none"/>
          <w14:ligatures w14:val="none"/>
        </w:rPr>
        <w:t>;</w:t>
      </w:r>
      <w:r w:rsidRPr="00ED3A9D">
        <w:rPr>
          <w:rFonts w:ascii="Times New Roman" w:eastAsia="Times New Roman" w:hAnsi="Times New Roman" w:cs="Times New Roman"/>
          <w:kern w:val="0"/>
          <w:sz w:val="28"/>
          <w:szCs w:val="28"/>
          <w:lang w:val="kk-KZ" w:eastAsia="x-none"/>
          <w14:ligatures w14:val="none"/>
        </w:rPr>
        <w:t xml:space="preserve"> </w:t>
      </w:r>
    </w:p>
    <w:p w14:paraId="50602AAD" w14:textId="5E6CAD3C" w:rsidR="009A4E04" w:rsidRPr="00ED3A9D" w:rsidRDefault="00775B7C" w:rsidP="00ED3A9D">
      <w:pPr>
        <w:pStyle w:val="a7"/>
        <w:numPr>
          <w:ilvl w:val="0"/>
          <w:numId w:val="35"/>
        </w:numPr>
        <w:tabs>
          <w:tab w:val="left" w:pos="567"/>
        </w:tabs>
        <w:spacing w:after="0" w:line="240" w:lineRule="auto"/>
        <w:jc w:val="both"/>
        <w:rPr>
          <w:rFonts w:ascii="Times New Roman" w:eastAsia="Times New Roman" w:hAnsi="Times New Roman" w:cs="Times New Roman"/>
          <w:kern w:val="0"/>
          <w:sz w:val="28"/>
          <w:szCs w:val="28"/>
          <w:lang w:val="kk-KZ" w:eastAsia="x-none"/>
          <w14:ligatures w14:val="none"/>
        </w:rPr>
      </w:pPr>
      <w:r w:rsidRPr="00ED3A9D">
        <w:rPr>
          <w:rFonts w:ascii="Times New Roman" w:eastAsia="Times New Roman" w:hAnsi="Times New Roman" w:cs="Times New Roman"/>
          <w:kern w:val="0"/>
          <w:sz w:val="28"/>
          <w:szCs w:val="28"/>
          <w:lang w:val="kk-KZ" w:eastAsia="x-none"/>
          <w14:ligatures w14:val="none"/>
        </w:rPr>
        <w:t>"Педагог мәртебесі туралы" Қазақстан Республикасы</w:t>
      </w:r>
      <w:r w:rsidR="00785CD2">
        <w:rPr>
          <w:rFonts w:ascii="Times New Roman" w:eastAsia="Times New Roman" w:hAnsi="Times New Roman" w:cs="Times New Roman"/>
          <w:kern w:val="0"/>
          <w:sz w:val="28"/>
          <w:szCs w:val="28"/>
          <w:lang w:val="kk-KZ" w:eastAsia="x-none"/>
          <w14:ligatures w14:val="none"/>
        </w:rPr>
        <w:t>ның</w:t>
      </w:r>
      <w:r w:rsidRPr="00ED3A9D">
        <w:rPr>
          <w:rFonts w:ascii="Times New Roman" w:eastAsia="Times New Roman" w:hAnsi="Times New Roman" w:cs="Times New Roman"/>
          <w:kern w:val="0"/>
          <w:sz w:val="28"/>
          <w:szCs w:val="28"/>
          <w:lang w:val="kk-KZ" w:eastAsia="x-none"/>
          <w14:ligatures w14:val="none"/>
        </w:rPr>
        <w:t xml:space="preserve"> Заң</w:t>
      </w:r>
      <w:r w:rsidR="00785CD2">
        <w:rPr>
          <w:rFonts w:ascii="Times New Roman" w:eastAsia="Times New Roman" w:hAnsi="Times New Roman" w:cs="Times New Roman"/>
          <w:kern w:val="0"/>
          <w:sz w:val="28"/>
          <w:szCs w:val="28"/>
          <w:lang w:val="kk-KZ" w:eastAsia="x-none"/>
          <w14:ligatures w14:val="none"/>
        </w:rPr>
        <w:t>ы</w:t>
      </w:r>
      <w:r w:rsidRPr="00ED3A9D">
        <w:rPr>
          <w:rFonts w:ascii="Times New Roman" w:eastAsia="Times New Roman" w:hAnsi="Times New Roman" w:cs="Times New Roman"/>
          <w:kern w:val="0"/>
          <w:sz w:val="28"/>
          <w:szCs w:val="28"/>
          <w:lang w:val="kk-KZ" w:eastAsia="x-none"/>
          <w14:ligatures w14:val="none"/>
        </w:rPr>
        <w:t xml:space="preserve">  2019 жылғы 27 желтоқсандағы № 293-VІ ҚРЗ</w:t>
      </w:r>
      <w:r w:rsidR="009A4E04" w:rsidRPr="00ED3A9D">
        <w:rPr>
          <w:rFonts w:ascii="Times New Roman" w:eastAsia="Times New Roman" w:hAnsi="Times New Roman" w:cs="Times New Roman"/>
          <w:kern w:val="0"/>
          <w:sz w:val="28"/>
          <w:szCs w:val="28"/>
          <w:lang w:val="kk-KZ" w:eastAsia="x-none"/>
          <w14:ligatures w14:val="none"/>
        </w:rPr>
        <w:t>;</w:t>
      </w:r>
    </w:p>
    <w:p w14:paraId="6B515F57" w14:textId="1E46ACB5" w:rsidR="009A4E04" w:rsidRPr="00ED3A9D" w:rsidRDefault="00785CD2" w:rsidP="00ED3A9D">
      <w:pPr>
        <w:pStyle w:val="a7"/>
        <w:numPr>
          <w:ilvl w:val="0"/>
          <w:numId w:val="35"/>
        </w:numPr>
        <w:tabs>
          <w:tab w:val="left" w:pos="567"/>
        </w:tabs>
        <w:spacing w:after="0" w:line="240" w:lineRule="auto"/>
        <w:jc w:val="both"/>
        <w:rPr>
          <w:rFonts w:ascii="Times New Roman" w:eastAsia="Times New Roman" w:hAnsi="Times New Roman" w:cs="Times New Roman"/>
          <w:kern w:val="0"/>
          <w:sz w:val="28"/>
          <w:szCs w:val="28"/>
          <w:lang w:val="kk-KZ" w:eastAsia="x-none"/>
          <w14:ligatures w14:val="none"/>
        </w:rPr>
      </w:pPr>
      <w:r>
        <w:rPr>
          <w:rFonts w:ascii="Times New Roman" w:eastAsia="Times New Roman" w:hAnsi="Times New Roman" w:cs="Times New Roman"/>
          <w:kern w:val="0"/>
          <w:sz w:val="28"/>
          <w:szCs w:val="28"/>
          <w:lang w:val="kk-KZ" w:eastAsia="x-none"/>
          <w14:ligatures w14:val="none"/>
        </w:rPr>
        <w:lastRenderedPageBreak/>
        <w:t xml:space="preserve">  </w:t>
      </w:r>
      <w:r w:rsidR="00775B7C" w:rsidRPr="00ED3A9D">
        <w:rPr>
          <w:rFonts w:ascii="Times New Roman" w:eastAsia="Times New Roman" w:hAnsi="Times New Roman" w:cs="Times New Roman"/>
          <w:kern w:val="0"/>
          <w:sz w:val="28"/>
          <w:szCs w:val="28"/>
          <w:lang w:val="kk-KZ" w:eastAsia="x-none"/>
          <w14:ligatures w14:val="none"/>
        </w:rPr>
        <w:t>Қазақстан Республикасы Үкіметінің 2023 жылғы 28 наурыздағы № 249 қаулысымен бекітілген Қазақстан Республикасының мектепке дейінгі, орта, техникалық және кәсіптік білім беруді дамытудың 2023-2029 жылдарға арналған тұжырымдамасы</w:t>
      </w:r>
      <w:r w:rsidR="009A4E04" w:rsidRPr="00ED3A9D">
        <w:rPr>
          <w:rFonts w:ascii="Times New Roman" w:eastAsia="Times New Roman" w:hAnsi="Times New Roman" w:cs="Times New Roman"/>
          <w:kern w:val="0"/>
          <w:sz w:val="28"/>
          <w:szCs w:val="28"/>
          <w:lang w:val="kk-KZ" w:eastAsia="x-none"/>
          <w14:ligatures w14:val="none"/>
        </w:rPr>
        <w:t>;</w:t>
      </w:r>
    </w:p>
    <w:p w14:paraId="2BC38DEF" w14:textId="2894B964" w:rsidR="009A4E04" w:rsidRPr="00ED3A9D" w:rsidRDefault="00785CD2" w:rsidP="00ED3A9D">
      <w:pPr>
        <w:pStyle w:val="a7"/>
        <w:numPr>
          <w:ilvl w:val="0"/>
          <w:numId w:val="35"/>
        </w:numPr>
        <w:tabs>
          <w:tab w:val="left" w:pos="567"/>
        </w:tabs>
        <w:spacing w:after="0" w:line="240" w:lineRule="auto"/>
        <w:jc w:val="both"/>
        <w:rPr>
          <w:rFonts w:ascii="Times New Roman" w:eastAsia="Times New Roman" w:hAnsi="Times New Roman" w:cs="Times New Roman"/>
          <w:kern w:val="0"/>
          <w:sz w:val="28"/>
          <w:szCs w:val="28"/>
          <w:lang w:val="kk-KZ" w:eastAsia="x-none"/>
          <w14:ligatures w14:val="none"/>
        </w:rPr>
      </w:pPr>
      <w:r>
        <w:rPr>
          <w:rFonts w:ascii="Times New Roman" w:eastAsia="Times New Roman" w:hAnsi="Times New Roman" w:cs="Times New Roman"/>
          <w:kern w:val="0"/>
          <w:sz w:val="28"/>
          <w:szCs w:val="28"/>
          <w:lang w:val="kk-KZ" w:eastAsia="x-none"/>
          <w14:ligatures w14:val="none"/>
        </w:rPr>
        <w:t xml:space="preserve">  </w:t>
      </w:r>
      <w:r w:rsidR="00775B7C" w:rsidRPr="00ED3A9D">
        <w:rPr>
          <w:rFonts w:ascii="Times New Roman" w:eastAsia="Times New Roman" w:hAnsi="Times New Roman" w:cs="Times New Roman"/>
          <w:kern w:val="0"/>
          <w:sz w:val="28"/>
          <w:szCs w:val="28"/>
          <w:lang w:val="kk-KZ" w:eastAsia="x-none"/>
          <w14:ligatures w14:val="none"/>
        </w:rPr>
        <w:t>Қазақстан Республикасы Білім Министрінің 2022 жылғы 3 тамыздағы № 348 бұйрығымен бекітілген орта білімнен кейінгі техникалық және кәсіптік мемлекеттік жалпыға міндетті стандарты</w:t>
      </w:r>
      <w:r w:rsidR="000E1E86" w:rsidRPr="00ED3A9D">
        <w:rPr>
          <w:rFonts w:ascii="Times New Roman" w:eastAsia="Times New Roman" w:hAnsi="Times New Roman" w:cs="Times New Roman"/>
          <w:kern w:val="0"/>
          <w:sz w:val="28"/>
          <w:szCs w:val="28"/>
          <w:lang w:val="kk-KZ" w:eastAsia="x-none"/>
          <w14:ligatures w14:val="none"/>
        </w:rPr>
        <w:t>;</w:t>
      </w:r>
      <w:r w:rsidR="00775B7C" w:rsidRPr="00ED3A9D">
        <w:rPr>
          <w:rFonts w:ascii="Times New Roman" w:eastAsia="Times New Roman" w:hAnsi="Times New Roman" w:cs="Times New Roman"/>
          <w:kern w:val="0"/>
          <w:sz w:val="28"/>
          <w:szCs w:val="28"/>
          <w:lang w:val="kk-KZ" w:eastAsia="x-none"/>
          <w14:ligatures w14:val="none"/>
        </w:rPr>
        <w:t xml:space="preserve"> </w:t>
      </w:r>
    </w:p>
    <w:p w14:paraId="57FF4577" w14:textId="507EAD49" w:rsidR="003537F8" w:rsidRPr="00ED3A9D" w:rsidRDefault="00785CD2" w:rsidP="00ED3A9D">
      <w:pPr>
        <w:pStyle w:val="a7"/>
        <w:numPr>
          <w:ilvl w:val="0"/>
          <w:numId w:val="35"/>
        </w:numPr>
        <w:shd w:val="clear" w:color="auto" w:fill="FFFFFF" w:themeFill="background1"/>
        <w:tabs>
          <w:tab w:val="left" w:pos="567"/>
        </w:tabs>
        <w:spacing w:after="0" w:line="240" w:lineRule="auto"/>
        <w:jc w:val="both"/>
        <w:rPr>
          <w:rFonts w:ascii="Times New Roman" w:eastAsia="Times New Roman" w:hAnsi="Times New Roman" w:cs="Times New Roman"/>
          <w:kern w:val="0"/>
          <w:sz w:val="28"/>
          <w:szCs w:val="28"/>
          <w:lang w:val="kk-KZ" w:eastAsia="x-none"/>
          <w14:ligatures w14:val="none"/>
        </w:rPr>
      </w:pPr>
      <w:r>
        <w:rPr>
          <w:rFonts w:ascii="Times New Roman" w:eastAsia="Times New Roman" w:hAnsi="Times New Roman" w:cs="Times New Roman"/>
          <w:kern w:val="0"/>
          <w:sz w:val="28"/>
          <w:szCs w:val="28"/>
          <w:shd w:val="clear" w:color="auto" w:fill="FFFFFF" w:themeFill="background1"/>
          <w:lang w:val="kk-KZ" w:eastAsia="x-none"/>
          <w14:ligatures w14:val="none"/>
        </w:rPr>
        <w:t xml:space="preserve"> </w:t>
      </w:r>
      <w:r w:rsidR="005C6D95">
        <w:rPr>
          <w:rFonts w:ascii="Times New Roman" w:eastAsia="Times New Roman" w:hAnsi="Times New Roman" w:cs="Times New Roman"/>
          <w:kern w:val="0"/>
          <w:sz w:val="28"/>
          <w:szCs w:val="28"/>
          <w:shd w:val="clear" w:color="auto" w:fill="FFFFFF" w:themeFill="background1"/>
          <w:lang w:val="kk-KZ" w:eastAsia="x-none"/>
          <w14:ligatures w14:val="none"/>
        </w:rPr>
        <w:t xml:space="preserve"> </w:t>
      </w:r>
      <w:r w:rsidR="00775B7C" w:rsidRPr="00ED3A9D">
        <w:rPr>
          <w:rFonts w:ascii="Times New Roman" w:eastAsia="Times New Roman" w:hAnsi="Times New Roman" w:cs="Times New Roman"/>
          <w:kern w:val="0"/>
          <w:sz w:val="28"/>
          <w:szCs w:val="28"/>
          <w:shd w:val="clear" w:color="auto" w:fill="FFFFFF" w:themeFill="background1"/>
          <w:lang w:val="kk-KZ" w:eastAsia="x-none"/>
          <w14:ligatures w14:val="none"/>
        </w:rPr>
        <w:t>Қазақстан Республикасы Білім және ғылым министрінің 2009 жылғы 13 шілдедегі № 338 бұйрығымен бекітілген педагогтер лауазымдарының үлгілік біліктілік сипаттамалары</w:t>
      </w:r>
      <w:r w:rsidR="003537F8" w:rsidRPr="00ED3A9D">
        <w:rPr>
          <w:rFonts w:ascii="Times New Roman" w:eastAsia="Times New Roman" w:hAnsi="Times New Roman" w:cs="Times New Roman"/>
          <w:kern w:val="0"/>
          <w:sz w:val="28"/>
          <w:szCs w:val="28"/>
          <w:lang w:val="kk-KZ" w:eastAsia="x-none"/>
          <w14:ligatures w14:val="none"/>
        </w:rPr>
        <w:t>;</w:t>
      </w:r>
    </w:p>
    <w:p w14:paraId="23456E75" w14:textId="23E64E84" w:rsidR="009A4E04" w:rsidRDefault="005C6D95" w:rsidP="00ED3A9D">
      <w:pPr>
        <w:pStyle w:val="a7"/>
        <w:numPr>
          <w:ilvl w:val="0"/>
          <w:numId w:val="35"/>
        </w:numPr>
        <w:tabs>
          <w:tab w:val="left" w:pos="567"/>
        </w:tabs>
        <w:spacing w:after="0" w:line="240" w:lineRule="auto"/>
        <w:jc w:val="both"/>
        <w:rPr>
          <w:rFonts w:ascii="Times New Roman" w:eastAsia="Times New Roman" w:hAnsi="Times New Roman" w:cs="Times New Roman"/>
          <w:kern w:val="0"/>
          <w:sz w:val="28"/>
          <w:szCs w:val="28"/>
          <w:lang w:val="kk-KZ" w:eastAsia="x-none"/>
          <w14:ligatures w14:val="none"/>
        </w:rPr>
      </w:pPr>
      <w:r>
        <w:rPr>
          <w:rFonts w:ascii="Times New Roman" w:eastAsia="Times New Roman" w:hAnsi="Times New Roman" w:cs="Times New Roman"/>
          <w:kern w:val="0"/>
          <w:sz w:val="28"/>
          <w:szCs w:val="28"/>
          <w:lang w:val="kk-KZ" w:eastAsia="x-none"/>
          <w14:ligatures w14:val="none"/>
        </w:rPr>
        <w:t xml:space="preserve">  </w:t>
      </w:r>
      <w:r w:rsidR="00775B7C" w:rsidRPr="00ED3A9D">
        <w:rPr>
          <w:rFonts w:ascii="Times New Roman" w:eastAsia="Times New Roman" w:hAnsi="Times New Roman" w:cs="Times New Roman"/>
          <w:kern w:val="0"/>
          <w:sz w:val="28"/>
          <w:szCs w:val="28"/>
          <w:lang w:val="kk-KZ" w:eastAsia="x-none"/>
          <w14:ligatures w14:val="none"/>
        </w:rPr>
        <w:t xml:space="preserve">Қазақстан Республикасы Білім және ғылым министрінің 2020 жылғы 4 мамырдағы №175 бұйрығымен бекітілген педагогтердің біліктілігін арттыру курстарының білім беру бағдарламаларын әзірлеу, келісу және </w:t>
      </w:r>
      <w:r w:rsidR="00775B7C" w:rsidRPr="005C6D95">
        <w:rPr>
          <w:rFonts w:ascii="Times New Roman" w:eastAsia="Times New Roman" w:hAnsi="Times New Roman" w:cs="Times New Roman"/>
          <w:kern w:val="0"/>
          <w:sz w:val="28"/>
          <w:szCs w:val="28"/>
          <w:lang w:val="kk-KZ" w:eastAsia="x-none"/>
          <w14:ligatures w14:val="none"/>
        </w:rPr>
        <w:t>бекіту қағидалары</w:t>
      </w:r>
      <w:r w:rsidR="009A4E04" w:rsidRPr="005C6D95">
        <w:rPr>
          <w:rFonts w:ascii="Times New Roman" w:eastAsia="Times New Roman" w:hAnsi="Times New Roman" w:cs="Times New Roman"/>
          <w:kern w:val="0"/>
          <w:sz w:val="28"/>
          <w:szCs w:val="28"/>
          <w:lang w:val="kk-KZ" w:eastAsia="x-none"/>
          <w14:ligatures w14:val="none"/>
        </w:rPr>
        <w:t xml:space="preserve">; </w:t>
      </w:r>
    </w:p>
    <w:p w14:paraId="555EE489" w14:textId="2F464746" w:rsidR="005C6D95" w:rsidRDefault="005C6D95" w:rsidP="00ED3A9D">
      <w:pPr>
        <w:pStyle w:val="a7"/>
        <w:numPr>
          <w:ilvl w:val="0"/>
          <w:numId w:val="35"/>
        </w:numPr>
        <w:tabs>
          <w:tab w:val="left" w:pos="567"/>
        </w:tabs>
        <w:spacing w:after="0" w:line="240" w:lineRule="auto"/>
        <w:jc w:val="both"/>
        <w:rPr>
          <w:rFonts w:ascii="Times New Roman" w:eastAsia="Times New Roman" w:hAnsi="Times New Roman" w:cs="Times New Roman"/>
          <w:kern w:val="0"/>
          <w:sz w:val="28"/>
          <w:szCs w:val="28"/>
          <w:lang w:val="kk-KZ" w:eastAsia="x-none"/>
          <w14:ligatures w14:val="none"/>
        </w:rPr>
      </w:pPr>
      <w:r>
        <w:rPr>
          <w:rFonts w:ascii="Times New Roman" w:eastAsia="Times New Roman" w:hAnsi="Times New Roman" w:cs="Times New Roman"/>
          <w:kern w:val="0"/>
          <w:sz w:val="28"/>
          <w:szCs w:val="28"/>
          <w:lang w:val="kk-KZ" w:eastAsia="x-none"/>
          <w14:ligatures w14:val="none"/>
        </w:rPr>
        <w:t>Қазақстан</w:t>
      </w:r>
      <w:r w:rsidRPr="005C6D95">
        <w:rPr>
          <w:lang w:val="kk-KZ"/>
        </w:rPr>
        <w:t xml:space="preserve"> </w:t>
      </w:r>
      <w:r w:rsidRPr="005C6D95">
        <w:rPr>
          <w:rFonts w:ascii="Times New Roman" w:eastAsia="Times New Roman" w:hAnsi="Times New Roman" w:cs="Times New Roman"/>
          <w:kern w:val="0"/>
          <w:sz w:val="28"/>
          <w:szCs w:val="28"/>
          <w:lang w:val="kk-KZ" w:eastAsia="x-none"/>
          <w14:ligatures w14:val="none"/>
        </w:rPr>
        <w:t>Қазақстан Республикасы Білім және ғылым министрінің 2016 жылғы 28 қаңтардағ</w:t>
      </w:r>
      <w:r>
        <w:rPr>
          <w:rFonts w:ascii="Times New Roman" w:eastAsia="Times New Roman" w:hAnsi="Times New Roman" w:cs="Times New Roman"/>
          <w:kern w:val="0"/>
          <w:sz w:val="28"/>
          <w:szCs w:val="28"/>
          <w:lang w:val="kk-KZ" w:eastAsia="x-none"/>
          <w14:ligatures w14:val="none"/>
        </w:rPr>
        <w:t>ы №95 бұйрығымен бекітілген педагогтердің біліктілігін арттыру курстарын ұйымдастыру және өткізу, сондай-ақ педагог қызметін курстан кейін</w:t>
      </w:r>
      <w:r w:rsidR="00084D22">
        <w:rPr>
          <w:rFonts w:ascii="Times New Roman" w:eastAsia="Times New Roman" w:hAnsi="Times New Roman" w:cs="Times New Roman"/>
          <w:kern w:val="0"/>
          <w:sz w:val="28"/>
          <w:szCs w:val="28"/>
          <w:lang w:val="kk-KZ" w:eastAsia="x-none"/>
          <w14:ligatures w14:val="none"/>
        </w:rPr>
        <w:t>гі сүйемелдей қағидалары;</w:t>
      </w:r>
    </w:p>
    <w:p w14:paraId="36290785" w14:textId="15C2BCEC" w:rsidR="00084D22" w:rsidRPr="005C6D95" w:rsidRDefault="00084D22" w:rsidP="00ED3A9D">
      <w:pPr>
        <w:pStyle w:val="a7"/>
        <w:numPr>
          <w:ilvl w:val="0"/>
          <w:numId w:val="35"/>
        </w:numPr>
        <w:tabs>
          <w:tab w:val="left" w:pos="567"/>
        </w:tabs>
        <w:spacing w:after="0" w:line="240" w:lineRule="auto"/>
        <w:jc w:val="both"/>
        <w:rPr>
          <w:rFonts w:ascii="Times New Roman" w:eastAsia="Times New Roman" w:hAnsi="Times New Roman" w:cs="Times New Roman"/>
          <w:kern w:val="0"/>
          <w:sz w:val="28"/>
          <w:szCs w:val="28"/>
          <w:lang w:val="kk-KZ" w:eastAsia="x-none"/>
          <w14:ligatures w14:val="none"/>
        </w:rPr>
      </w:pPr>
      <w:r w:rsidRPr="00084D22">
        <w:rPr>
          <w:rFonts w:ascii="Times New Roman" w:eastAsia="Times New Roman" w:hAnsi="Times New Roman" w:cs="Times New Roman"/>
          <w:kern w:val="0"/>
          <w:sz w:val="28"/>
          <w:szCs w:val="28"/>
          <w:lang w:val="kk-KZ" w:eastAsia="x-none"/>
          <w14:ligatures w14:val="none"/>
        </w:rPr>
        <w:t>Ветеринария туралы  Қазақстан Республикасының 2002 жылғы 10 шілдедегі № 339 Заңы</w:t>
      </w:r>
      <w:r>
        <w:rPr>
          <w:rFonts w:ascii="Times New Roman" w:eastAsia="Times New Roman" w:hAnsi="Times New Roman" w:cs="Times New Roman"/>
          <w:kern w:val="0"/>
          <w:sz w:val="28"/>
          <w:szCs w:val="28"/>
          <w:lang w:val="kk-KZ" w:eastAsia="x-none"/>
          <w14:ligatures w14:val="none"/>
        </w:rPr>
        <w:t>ның негізгі ережелері мен талаптарын ескере отырып жасалған.</w:t>
      </w:r>
    </w:p>
    <w:p w14:paraId="5C2F37CF" w14:textId="1A3C2122" w:rsidR="007E3AA4" w:rsidRPr="00F04946" w:rsidRDefault="007E3AA4" w:rsidP="007E3AA4">
      <w:pPr>
        <w:tabs>
          <w:tab w:val="left" w:pos="567"/>
        </w:tabs>
        <w:spacing w:after="0" w:line="240" w:lineRule="auto"/>
        <w:contextualSpacing/>
        <w:jc w:val="both"/>
        <w:rPr>
          <w:rFonts w:ascii="Times New Roman" w:eastAsia="Times New Roman" w:hAnsi="Times New Roman" w:cs="Times New Roman"/>
          <w:sz w:val="28"/>
          <w:szCs w:val="28"/>
          <w:lang w:val="kk-KZ" w:eastAsia="x-none"/>
        </w:rPr>
      </w:pPr>
      <w:r w:rsidRPr="00ED4766">
        <w:rPr>
          <w:rFonts w:ascii="Times New Roman" w:eastAsia="Times New Roman" w:hAnsi="Times New Roman" w:cs="Times New Roman"/>
          <w:sz w:val="28"/>
          <w:szCs w:val="28"/>
          <w:lang w:val="kk-KZ" w:eastAsia="x-none"/>
        </w:rPr>
        <w:t>Курстық оқыту көлемі: 108 академиялық сағат, оның ішінде теориялық және практикалық оқытудың 72 академиялық сағаты және кәсіпорындар</w:t>
      </w:r>
      <w:r w:rsidR="00C60143" w:rsidRPr="00ED4766">
        <w:rPr>
          <w:rFonts w:ascii="Times New Roman" w:eastAsia="Times New Roman" w:hAnsi="Times New Roman" w:cs="Times New Roman"/>
          <w:sz w:val="28"/>
          <w:szCs w:val="28"/>
          <w:lang w:val="kk-KZ" w:eastAsia="x-none"/>
        </w:rPr>
        <w:t xml:space="preserve"> </w:t>
      </w:r>
      <w:r w:rsidRPr="00F04946">
        <w:rPr>
          <w:rFonts w:ascii="Times New Roman" w:eastAsia="Times New Roman" w:hAnsi="Times New Roman" w:cs="Times New Roman"/>
          <w:sz w:val="28"/>
          <w:szCs w:val="28"/>
          <w:lang w:val="kk-KZ" w:eastAsia="x-none"/>
        </w:rPr>
        <w:t>/ұйымдар</w:t>
      </w:r>
      <w:r w:rsidR="00C60143">
        <w:rPr>
          <w:rFonts w:ascii="Times New Roman" w:eastAsia="Times New Roman" w:hAnsi="Times New Roman" w:cs="Times New Roman"/>
          <w:sz w:val="28"/>
          <w:szCs w:val="28"/>
          <w:lang w:val="kk-KZ" w:eastAsia="x-none"/>
        </w:rPr>
        <w:t>/</w:t>
      </w:r>
      <w:r w:rsidRPr="00F04946">
        <w:rPr>
          <w:rFonts w:ascii="Times New Roman" w:eastAsia="Times New Roman" w:hAnsi="Times New Roman" w:cs="Times New Roman"/>
          <w:sz w:val="28"/>
          <w:szCs w:val="28"/>
          <w:lang w:val="kk-KZ" w:eastAsia="x-none"/>
        </w:rPr>
        <w:t xml:space="preserve"> базасында тағылымдамадан өтудің 36 академиялық сағаты.</w:t>
      </w:r>
    </w:p>
    <w:p w14:paraId="756B2D16" w14:textId="0BBE4346" w:rsidR="003537F8" w:rsidRPr="00FD5FD9" w:rsidRDefault="007E3AA4" w:rsidP="007E3AA4">
      <w:pPr>
        <w:tabs>
          <w:tab w:val="left" w:pos="567"/>
        </w:tabs>
        <w:spacing w:after="0" w:line="240" w:lineRule="auto"/>
        <w:contextualSpacing/>
        <w:jc w:val="both"/>
        <w:rPr>
          <w:rFonts w:ascii="Times New Roman" w:eastAsia="Times New Roman" w:hAnsi="Times New Roman" w:cs="Times New Roman"/>
          <w:kern w:val="0"/>
          <w:sz w:val="28"/>
          <w:szCs w:val="28"/>
          <w:lang w:val="kk-KZ" w:eastAsia="x-none"/>
          <w14:ligatures w14:val="none"/>
        </w:rPr>
      </w:pPr>
      <w:r>
        <w:rPr>
          <w:rFonts w:ascii="Times New Roman" w:eastAsia="Times New Roman" w:hAnsi="Times New Roman" w:cs="Times New Roman"/>
          <w:sz w:val="28"/>
          <w:szCs w:val="28"/>
          <w:lang w:val="kk-KZ" w:eastAsia="x-none"/>
        </w:rPr>
        <w:tab/>
      </w:r>
      <w:r w:rsidRPr="00FD5FD9">
        <w:rPr>
          <w:rFonts w:ascii="Times New Roman" w:eastAsia="Times New Roman" w:hAnsi="Times New Roman" w:cs="Times New Roman"/>
          <w:sz w:val="28"/>
          <w:szCs w:val="28"/>
          <w:lang w:val="kk-KZ" w:eastAsia="x-none"/>
        </w:rPr>
        <w:t>Оқыту тілі: қазақ, орыс.</w:t>
      </w:r>
    </w:p>
    <w:p w14:paraId="6126B029" w14:textId="1D9F5800" w:rsidR="00667A6E" w:rsidRPr="00FD5FD9" w:rsidRDefault="00667A6E" w:rsidP="00667A6E">
      <w:pPr>
        <w:tabs>
          <w:tab w:val="left" w:pos="1134"/>
        </w:tabs>
        <w:spacing w:after="0" w:line="240" w:lineRule="auto"/>
        <w:ind w:firstLine="709"/>
        <w:jc w:val="both"/>
        <w:rPr>
          <w:rFonts w:ascii="Times New Roman" w:eastAsia="Times New Roman" w:hAnsi="Times New Roman" w:cs="Times New Roman"/>
          <w:b/>
          <w:bCs/>
          <w:sz w:val="28"/>
          <w:szCs w:val="28"/>
          <w:lang w:val="kk-KZ"/>
        </w:rPr>
      </w:pPr>
    </w:p>
    <w:p w14:paraId="0CE9BC51" w14:textId="7D2475E4" w:rsidR="002450CC" w:rsidRDefault="00FD5FD9" w:rsidP="00FD5FD9">
      <w:pPr>
        <w:tabs>
          <w:tab w:val="left" w:pos="851"/>
          <w:tab w:val="left" w:pos="10348"/>
        </w:tabs>
        <w:spacing w:after="0" w:line="240" w:lineRule="auto"/>
        <w:ind w:firstLine="709"/>
        <w:jc w:val="center"/>
        <w:rPr>
          <w:rFonts w:ascii="Times New Roman" w:eastAsia="Times New Roman" w:hAnsi="Times New Roman" w:cs="Times New Roman"/>
          <w:b/>
          <w:bCs/>
          <w:sz w:val="28"/>
          <w:szCs w:val="28"/>
          <w:lang w:val="kk-KZ"/>
        </w:rPr>
      </w:pPr>
      <w:r w:rsidRPr="00FD5FD9">
        <w:rPr>
          <w:rFonts w:ascii="Times New Roman" w:eastAsia="Times New Roman" w:hAnsi="Times New Roman" w:cs="Times New Roman"/>
          <w:b/>
          <w:bCs/>
          <w:sz w:val="28"/>
          <w:szCs w:val="28"/>
          <w:lang w:val="kk-KZ"/>
        </w:rPr>
        <w:t xml:space="preserve">2 бөлім. </w:t>
      </w:r>
      <w:r w:rsidRPr="00DE7D8F">
        <w:rPr>
          <w:rFonts w:ascii="Times New Roman" w:eastAsia="Times New Roman" w:hAnsi="Times New Roman" w:cs="Times New Roman"/>
          <w:b/>
          <w:bCs/>
          <w:sz w:val="28"/>
          <w:szCs w:val="28"/>
          <w:lang w:val="kk-KZ"/>
        </w:rPr>
        <w:t>Глоссарий</w:t>
      </w:r>
    </w:p>
    <w:p w14:paraId="7ACBAA9B" w14:textId="77777777" w:rsidR="00FD5FD9" w:rsidRPr="00FD5FD9" w:rsidRDefault="00FD5FD9" w:rsidP="00DA3468">
      <w:pPr>
        <w:tabs>
          <w:tab w:val="left" w:pos="851"/>
          <w:tab w:val="left" w:pos="10348"/>
        </w:tabs>
        <w:spacing w:after="0" w:line="240" w:lineRule="auto"/>
        <w:ind w:firstLine="709"/>
        <w:jc w:val="both"/>
        <w:rPr>
          <w:rFonts w:ascii="Times New Roman" w:eastAsia="Times New Roman" w:hAnsi="Times New Roman" w:cs="Times New Roman"/>
          <w:sz w:val="28"/>
          <w:szCs w:val="28"/>
          <w:lang w:val="kk-KZ"/>
        </w:rPr>
      </w:pPr>
    </w:p>
    <w:p w14:paraId="676ABE8A" w14:textId="77777777" w:rsidR="002121A3" w:rsidRPr="002121A3" w:rsidRDefault="002121A3" w:rsidP="002121A3">
      <w:pPr>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2121A3">
        <w:rPr>
          <w:rFonts w:ascii="Times New Roman" w:eastAsia="Times New Roman" w:hAnsi="Times New Roman" w:cs="Times New Roman"/>
          <w:b/>
          <w:bCs/>
          <w:kern w:val="0"/>
          <w:sz w:val="28"/>
          <w:szCs w:val="28"/>
          <w:lang w:val="kk-KZ" w:eastAsia="ru-RU"/>
          <w14:ligatures w14:val="none"/>
        </w:rPr>
        <w:t>Автоматтандырылған бақылау жүйелері</w:t>
      </w:r>
      <w:r w:rsidRPr="002121A3">
        <w:rPr>
          <w:rFonts w:ascii="Times New Roman" w:eastAsia="Times New Roman" w:hAnsi="Times New Roman" w:cs="Times New Roman"/>
          <w:kern w:val="0"/>
          <w:sz w:val="28"/>
          <w:szCs w:val="28"/>
          <w:lang w:val="kk-KZ" w:eastAsia="ru-RU"/>
          <w14:ligatures w14:val="none"/>
        </w:rPr>
        <w:t xml:space="preserve"> – жануардың денсаулығын, салмағын, қозғалысын және азықтануын нақты бақылауға мүмкіндік беретін жүйелер.</w:t>
      </w:r>
    </w:p>
    <w:p w14:paraId="051CB4CA" w14:textId="77777777" w:rsidR="002121A3" w:rsidRPr="002121A3" w:rsidRDefault="002121A3" w:rsidP="002121A3">
      <w:pPr>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2121A3">
        <w:rPr>
          <w:rFonts w:ascii="Times New Roman" w:eastAsia="Times New Roman" w:hAnsi="Times New Roman" w:cs="Times New Roman"/>
          <w:b/>
          <w:bCs/>
          <w:kern w:val="0"/>
          <w:sz w:val="28"/>
          <w:szCs w:val="28"/>
          <w:lang w:val="kk-KZ" w:eastAsia="ru-RU"/>
          <w14:ligatures w14:val="none"/>
        </w:rPr>
        <w:t>Анамнезді жинау</w:t>
      </w:r>
      <w:r w:rsidRPr="002121A3">
        <w:rPr>
          <w:rFonts w:ascii="Times New Roman" w:eastAsia="Times New Roman" w:hAnsi="Times New Roman" w:cs="Times New Roman"/>
          <w:kern w:val="0"/>
          <w:sz w:val="28"/>
          <w:szCs w:val="28"/>
          <w:lang w:val="kk-KZ" w:eastAsia="ru-RU"/>
          <w14:ligatures w14:val="none"/>
        </w:rPr>
        <w:t xml:space="preserve"> – жануардың қашан және қандай жағдайда ауырғанын, аурудың сипатын, оны кім және қалай емдегенін анықтау процесі.</w:t>
      </w:r>
    </w:p>
    <w:p w14:paraId="39505824" w14:textId="77777777" w:rsidR="002121A3" w:rsidRPr="002121A3" w:rsidRDefault="002121A3" w:rsidP="002121A3">
      <w:pPr>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2121A3">
        <w:rPr>
          <w:rFonts w:ascii="Times New Roman" w:eastAsia="Times New Roman" w:hAnsi="Times New Roman" w:cs="Times New Roman"/>
          <w:b/>
          <w:bCs/>
          <w:kern w:val="0"/>
          <w:sz w:val="28"/>
          <w:szCs w:val="28"/>
          <w:lang w:val="kk-KZ" w:eastAsia="ru-RU"/>
          <w14:ligatures w14:val="none"/>
        </w:rPr>
        <w:t>Ауыл шаруашылық жануарларының ауруларын диагностикалау</w:t>
      </w:r>
      <w:r w:rsidRPr="002121A3">
        <w:rPr>
          <w:rFonts w:ascii="Times New Roman" w:eastAsia="Times New Roman" w:hAnsi="Times New Roman" w:cs="Times New Roman"/>
          <w:kern w:val="0"/>
          <w:sz w:val="28"/>
          <w:szCs w:val="28"/>
          <w:lang w:val="kk-KZ" w:eastAsia="ru-RU"/>
          <w14:ligatures w14:val="none"/>
        </w:rPr>
        <w:t xml:space="preserve"> – жануарлар ауруларын анықтауға арналған әдістер жиынтығы.</w:t>
      </w:r>
    </w:p>
    <w:p w14:paraId="5A521DBD" w14:textId="77777777" w:rsidR="002121A3" w:rsidRPr="002121A3" w:rsidRDefault="002121A3" w:rsidP="002121A3">
      <w:pPr>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2121A3">
        <w:rPr>
          <w:rFonts w:ascii="Times New Roman" w:eastAsia="Times New Roman" w:hAnsi="Times New Roman" w:cs="Times New Roman"/>
          <w:b/>
          <w:bCs/>
          <w:kern w:val="0"/>
          <w:sz w:val="28"/>
          <w:szCs w:val="28"/>
          <w:lang w:val="kk-KZ" w:eastAsia="ru-RU"/>
          <w14:ligatures w14:val="none"/>
        </w:rPr>
        <w:t>Ауыл шаруашылығы жануарларын бірдейлендіру</w:t>
      </w:r>
      <w:r w:rsidRPr="002121A3">
        <w:rPr>
          <w:rFonts w:ascii="Times New Roman" w:eastAsia="Times New Roman" w:hAnsi="Times New Roman" w:cs="Times New Roman"/>
          <w:kern w:val="0"/>
          <w:sz w:val="28"/>
          <w:szCs w:val="28"/>
          <w:lang w:val="kk-KZ" w:eastAsia="ru-RU"/>
          <w14:ligatures w14:val="none"/>
        </w:rPr>
        <w:t xml:space="preserve"> – жануарларға жеке нөмір беру және мәліметтерді деректер базасына енгізу арқылы жүргізілетін, ветеринариялық паспорт беруді қамтитын есепке алу рәсімі.</w:t>
      </w:r>
    </w:p>
    <w:p w14:paraId="1B4BD280" w14:textId="77777777" w:rsidR="002121A3" w:rsidRPr="002121A3" w:rsidRDefault="002121A3" w:rsidP="002121A3">
      <w:pPr>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2121A3">
        <w:rPr>
          <w:rFonts w:ascii="Times New Roman" w:eastAsia="Times New Roman" w:hAnsi="Times New Roman" w:cs="Times New Roman"/>
          <w:b/>
          <w:bCs/>
          <w:kern w:val="0"/>
          <w:sz w:val="28"/>
          <w:szCs w:val="28"/>
          <w:lang w:val="kk-KZ" w:eastAsia="ru-RU"/>
          <w14:ligatures w14:val="none"/>
        </w:rPr>
        <w:t>Ауыл шаруашылығы өнімдерін ветеринариялық-санитариялық сараптау</w:t>
      </w:r>
      <w:r w:rsidRPr="002121A3">
        <w:rPr>
          <w:rFonts w:ascii="Times New Roman" w:eastAsia="Times New Roman" w:hAnsi="Times New Roman" w:cs="Times New Roman"/>
          <w:kern w:val="0"/>
          <w:sz w:val="28"/>
          <w:szCs w:val="28"/>
          <w:lang w:val="kk-KZ" w:eastAsia="ru-RU"/>
          <w14:ligatures w14:val="none"/>
        </w:rPr>
        <w:t xml:space="preserve"> – жануарлардан алынатын шикізат пен тамақ өнімдерінің белгіленген қауіпсіздік талаптарына сәйкестігін сарапшылардың бағалауы.</w:t>
      </w:r>
    </w:p>
    <w:p w14:paraId="46D72F1F" w14:textId="77777777" w:rsidR="002121A3" w:rsidRPr="002121A3" w:rsidRDefault="002121A3" w:rsidP="002121A3">
      <w:pPr>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2121A3">
        <w:rPr>
          <w:rFonts w:ascii="Times New Roman" w:eastAsia="Times New Roman" w:hAnsi="Times New Roman" w:cs="Times New Roman"/>
          <w:b/>
          <w:bCs/>
          <w:kern w:val="0"/>
          <w:sz w:val="28"/>
          <w:szCs w:val="28"/>
          <w:lang w:val="kk-KZ" w:eastAsia="ru-RU"/>
          <w14:ligatures w14:val="none"/>
        </w:rPr>
        <w:t>Ауыл шаруашылығын цифрландыру</w:t>
      </w:r>
      <w:r w:rsidRPr="002121A3">
        <w:rPr>
          <w:rFonts w:ascii="Times New Roman" w:eastAsia="Times New Roman" w:hAnsi="Times New Roman" w:cs="Times New Roman"/>
          <w:kern w:val="0"/>
          <w:sz w:val="28"/>
          <w:szCs w:val="28"/>
          <w:lang w:val="kk-KZ" w:eastAsia="ru-RU"/>
          <w14:ligatures w14:val="none"/>
        </w:rPr>
        <w:t xml:space="preserve"> – өндіріс процестерін басқару және олардың тиімділігін арттыру мақсатында цифрлық технологияларды енгізу.</w:t>
      </w:r>
    </w:p>
    <w:p w14:paraId="4837A20F" w14:textId="77777777" w:rsidR="002121A3" w:rsidRPr="002121A3" w:rsidRDefault="002121A3" w:rsidP="002121A3">
      <w:pPr>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2121A3">
        <w:rPr>
          <w:rFonts w:ascii="Times New Roman" w:eastAsia="Times New Roman" w:hAnsi="Times New Roman" w:cs="Times New Roman"/>
          <w:b/>
          <w:bCs/>
          <w:kern w:val="0"/>
          <w:sz w:val="28"/>
          <w:szCs w:val="28"/>
          <w:lang w:val="kk-KZ" w:eastAsia="ru-RU"/>
          <w14:ligatures w14:val="none"/>
        </w:rPr>
        <w:lastRenderedPageBreak/>
        <w:t>Бағалау құралдары</w:t>
      </w:r>
      <w:r w:rsidRPr="002121A3">
        <w:rPr>
          <w:rFonts w:ascii="Times New Roman" w:eastAsia="Times New Roman" w:hAnsi="Times New Roman" w:cs="Times New Roman"/>
          <w:kern w:val="0"/>
          <w:sz w:val="28"/>
          <w:szCs w:val="28"/>
          <w:lang w:val="kk-KZ" w:eastAsia="ru-RU"/>
          <w14:ligatures w14:val="none"/>
        </w:rPr>
        <w:t xml:space="preserve"> – оқу нәтижелерін өлшеуге және бағалауға арналған құралдар.</w:t>
      </w:r>
    </w:p>
    <w:p w14:paraId="19510593" w14:textId="77777777" w:rsidR="002121A3" w:rsidRPr="002121A3" w:rsidRDefault="002121A3" w:rsidP="002121A3">
      <w:pPr>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2121A3">
        <w:rPr>
          <w:rFonts w:ascii="Times New Roman" w:eastAsia="Times New Roman" w:hAnsi="Times New Roman" w:cs="Times New Roman"/>
          <w:b/>
          <w:bCs/>
          <w:kern w:val="0"/>
          <w:sz w:val="28"/>
          <w:szCs w:val="28"/>
          <w:lang w:val="kk-KZ" w:eastAsia="ru-RU"/>
          <w14:ligatures w14:val="none"/>
        </w:rPr>
        <w:t>Ветеринариялық қызмет көрсету</w:t>
      </w:r>
      <w:r w:rsidRPr="002121A3">
        <w:rPr>
          <w:rFonts w:ascii="Times New Roman" w:eastAsia="Times New Roman" w:hAnsi="Times New Roman" w:cs="Times New Roman"/>
          <w:kern w:val="0"/>
          <w:sz w:val="28"/>
          <w:szCs w:val="28"/>
          <w:lang w:val="kk-KZ" w:eastAsia="ru-RU"/>
          <w14:ligatures w14:val="none"/>
        </w:rPr>
        <w:t xml:space="preserve"> – ветеринариялық маманның емдеу-профилактикалық, зертханалық және диагностикалық қызметтер көрсету жөніндегі жұмысы.</w:t>
      </w:r>
    </w:p>
    <w:p w14:paraId="544F9000" w14:textId="77777777" w:rsidR="002121A3" w:rsidRPr="002121A3" w:rsidRDefault="002121A3" w:rsidP="002121A3">
      <w:pPr>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2121A3">
        <w:rPr>
          <w:rFonts w:ascii="Times New Roman" w:eastAsia="Times New Roman" w:hAnsi="Times New Roman" w:cs="Times New Roman"/>
          <w:b/>
          <w:bCs/>
          <w:kern w:val="0"/>
          <w:sz w:val="28"/>
          <w:szCs w:val="28"/>
          <w:lang w:val="kk-KZ" w:eastAsia="ru-RU"/>
          <w14:ligatures w14:val="none"/>
        </w:rPr>
        <w:t>Жалпы зерттеу</w:t>
      </w:r>
      <w:r w:rsidRPr="002121A3">
        <w:rPr>
          <w:rFonts w:ascii="Times New Roman" w:eastAsia="Times New Roman" w:hAnsi="Times New Roman" w:cs="Times New Roman"/>
          <w:kern w:val="0"/>
          <w:sz w:val="28"/>
          <w:szCs w:val="28"/>
          <w:lang w:val="kk-KZ" w:eastAsia="ru-RU"/>
          <w14:ligatures w14:val="none"/>
        </w:rPr>
        <w:t xml:space="preserve"> – жануардың жағдайын бағалауға бағытталған әдістер: пальпация, перкуссия, аускультация, термометрия.</w:t>
      </w:r>
    </w:p>
    <w:p w14:paraId="0B54214D" w14:textId="77777777" w:rsidR="002121A3" w:rsidRPr="002121A3" w:rsidRDefault="002121A3" w:rsidP="002121A3">
      <w:pPr>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2121A3">
        <w:rPr>
          <w:rFonts w:ascii="Times New Roman" w:eastAsia="Times New Roman" w:hAnsi="Times New Roman" w:cs="Times New Roman"/>
          <w:b/>
          <w:bCs/>
          <w:kern w:val="0"/>
          <w:sz w:val="28"/>
          <w:szCs w:val="28"/>
          <w:lang w:val="kk-KZ" w:eastAsia="ru-RU"/>
          <w14:ligatures w14:val="none"/>
        </w:rPr>
        <w:t>Арнайы зерттеу</w:t>
      </w:r>
      <w:r w:rsidRPr="002121A3">
        <w:rPr>
          <w:rFonts w:ascii="Times New Roman" w:eastAsia="Times New Roman" w:hAnsi="Times New Roman" w:cs="Times New Roman"/>
          <w:kern w:val="0"/>
          <w:sz w:val="28"/>
          <w:szCs w:val="28"/>
          <w:lang w:val="kk-KZ" w:eastAsia="ru-RU"/>
          <w14:ligatures w14:val="none"/>
        </w:rPr>
        <w:t xml:space="preserve"> – жүрек-қан тамырлары, тыныс алу, ас қорыту, зәр шығару, жүйке жүйелерін зерттеу әдістері.</w:t>
      </w:r>
    </w:p>
    <w:p w14:paraId="358E3D85" w14:textId="77777777" w:rsidR="002121A3" w:rsidRPr="002121A3" w:rsidRDefault="002121A3" w:rsidP="002121A3">
      <w:pPr>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2121A3">
        <w:rPr>
          <w:rFonts w:ascii="Times New Roman" w:eastAsia="Times New Roman" w:hAnsi="Times New Roman" w:cs="Times New Roman"/>
          <w:b/>
          <w:bCs/>
          <w:kern w:val="0"/>
          <w:sz w:val="28"/>
          <w:szCs w:val="28"/>
          <w:lang w:val="kk-KZ" w:eastAsia="ru-RU"/>
          <w14:ligatures w14:val="none"/>
        </w:rPr>
        <w:t>Жануарлар ауруларының алдын алу</w:t>
      </w:r>
      <w:r w:rsidRPr="002121A3">
        <w:rPr>
          <w:rFonts w:ascii="Times New Roman" w:eastAsia="Times New Roman" w:hAnsi="Times New Roman" w:cs="Times New Roman"/>
          <w:kern w:val="0"/>
          <w:sz w:val="28"/>
          <w:szCs w:val="28"/>
          <w:lang w:val="kk-KZ" w:eastAsia="ru-RU"/>
          <w14:ligatures w14:val="none"/>
        </w:rPr>
        <w:t xml:space="preserve"> – ветеринариялық-санитариялық іс-шаралар кешені: дезинфекция, жануарларды өңдеу, егу, иммунитетті төмендететін факторларды жою, мониторинг жүргізу.</w:t>
      </w:r>
    </w:p>
    <w:p w14:paraId="2CDAFA26" w14:textId="77777777" w:rsidR="002121A3" w:rsidRPr="002121A3" w:rsidRDefault="002121A3" w:rsidP="002121A3">
      <w:pPr>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2121A3">
        <w:rPr>
          <w:rFonts w:ascii="Times New Roman" w:eastAsia="Times New Roman" w:hAnsi="Times New Roman" w:cs="Times New Roman"/>
          <w:b/>
          <w:bCs/>
          <w:kern w:val="0"/>
          <w:sz w:val="28"/>
          <w:szCs w:val="28"/>
          <w:lang w:val="kk-KZ" w:eastAsia="ru-RU"/>
          <w14:ligatures w14:val="none"/>
        </w:rPr>
        <w:t>Жасанды интеллект (ЖИ)</w:t>
      </w:r>
      <w:r w:rsidRPr="002121A3">
        <w:rPr>
          <w:rFonts w:ascii="Times New Roman" w:eastAsia="Times New Roman" w:hAnsi="Times New Roman" w:cs="Times New Roman"/>
          <w:kern w:val="0"/>
          <w:sz w:val="28"/>
          <w:szCs w:val="28"/>
          <w:lang w:val="kk-KZ" w:eastAsia="ru-RU"/>
          <w14:ligatures w14:val="none"/>
        </w:rPr>
        <w:t xml:space="preserve"> – оқу және өндірістік процестерді автоматтандыру және оңтайландыру үшін қолданылатын технологиялар.</w:t>
      </w:r>
    </w:p>
    <w:p w14:paraId="67BB4DAF" w14:textId="77777777" w:rsidR="002121A3" w:rsidRPr="002121A3" w:rsidRDefault="002121A3" w:rsidP="002121A3">
      <w:pPr>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2121A3">
        <w:rPr>
          <w:rFonts w:ascii="Times New Roman" w:eastAsia="Times New Roman" w:hAnsi="Times New Roman" w:cs="Times New Roman"/>
          <w:b/>
          <w:bCs/>
          <w:kern w:val="0"/>
          <w:sz w:val="28"/>
          <w:szCs w:val="28"/>
          <w:lang w:val="kk-KZ" w:eastAsia="ru-RU"/>
          <w14:ligatures w14:val="none"/>
        </w:rPr>
        <w:t>Жануарларды чиптеу</w:t>
      </w:r>
      <w:r w:rsidRPr="002121A3">
        <w:rPr>
          <w:rFonts w:ascii="Times New Roman" w:eastAsia="Times New Roman" w:hAnsi="Times New Roman" w:cs="Times New Roman"/>
          <w:kern w:val="0"/>
          <w:sz w:val="28"/>
          <w:szCs w:val="28"/>
          <w:lang w:val="kk-KZ" w:eastAsia="ru-RU"/>
          <w14:ligatures w14:val="none"/>
        </w:rPr>
        <w:t xml:space="preserve"> – үй жануары туралы мәліметтерді қамтитын микрочипті тері астына енгізу процедурасы. Бұл жануар жоғалған немесе қашып кеткен жағдайда оны анықтауға мүмкіндік береді.</w:t>
      </w:r>
    </w:p>
    <w:p w14:paraId="17A0102A" w14:textId="77777777" w:rsidR="002121A3" w:rsidRPr="002121A3" w:rsidRDefault="002121A3" w:rsidP="002121A3">
      <w:pPr>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2121A3">
        <w:rPr>
          <w:rFonts w:ascii="Times New Roman" w:eastAsia="Times New Roman" w:hAnsi="Times New Roman" w:cs="Times New Roman"/>
          <w:b/>
          <w:bCs/>
          <w:kern w:val="0"/>
          <w:sz w:val="28"/>
          <w:szCs w:val="28"/>
          <w:lang w:val="kk-KZ" w:eastAsia="ru-RU"/>
          <w14:ligatures w14:val="none"/>
        </w:rPr>
        <w:t>Кейстер (практикалық)</w:t>
      </w:r>
      <w:r w:rsidRPr="002121A3">
        <w:rPr>
          <w:rFonts w:ascii="Times New Roman" w:eastAsia="Times New Roman" w:hAnsi="Times New Roman" w:cs="Times New Roman"/>
          <w:kern w:val="0"/>
          <w:sz w:val="28"/>
          <w:szCs w:val="28"/>
          <w:lang w:val="kk-KZ" w:eastAsia="ru-RU"/>
          <w14:ligatures w14:val="none"/>
        </w:rPr>
        <w:t xml:space="preserve"> – нақты кәсіби жағдайларға негізделген, талдау мен шешім қабылдауды талап ететін оқыту тапсырмалары.</w:t>
      </w:r>
    </w:p>
    <w:p w14:paraId="7298C9B6" w14:textId="77777777" w:rsidR="002121A3" w:rsidRPr="002121A3" w:rsidRDefault="002121A3" w:rsidP="002121A3">
      <w:pPr>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2121A3">
        <w:rPr>
          <w:rFonts w:ascii="Times New Roman" w:eastAsia="Times New Roman" w:hAnsi="Times New Roman" w:cs="Times New Roman"/>
          <w:b/>
          <w:bCs/>
          <w:kern w:val="0"/>
          <w:sz w:val="28"/>
          <w:szCs w:val="28"/>
          <w:lang w:val="kk-KZ" w:eastAsia="ru-RU"/>
          <w14:ligatures w14:val="none"/>
        </w:rPr>
        <w:t>Құзыреттілік</w:t>
      </w:r>
      <w:r w:rsidRPr="002121A3">
        <w:rPr>
          <w:rFonts w:ascii="Times New Roman" w:eastAsia="Times New Roman" w:hAnsi="Times New Roman" w:cs="Times New Roman"/>
          <w:kern w:val="0"/>
          <w:sz w:val="28"/>
          <w:szCs w:val="28"/>
          <w:lang w:val="kk-KZ" w:eastAsia="ru-RU"/>
          <w14:ligatures w14:val="none"/>
        </w:rPr>
        <w:t xml:space="preserve"> – кәсіби міндеттерді орындауға қажетті білім, білік және дағдылардың жиынтығы.</w:t>
      </w:r>
    </w:p>
    <w:p w14:paraId="6A7F3CA2" w14:textId="77777777" w:rsidR="002121A3" w:rsidRPr="00ED4766" w:rsidRDefault="002121A3" w:rsidP="002121A3">
      <w:pPr>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ED4766">
        <w:rPr>
          <w:rFonts w:ascii="Times New Roman" w:eastAsia="Times New Roman" w:hAnsi="Times New Roman" w:cs="Times New Roman"/>
          <w:b/>
          <w:bCs/>
          <w:kern w:val="0"/>
          <w:sz w:val="28"/>
          <w:szCs w:val="28"/>
          <w:lang w:val="kk-KZ" w:eastAsia="ru-RU"/>
          <w14:ligatures w14:val="none"/>
        </w:rPr>
        <w:t>Модульдік-құзыреттілік оқыту</w:t>
      </w:r>
      <w:r w:rsidRPr="00ED4766">
        <w:rPr>
          <w:rFonts w:ascii="Times New Roman" w:eastAsia="Times New Roman" w:hAnsi="Times New Roman" w:cs="Times New Roman"/>
          <w:kern w:val="0"/>
          <w:sz w:val="28"/>
          <w:szCs w:val="28"/>
          <w:lang w:val="kk-KZ" w:eastAsia="ru-RU"/>
          <w14:ligatures w14:val="none"/>
        </w:rPr>
        <w:t xml:space="preserve"> – кәсіби құзыреттілікті ескере отырып, оқытудың модульдік құрылымына негізделген білім беру тәсілі.</w:t>
      </w:r>
    </w:p>
    <w:p w14:paraId="2E45F3E3" w14:textId="77777777" w:rsidR="002121A3" w:rsidRPr="00ED4766" w:rsidRDefault="002121A3" w:rsidP="002121A3">
      <w:pPr>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ED4766">
        <w:rPr>
          <w:rFonts w:ascii="Times New Roman" w:eastAsia="Times New Roman" w:hAnsi="Times New Roman" w:cs="Times New Roman"/>
          <w:b/>
          <w:bCs/>
          <w:kern w:val="0"/>
          <w:sz w:val="28"/>
          <w:szCs w:val="28"/>
          <w:lang w:val="kk-KZ" w:eastAsia="ru-RU"/>
          <w14:ligatures w14:val="none"/>
        </w:rPr>
        <w:t>Нақты зерттеу</w:t>
      </w:r>
      <w:r w:rsidRPr="00ED4766">
        <w:rPr>
          <w:rFonts w:ascii="Times New Roman" w:eastAsia="Times New Roman" w:hAnsi="Times New Roman" w:cs="Times New Roman"/>
          <w:kern w:val="0"/>
          <w:sz w:val="28"/>
          <w:szCs w:val="28"/>
          <w:lang w:val="kk-KZ" w:eastAsia="ru-RU"/>
          <w14:ligatures w14:val="none"/>
        </w:rPr>
        <w:t xml:space="preserve"> – жалпы және арнайы зерттеудің нәтижелері жеткіліксіз болған жағдайда қолданылатын әдістер. Бұған қан, зәр, нәжіс талдауы, электрокардиография және басқа да зертханалық зерттеулер жатады.</w:t>
      </w:r>
    </w:p>
    <w:p w14:paraId="4CAA078F" w14:textId="77777777" w:rsidR="002121A3" w:rsidRPr="00ED4766" w:rsidRDefault="002121A3" w:rsidP="002121A3">
      <w:pPr>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ED4766">
        <w:rPr>
          <w:rFonts w:ascii="Times New Roman" w:eastAsia="Times New Roman" w:hAnsi="Times New Roman" w:cs="Times New Roman"/>
          <w:b/>
          <w:bCs/>
          <w:kern w:val="0"/>
          <w:sz w:val="28"/>
          <w:szCs w:val="28"/>
          <w:lang w:val="kk-KZ" w:eastAsia="ru-RU"/>
          <w14:ligatures w14:val="none"/>
        </w:rPr>
        <w:t>Нормативтік-құқықтық қамтамасыз ету</w:t>
      </w:r>
      <w:r w:rsidRPr="00ED4766">
        <w:rPr>
          <w:rFonts w:ascii="Times New Roman" w:eastAsia="Times New Roman" w:hAnsi="Times New Roman" w:cs="Times New Roman"/>
          <w:kern w:val="0"/>
          <w:sz w:val="28"/>
          <w:szCs w:val="28"/>
          <w:lang w:val="kk-KZ" w:eastAsia="ru-RU"/>
          <w14:ligatures w14:val="none"/>
        </w:rPr>
        <w:t xml:space="preserve"> – ауыл шаруашылығы саласындағы қызметті реттейтін заңдар, стандарттар мен регламенттер жиынтығы.</w:t>
      </w:r>
    </w:p>
    <w:p w14:paraId="31F0C65A" w14:textId="77777777" w:rsidR="002121A3" w:rsidRPr="00ED4766" w:rsidRDefault="002121A3" w:rsidP="002121A3">
      <w:pPr>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ED4766">
        <w:rPr>
          <w:rFonts w:ascii="Times New Roman" w:eastAsia="Times New Roman" w:hAnsi="Times New Roman" w:cs="Times New Roman"/>
          <w:b/>
          <w:bCs/>
          <w:kern w:val="0"/>
          <w:sz w:val="28"/>
          <w:szCs w:val="28"/>
          <w:lang w:val="kk-KZ" w:eastAsia="ru-RU"/>
          <w14:ligatures w14:val="none"/>
        </w:rPr>
        <w:t>Өлімнен кейінгі диагностика</w:t>
      </w:r>
      <w:r w:rsidRPr="00ED4766">
        <w:rPr>
          <w:rFonts w:ascii="Times New Roman" w:eastAsia="Times New Roman" w:hAnsi="Times New Roman" w:cs="Times New Roman"/>
          <w:kern w:val="0"/>
          <w:sz w:val="28"/>
          <w:szCs w:val="28"/>
          <w:lang w:val="kk-KZ" w:eastAsia="ru-RU"/>
          <w14:ligatures w14:val="none"/>
        </w:rPr>
        <w:t xml:space="preserve"> – өлекселерді патологоанатомиялық жарып қарау немесе мәжбүрлі түрде сойылған жануарлардың мүшелері мен тіндерін тексеру.</w:t>
      </w:r>
    </w:p>
    <w:p w14:paraId="7CF63685" w14:textId="77777777" w:rsidR="002121A3" w:rsidRPr="00ED4766" w:rsidRDefault="002121A3" w:rsidP="002121A3">
      <w:pPr>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ED4766">
        <w:rPr>
          <w:rFonts w:ascii="Times New Roman" w:eastAsia="Times New Roman" w:hAnsi="Times New Roman" w:cs="Times New Roman"/>
          <w:b/>
          <w:bCs/>
          <w:kern w:val="0"/>
          <w:sz w:val="28"/>
          <w:szCs w:val="28"/>
          <w:lang w:val="kk-KZ" w:eastAsia="ru-RU"/>
          <w14:ligatures w14:val="none"/>
        </w:rPr>
        <w:t>Өндірістік оқыту</w:t>
      </w:r>
      <w:r w:rsidRPr="00ED4766">
        <w:rPr>
          <w:rFonts w:ascii="Times New Roman" w:eastAsia="Times New Roman" w:hAnsi="Times New Roman" w:cs="Times New Roman"/>
          <w:kern w:val="0"/>
          <w:sz w:val="28"/>
          <w:szCs w:val="28"/>
          <w:lang w:val="kk-KZ" w:eastAsia="ru-RU"/>
          <w14:ligatures w14:val="none"/>
        </w:rPr>
        <w:t xml:space="preserve"> – нақты өндіріс жағдайында кәсіби дағдыларды игеру процесі.</w:t>
      </w:r>
    </w:p>
    <w:p w14:paraId="0C9685A1" w14:textId="77777777" w:rsidR="002121A3" w:rsidRPr="00ED4766" w:rsidRDefault="002121A3" w:rsidP="002121A3">
      <w:pPr>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ED4766">
        <w:rPr>
          <w:rFonts w:ascii="Times New Roman" w:eastAsia="Times New Roman" w:hAnsi="Times New Roman" w:cs="Times New Roman"/>
          <w:b/>
          <w:bCs/>
          <w:kern w:val="0"/>
          <w:sz w:val="28"/>
          <w:szCs w:val="28"/>
          <w:lang w:val="kk-KZ" w:eastAsia="ru-RU"/>
          <w14:ligatures w14:val="none"/>
        </w:rPr>
        <w:t>Сандық ветеринариялық платформалар мен мобильді қосымшалар</w:t>
      </w:r>
      <w:r w:rsidRPr="00ED4766">
        <w:rPr>
          <w:rFonts w:ascii="Times New Roman" w:eastAsia="Times New Roman" w:hAnsi="Times New Roman" w:cs="Times New Roman"/>
          <w:kern w:val="0"/>
          <w:sz w:val="28"/>
          <w:szCs w:val="28"/>
          <w:lang w:val="kk-KZ" w:eastAsia="ru-RU"/>
          <w14:ligatures w14:val="none"/>
        </w:rPr>
        <w:t xml:space="preserve"> – мал дәрігерлеріне деректерді жедел енгізуге, диагноз қоюға және емдеу тәсілдерін оңтайландыруға мүмкіндік беретін құралдар.</w:t>
      </w:r>
    </w:p>
    <w:p w14:paraId="059127F7" w14:textId="77777777" w:rsidR="002121A3" w:rsidRPr="00ED4766" w:rsidRDefault="002121A3" w:rsidP="002121A3">
      <w:pPr>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ED4766">
        <w:rPr>
          <w:rFonts w:ascii="Times New Roman" w:eastAsia="Times New Roman" w:hAnsi="Times New Roman" w:cs="Times New Roman"/>
          <w:b/>
          <w:bCs/>
          <w:kern w:val="0"/>
          <w:sz w:val="28"/>
          <w:szCs w:val="28"/>
          <w:lang w:val="kk-KZ" w:eastAsia="ru-RU"/>
          <w14:ligatures w14:val="none"/>
        </w:rPr>
        <w:t>Тәжірибеге бағытталған оқыту</w:t>
      </w:r>
      <w:r w:rsidRPr="00ED4766">
        <w:rPr>
          <w:rFonts w:ascii="Times New Roman" w:eastAsia="Times New Roman" w:hAnsi="Times New Roman" w:cs="Times New Roman"/>
          <w:kern w:val="0"/>
          <w:sz w:val="28"/>
          <w:szCs w:val="28"/>
          <w:lang w:val="kk-KZ" w:eastAsia="ru-RU"/>
          <w14:ligatures w14:val="none"/>
        </w:rPr>
        <w:t xml:space="preserve"> – практикалық мәселелерді шешуге басымдық беретін білім беру тәсілі.</w:t>
      </w:r>
    </w:p>
    <w:p w14:paraId="2CB6E43B" w14:textId="77777777" w:rsidR="002121A3" w:rsidRPr="00ED4766" w:rsidRDefault="002121A3" w:rsidP="002121A3">
      <w:pPr>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ED4766">
        <w:rPr>
          <w:rFonts w:ascii="Times New Roman" w:eastAsia="Times New Roman" w:hAnsi="Times New Roman" w:cs="Times New Roman"/>
          <w:b/>
          <w:bCs/>
          <w:kern w:val="0"/>
          <w:sz w:val="28"/>
          <w:szCs w:val="28"/>
          <w:lang w:val="kk-KZ" w:eastAsia="ru-RU"/>
          <w14:ligatures w14:val="none"/>
        </w:rPr>
        <w:t>Ұшқышсыз ұшу аппараты (ҰҰА)</w:t>
      </w:r>
      <w:r w:rsidRPr="00ED4766">
        <w:rPr>
          <w:rFonts w:ascii="Times New Roman" w:eastAsia="Times New Roman" w:hAnsi="Times New Roman" w:cs="Times New Roman"/>
          <w:kern w:val="0"/>
          <w:sz w:val="28"/>
          <w:szCs w:val="28"/>
          <w:lang w:val="kk-KZ" w:eastAsia="ru-RU"/>
          <w14:ligatures w14:val="none"/>
        </w:rPr>
        <w:t xml:space="preserve"> – ұшқышсыз ұшуды орындайтын әуе кемесі.</w:t>
      </w:r>
    </w:p>
    <w:p w14:paraId="7F5E796E" w14:textId="77777777" w:rsidR="002121A3" w:rsidRPr="00ED4766" w:rsidRDefault="002121A3" w:rsidP="002121A3">
      <w:pPr>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ED4766">
        <w:rPr>
          <w:rFonts w:ascii="Times New Roman" w:eastAsia="Times New Roman" w:hAnsi="Times New Roman" w:cs="Times New Roman"/>
          <w:b/>
          <w:bCs/>
          <w:kern w:val="0"/>
          <w:sz w:val="28"/>
          <w:szCs w:val="28"/>
          <w:lang w:val="kk-KZ" w:eastAsia="ru-RU"/>
          <w14:ligatures w14:val="none"/>
        </w:rPr>
        <w:t>Экологиялық аспектілер</w:t>
      </w:r>
      <w:r w:rsidRPr="00ED4766">
        <w:rPr>
          <w:rFonts w:ascii="Times New Roman" w:eastAsia="Times New Roman" w:hAnsi="Times New Roman" w:cs="Times New Roman"/>
          <w:kern w:val="0"/>
          <w:sz w:val="28"/>
          <w:szCs w:val="28"/>
          <w:lang w:val="kk-KZ" w:eastAsia="ru-RU"/>
          <w14:ligatures w14:val="none"/>
        </w:rPr>
        <w:t xml:space="preserve"> – ауыл шаруашылығы қызметінің қоршаған ортаға әсері және осы әсерді азайтуға бағытталған шаралар.</w:t>
      </w:r>
    </w:p>
    <w:p w14:paraId="4D6C5AB2" w14:textId="3D25D68A" w:rsidR="006D7FFB" w:rsidRPr="00ED4766" w:rsidRDefault="006D7FFB" w:rsidP="007935BA">
      <w:pPr>
        <w:pStyle w:val="ad"/>
        <w:shd w:val="clear" w:color="auto" w:fill="FFFFFF"/>
        <w:spacing w:after="0" w:line="285" w:lineRule="atLeast"/>
        <w:jc w:val="both"/>
        <w:textAlignment w:val="baseline"/>
        <w:rPr>
          <w:bCs/>
          <w:color w:val="000000" w:themeColor="text1"/>
          <w:sz w:val="28"/>
          <w:szCs w:val="28"/>
          <w:shd w:val="clear" w:color="auto" w:fill="FFFFFF"/>
          <w:lang w:val="kk-KZ"/>
        </w:rPr>
      </w:pPr>
    </w:p>
    <w:p w14:paraId="3849778B" w14:textId="77777777" w:rsidR="006D7FFB" w:rsidRPr="009D5580" w:rsidRDefault="006D7FFB" w:rsidP="006D7FFB">
      <w:pPr>
        <w:spacing w:before="100" w:beforeAutospacing="1" w:after="100" w:afterAutospacing="1" w:line="240" w:lineRule="auto"/>
        <w:jc w:val="center"/>
        <w:rPr>
          <w:rFonts w:ascii="Times New Roman" w:eastAsia="Times New Roman" w:hAnsi="Times New Roman" w:cs="Times New Roman"/>
          <w:kern w:val="0"/>
          <w:sz w:val="28"/>
          <w:szCs w:val="28"/>
          <w:lang w:val="kk-KZ" w:eastAsia="ru-RU"/>
          <w14:ligatures w14:val="none"/>
        </w:rPr>
      </w:pPr>
      <w:r w:rsidRPr="009D5580">
        <w:rPr>
          <w:rFonts w:ascii="Times New Roman" w:eastAsia="Times New Roman" w:hAnsi="Times New Roman" w:cs="Times New Roman"/>
          <w:b/>
          <w:bCs/>
          <w:kern w:val="0"/>
          <w:sz w:val="28"/>
          <w:szCs w:val="28"/>
          <w:lang w:val="kk-KZ" w:eastAsia="ru-RU"/>
          <w14:ligatures w14:val="none"/>
        </w:rPr>
        <w:lastRenderedPageBreak/>
        <w:t>3-бөлім. Бағдарламаның тақырыбы</w:t>
      </w:r>
    </w:p>
    <w:p w14:paraId="757BF47F" w14:textId="5F9EBA47" w:rsidR="006D7FFB" w:rsidRPr="009D5580" w:rsidRDefault="000D1454" w:rsidP="00B105FF">
      <w:pPr>
        <w:spacing w:after="0" w:line="240" w:lineRule="auto"/>
        <w:ind w:firstLine="720"/>
        <w:jc w:val="both"/>
        <w:rPr>
          <w:rFonts w:ascii="Times New Roman" w:eastAsia="Times New Roman" w:hAnsi="Times New Roman" w:cs="Times New Roman"/>
          <w:kern w:val="0"/>
          <w:sz w:val="28"/>
          <w:szCs w:val="28"/>
          <w:lang w:val="kk-KZ" w:eastAsia="ru-RU"/>
          <w14:ligatures w14:val="none"/>
        </w:rPr>
      </w:pPr>
      <w:r w:rsidRPr="00084D22">
        <w:rPr>
          <w:rFonts w:ascii="Times New Roman" w:hAnsi="Times New Roman" w:cs="Times New Roman"/>
          <w:sz w:val="28"/>
          <w:szCs w:val="28"/>
          <w:lang w:val="kk-KZ"/>
        </w:rPr>
        <w:t>«Ауыл шаруашылығы саласындағы «Ветеринария» бағыты бойынша техникалық және кәсіптік білім беру педагогт</w:t>
      </w:r>
      <w:r>
        <w:rPr>
          <w:rFonts w:ascii="Times New Roman" w:hAnsi="Times New Roman" w:cs="Times New Roman"/>
          <w:sz w:val="28"/>
          <w:szCs w:val="28"/>
          <w:lang w:val="kk-KZ"/>
        </w:rPr>
        <w:t>е</w:t>
      </w:r>
      <w:r w:rsidRPr="00084D22">
        <w:rPr>
          <w:rFonts w:ascii="Times New Roman" w:hAnsi="Times New Roman" w:cs="Times New Roman"/>
          <w:sz w:val="28"/>
          <w:szCs w:val="28"/>
          <w:lang w:val="kk-KZ"/>
        </w:rPr>
        <w:t>р</w:t>
      </w:r>
      <w:r>
        <w:rPr>
          <w:rFonts w:ascii="Times New Roman" w:hAnsi="Times New Roman" w:cs="Times New Roman"/>
          <w:sz w:val="28"/>
          <w:szCs w:val="28"/>
          <w:lang w:val="kk-KZ"/>
        </w:rPr>
        <w:t>і</w:t>
      </w:r>
      <w:r w:rsidRPr="00084D22">
        <w:rPr>
          <w:rFonts w:ascii="Times New Roman" w:hAnsi="Times New Roman" w:cs="Times New Roman"/>
          <w:sz w:val="28"/>
          <w:szCs w:val="28"/>
          <w:lang w:val="kk-KZ"/>
        </w:rPr>
        <w:t>н</w:t>
      </w:r>
      <w:r>
        <w:rPr>
          <w:rFonts w:ascii="Times New Roman" w:hAnsi="Times New Roman" w:cs="Times New Roman"/>
          <w:sz w:val="28"/>
          <w:szCs w:val="28"/>
          <w:lang w:val="kk-KZ"/>
        </w:rPr>
        <w:t>і</w:t>
      </w:r>
      <w:r w:rsidRPr="00084D22">
        <w:rPr>
          <w:rFonts w:ascii="Times New Roman" w:hAnsi="Times New Roman" w:cs="Times New Roman"/>
          <w:sz w:val="28"/>
          <w:szCs w:val="28"/>
          <w:lang w:val="kk-KZ"/>
        </w:rPr>
        <w:t>ң кәсіби құзыреттерін жетілдіру»</w:t>
      </w:r>
      <w:r w:rsidRPr="00084D22">
        <w:rPr>
          <w:rFonts w:ascii="Times New Roman" w:hAnsi="Times New Roman" w:cs="Times New Roman"/>
          <w:color w:val="000000"/>
          <w:sz w:val="28"/>
          <w:szCs w:val="28"/>
          <w:lang w:val="kk-KZ"/>
        </w:rPr>
        <w:t xml:space="preserve"> </w:t>
      </w:r>
      <w:r w:rsidR="006D7FFB" w:rsidRPr="009D5580">
        <w:rPr>
          <w:rFonts w:ascii="Times New Roman" w:eastAsia="Times New Roman" w:hAnsi="Times New Roman" w:cs="Times New Roman"/>
          <w:kern w:val="0"/>
          <w:sz w:val="28"/>
          <w:szCs w:val="28"/>
          <w:lang w:val="kk-KZ" w:eastAsia="ru-RU"/>
          <w14:ligatures w14:val="none"/>
        </w:rPr>
        <w:t>біліктілікті арттыру курстарының білім беру бағдарламасы арнайы пәндерді (кәсіптік модульдерді) және өндірістік оқытуды оқытудағы заманауи технологияларды зерделеу арқылы модульдер (пәндер) мазмұнын жаңартуға және тыңдаушылардың кәсіби құзыреттерін дамытуға бағытталған.</w:t>
      </w:r>
    </w:p>
    <w:p w14:paraId="2F5FA6A5" w14:textId="77777777" w:rsidR="006D7FFB" w:rsidRPr="009D5580" w:rsidRDefault="006D7FFB" w:rsidP="00B105FF">
      <w:pPr>
        <w:spacing w:after="0" w:line="240" w:lineRule="auto"/>
        <w:ind w:firstLine="720"/>
        <w:jc w:val="both"/>
        <w:rPr>
          <w:rFonts w:ascii="Times New Roman" w:eastAsia="Times New Roman" w:hAnsi="Times New Roman" w:cs="Times New Roman"/>
          <w:kern w:val="0"/>
          <w:sz w:val="28"/>
          <w:szCs w:val="28"/>
          <w:lang w:val="kk-KZ" w:eastAsia="ru-RU"/>
          <w14:ligatures w14:val="none"/>
        </w:rPr>
      </w:pPr>
      <w:r w:rsidRPr="009D5580">
        <w:rPr>
          <w:rFonts w:ascii="Times New Roman" w:eastAsia="Times New Roman" w:hAnsi="Times New Roman" w:cs="Times New Roman"/>
          <w:kern w:val="0"/>
          <w:sz w:val="28"/>
          <w:szCs w:val="28"/>
          <w:lang w:val="kk-KZ" w:eastAsia="ru-RU"/>
          <w14:ligatures w14:val="none"/>
        </w:rPr>
        <w:t>Бағдарлама техникалық және кәсіптік білім беру жүйесінде жаңашылдығымен ерекшеленеді. Ол ветеринария саласында қолданылатын инновациялық әдістерді, цифрлық технологияларды және педагогика саласындағы жаңа тәсілдерді біріктіре отырып, оқытушылардың кәсіби бейінін қалыптастырады.</w:t>
      </w:r>
    </w:p>
    <w:p w14:paraId="0388E12F" w14:textId="77777777" w:rsidR="006D7FFB" w:rsidRPr="009D5580" w:rsidRDefault="006D7FFB" w:rsidP="00B105FF">
      <w:pPr>
        <w:spacing w:after="0" w:line="240" w:lineRule="auto"/>
        <w:ind w:firstLine="720"/>
        <w:jc w:val="both"/>
        <w:rPr>
          <w:rFonts w:ascii="Times New Roman" w:eastAsia="Times New Roman" w:hAnsi="Times New Roman" w:cs="Times New Roman"/>
          <w:kern w:val="0"/>
          <w:sz w:val="28"/>
          <w:szCs w:val="28"/>
          <w:lang w:val="kk-KZ" w:eastAsia="ru-RU"/>
          <w14:ligatures w14:val="none"/>
        </w:rPr>
      </w:pPr>
      <w:r w:rsidRPr="009D5580">
        <w:rPr>
          <w:rFonts w:ascii="Times New Roman" w:eastAsia="Times New Roman" w:hAnsi="Times New Roman" w:cs="Times New Roman"/>
          <w:kern w:val="0"/>
          <w:sz w:val="28"/>
          <w:szCs w:val="28"/>
          <w:lang w:val="kk-KZ" w:eastAsia="ru-RU"/>
          <w14:ligatures w14:val="none"/>
        </w:rPr>
        <w:t>Бағдарлама практикалық дағдыларды қамтиды және оқу процесінде қолданылатын білім мен әдістерді жаңартуға ықпал етеді. Бұл өз кезегінде колледж оқытушыларының кәсіби деңгейін арттырудың маңызды құралы болып табылады және білім беру процесінің еңбек нарығы талаптарымен байланысын күшейтеді.</w:t>
      </w:r>
    </w:p>
    <w:p w14:paraId="3533885D" w14:textId="77777777" w:rsidR="006D7FFB" w:rsidRPr="009D5580" w:rsidRDefault="006D7FFB" w:rsidP="00B105FF">
      <w:pPr>
        <w:spacing w:after="0" w:line="240" w:lineRule="auto"/>
        <w:ind w:firstLine="720"/>
        <w:jc w:val="both"/>
        <w:rPr>
          <w:rFonts w:ascii="Times New Roman" w:eastAsia="Times New Roman" w:hAnsi="Times New Roman" w:cs="Times New Roman"/>
          <w:kern w:val="0"/>
          <w:sz w:val="28"/>
          <w:szCs w:val="28"/>
          <w:lang w:val="kk-KZ" w:eastAsia="ru-RU"/>
          <w14:ligatures w14:val="none"/>
        </w:rPr>
      </w:pPr>
      <w:r w:rsidRPr="009D5580">
        <w:rPr>
          <w:rFonts w:ascii="Times New Roman" w:eastAsia="Times New Roman" w:hAnsi="Times New Roman" w:cs="Times New Roman"/>
          <w:kern w:val="0"/>
          <w:sz w:val="28"/>
          <w:szCs w:val="28"/>
          <w:lang w:val="kk-KZ" w:eastAsia="ru-RU"/>
          <w14:ligatures w14:val="none"/>
        </w:rPr>
        <w:t>Сонымен қатар, бағдарлама мақсатты аудиторияның қажеттіліктерін ескере отырып әзірленген. Қолданылатын оқыту әдістері мен тәсілдері оқытушылар мен өндірістік оқыту шеберлерінің біліктілігін арттыруға, ауыл шаруашылығы саласындағы өзгерістерге бейімделуге және алған білімдерін кәсіби қызметте тиімді қолдануға мүмкіндік береді.</w:t>
      </w:r>
    </w:p>
    <w:p w14:paraId="15032BC8" w14:textId="5C3F7FB9" w:rsidR="006D7FFB" w:rsidRPr="009D5580" w:rsidRDefault="006D7FFB" w:rsidP="006D7FFB">
      <w:pPr>
        <w:spacing w:after="0" w:line="240" w:lineRule="auto"/>
        <w:rPr>
          <w:rFonts w:ascii="Times New Roman" w:eastAsia="Times New Roman" w:hAnsi="Times New Roman" w:cs="Times New Roman"/>
          <w:kern w:val="0"/>
          <w:lang w:val="kk-KZ" w:eastAsia="ru-RU"/>
          <w14:ligatures w14:val="none"/>
        </w:rPr>
      </w:pPr>
    </w:p>
    <w:p w14:paraId="35B362E3" w14:textId="77777777" w:rsidR="006D7FFB" w:rsidRPr="009D5580" w:rsidRDefault="006D7FFB" w:rsidP="006D7FFB">
      <w:pPr>
        <w:spacing w:before="100" w:beforeAutospacing="1" w:after="100" w:afterAutospacing="1" w:line="240" w:lineRule="auto"/>
        <w:rPr>
          <w:rFonts w:ascii="Times New Roman" w:eastAsia="Times New Roman" w:hAnsi="Times New Roman" w:cs="Times New Roman"/>
          <w:kern w:val="0"/>
          <w:sz w:val="28"/>
          <w:szCs w:val="28"/>
          <w:lang w:val="kk-KZ" w:eastAsia="ru-RU"/>
          <w14:ligatures w14:val="none"/>
        </w:rPr>
      </w:pPr>
      <w:r w:rsidRPr="009D5580">
        <w:rPr>
          <w:rFonts w:ascii="Times New Roman" w:eastAsia="Times New Roman" w:hAnsi="Times New Roman" w:cs="Times New Roman"/>
          <w:b/>
          <w:bCs/>
          <w:kern w:val="0"/>
          <w:sz w:val="28"/>
          <w:szCs w:val="28"/>
          <w:lang w:val="kk-KZ" w:eastAsia="ru-RU"/>
          <w14:ligatures w14:val="none"/>
        </w:rPr>
        <w:t>4-бөлім. Бағдарламаның мақсаты, міндеттері және күтілетін нәтижелері</w:t>
      </w:r>
    </w:p>
    <w:p w14:paraId="3DE56007" w14:textId="77777777" w:rsidR="006D7FFB" w:rsidRPr="009D5580" w:rsidRDefault="006D7FFB" w:rsidP="006D7FFB">
      <w:pPr>
        <w:spacing w:before="100" w:beforeAutospacing="1" w:after="100" w:afterAutospacing="1" w:line="240" w:lineRule="auto"/>
        <w:rPr>
          <w:rFonts w:ascii="Times New Roman" w:eastAsia="Times New Roman" w:hAnsi="Times New Roman" w:cs="Times New Roman"/>
          <w:kern w:val="0"/>
          <w:sz w:val="28"/>
          <w:szCs w:val="28"/>
          <w:lang w:val="kk-KZ" w:eastAsia="ru-RU"/>
          <w14:ligatures w14:val="none"/>
        </w:rPr>
      </w:pPr>
      <w:r w:rsidRPr="009D5580">
        <w:rPr>
          <w:rFonts w:ascii="Times New Roman" w:eastAsia="Times New Roman" w:hAnsi="Times New Roman" w:cs="Times New Roman"/>
          <w:b/>
          <w:bCs/>
          <w:kern w:val="0"/>
          <w:sz w:val="28"/>
          <w:szCs w:val="28"/>
          <w:lang w:val="kk-KZ" w:eastAsia="ru-RU"/>
          <w14:ligatures w14:val="none"/>
        </w:rPr>
        <w:t>Бағдарламаның мақсаты:</w:t>
      </w:r>
      <w:r w:rsidRPr="009D5580">
        <w:rPr>
          <w:rFonts w:ascii="Times New Roman" w:eastAsia="Times New Roman" w:hAnsi="Times New Roman" w:cs="Times New Roman"/>
          <w:kern w:val="0"/>
          <w:sz w:val="28"/>
          <w:szCs w:val="28"/>
          <w:lang w:val="kk-KZ" w:eastAsia="ru-RU"/>
          <w14:ligatures w14:val="none"/>
        </w:rPr>
        <w:br/>
        <w:t>«Ветеринария» бағыты бойынша ауыл шаруашылығы саласының педагогтері мен өндірістік оқыту шеберлерінің кәсіби құзыреттерін жетілдіру.</w:t>
      </w:r>
    </w:p>
    <w:p w14:paraId="23A1C3E9" w14:textId="77777777" w:rsidR="006D7FFB" w:rsidRPr="006D7FFB" w:rsidRDefault="006D7FFB" w:rsidP="006D7FFB">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proofErr w:type="spellStart"/>
      <w:r w:rsidRPr="006D7FFB">
        <w:rPr>
          <w:rFonts w:ascii="Times New Roman" w:eastAsia="Times New Roman" w:hAnsi="Times New Roman" w:cs="Times New Roman"/>
          <w:b/>
          <w:bCs/>
          <w:kern w:val="0"/>
          <w:sz w:val="28"/>
          <w:szCs w:val="28"/>
          <w:lang w:eastAsia="ru-RU"/>
          <w14:ligatures w14:val="none"/>
        </w:rPr>
        <w:t>Бағдарламаның</w:t>
      </w:r>
      <w:proofErr w:type="spellEnd"/>
      <w:r w:rsidRPr="006D7FFB">
        <w:rPr>
          <w:rFonts w:ascii="Times New Roman" w:eastAsia="Times New Roman" w:hAnsi="Times New Roman" w:cs="Times New Roman"/>
          <w:b/>
          <w:bCs/>
          <w:kern w:val="0"/>
          <w:sz w:val="28"/>
          <w:szCs w:val="28"/>
          <w:lang w:eastAsia="ru-RU"/>
          <w14:ligatures w14:val="none"/>
        </w:rPr>
        <w:t xml:space="preserve"> </w:t>
      </w:r>
      <w:proofErr w:type="spellStart"/>
      <w:r w:rsidRPr="006D7FFB">
        <w:rPr>
          <w:rFonts w:ascii="Times New Roman" w:eastAsia="Times New Roman" w:hAnsi="Times New Roman" w:cs="Times New Roman"/>
          <w:b/>
          <w:bCs/>
          <w:kern w:val="0"/>
          <w:sz w:val="28"/>
          <w:szCs w:val="28"/>
          <w:lang w:eastAsia="ru-RU"/>
          <w14:ligatures w14:val="none"/>
        </w:rPr>
        <w:t>міндеттері</w:t>
      </w:r>
      <w:proofErr w:type="spellEnd"/>
      <w:r w:rsidRPr="006D7FFB">
        <w:rPr>
          <w:rFonts w:ascii="Times New Roman" w:eastAsia="Times New Roman" w:hAnsi="Times New Roman" w:cs="Times New Roman"/>
          <w:b/>
          <w:bCs/>
          <w:kern w:val="0"/>
          <w:sz w:val="28"/>
          <w:szCs w:val="28"/>
          <w:lang w:eastAsia="ru-RU"/>
          <w14:ligatures w14:val="none"/>
        </w:rPr>
        <w:t>:</w:t>
      </w:r>
    </w:p>
    <w:p w14:paraId="0FE5938B" w14:textId="3101D05A" w:rsidR="006D7FFB" w:rsidRPr="004D1CA0" w:rsidRDefault="006D7FFB" w:rsidP="004D1CA0">
      <w:pPr>
        <w:pStyle w:val="a7"/>
        <w:numPr>
          <w:ilvl w:val="1"/>
          <w:numId w:val="28"/>
        </w:numPr>
        <w:spacing w:before="100" w:beforeAutospacing="1" w:after="100" w:afterAutospacing="1" w:line="240" w:lineRule="auto"/>
        <w:ind w:left="1134" w:hanging="283"/>
        <w:jc w:val="both"/>
        <w:rPr>
          <w:rFonts w:ascii="Times New Roman" w:eastAsia="Times New Roman" w:hAnsi="Times New Roman" w:cs="Times New Roman"/>
          <w:kern w:val="0"/>
          <w:sz w:val="28"/>
          <w:szCs w:val="28"/>
          <w:lang w:val="kk-KZ" w:eastAsia="ru-RU"/>
          <w14:ligatures w14:val="none"/>
        </w:rPr>
      </w:pPr>
      <w:r w:rsidRPr="004D1CA0">
        <w:rPr>
          <w:rFonts w:ascii="Times New Roman" w:eastAsia="Times New Roman" w:hAnsi="Times New Roman" w:cs="Times New Roman"/>
          <w:kern w:val="0"/>
          <w:sz w:val="28"/>
          <w:szCs w:val="28"/>
          <w:lang w:val="kk-KZ" w:eastAsia="ru-RU"/>
          <w14:ligatures w14:val="none"/>
        </w:rPr>
        <w:t>«Ветеринария» бағыты бойынша ауыл шаруашылығы саласын дамытудың қазіргі заманғы үрдістерін зерделеу және осы саладағы қызметті реттейтін нормативтік-құқықтық құжаттарды талдау;</w:t>
      </w:r>
    </w:p>
    <w:p w14:paraId="755A036D" w14:textId="3C417DD7" w:rsidR="006D7FFB" w:rsidRPr="004D1CA0" w:rsidRDefault="006D7FFB" w:rsidP="004D1CA0">
      <w:pPr>
        <w:pStyle w:val="a7"/>
        <w:numPr>
          <w:ilvl w:val="1"/>
          <w:numId w:val="28"/>
        </w:numPr>
        <w:spacing w:before="100" w:beforeAutospacing="1" w:after="100" w:afterAutospacing="1" w:line="240" w:lineRule="auto"/>
        <w:ind w:left="1134" w:hanging="283"/>
        <w:jc w:val="both"/>
        <w:rPr>
          <w:rFonts w:ascii="Times New Roman" w:eastAsia="Times New Roman" w:hAnsi="Times New Roman" w:cs="Times New Roman"/>
          <w:kern w:val="0"/>
          <w:sz w:val="28"/>
          <w:szCs w:val="28"/>
          <w:lang w:val="kk-KZ" w:eastAsia="ru-RU"/>
          <w14:ligatures w14:val="none"/>
        </w:rPr>
      </w:pPr>
      <w:r w:rsidRPr="004D1CA0">
        <w:rPr>
          <w:rFonts w:ascii="Times New Roman" w:eastAsia="Times New Roman" w:hAnsi="Times New Roman" w:cs="Times New Roman"/>
          <w:kern w:val="0"/>
          <w:sz w:val="28"/>
          <w:szCs w:val="28"/>
          <w:lang w:val="kk-KZ" w:eastAsia="ru-RU"/>
          <w14:ligatures w14:val="none"/>
        </w:rPr>
        <w:t>ауыл шаруашылығы өндірісін цифрландыру және ветеринарияда қолданылатын инновациялық әдістерді ескере отырып, білім беру процесін ұйымдастыру әдістемесін жетілдіру;</w:t>
      </w:r>
    </w:p>
    <w:p w14:paraId="194254D3" w14:textId="0157685E" w:rsidR="006D7FFB" w:rsidRPr="004D1CA0" w:rsidRDefault="006D7FFB" w:rsidP="004D1CA0">
      <w:pPr>
        <w:pStyle w:val="a7"/>
        <w:numPr>
          <w:ilvl w:val="1"/>
          <w:numId w:val="28"/>
        </w:numPr>
        <w:spacing w:before="100" w:beforeAutospacing="1" w:after="100" w:afterAutospacing="1" w:line="240" w:lineRule="auto"/>
        <w:ind w:left="1134" w:hanging="283"/>
        <w:jc w:val="both"/>
        <w:rPr>
          <w:rFonts w:ascii="Times New Roman" w:eastAsia="Times New Roman" w:hAnsi="Times New Roman" w:cs="Times New Roman"/>
          <w:kern w:val="0"/>
          <w:sz w:val="28"/>
          <w:szCs w:val="28"/>
          <w:lang w:val="kk-KZ" w:eastAsia="ru-RU"/>
          <w14:ligatures w14:val="none"/>
        </w:rPr>
      </w:pPr>
      <w:r w:rsidRPr="004D1CA0">
        <w:rPr>
          <w:rFonts w:ascii="Times New Roman" w:eastAsia="Times New Roman" w:hAnsi="Times New Roman" w:cs="Times New Roman"/>
          <w:kern w:val="0"/>
          <w:sz w:val="28"/>
          <w:szCs w:val="28"/>
          <w:lang w:val="kk-KZ" w:eastAsia="ru-RU"/>
          <w14:ligatures w14:val="none"/>
        </w:rPr>
        <w:t>ауыл шаруашылығы жануарларының ауруларын алдын алу, анықтау және емдеуде қолданылатын жаңа әдіс-тәсілдерді меңгеру;</w:t>
      </w:r>
    </w:p>
    <w:p w14:paraId="319F59E7" w14:textId="77777777" w:rsidR="000D1454" w:rsidRDefault="006D7FFB" w:rsidP="000D1454">
      <w:pPr>
        <w:pStyle w:val="a7"/>
        <w:numPr>
          <w:ilvl w:val="1"/>
          <w:numId w:val="28"/>
        </w:numPr>
        <w:spacing w:before="100" w:beforeAutospacing="1" w:after="100" w:afterAutospacing="1" w:line="240" w:lineRule="auto"/>
        <w:ind w:left="1134" w:hanging="283"/>
        <w:jc w:val="both"/>
        <w:rPr>
          <w:rFonts w:ascii="Times New Roman" w:eastAsia="Times New Roman" w:hAnsi="Times New Roman" w:cs="Times New Roman"/>
          <w:kern w:val="0"/>
          <w:sz w:val="28"/>
          <w:szCs w:val="28"/>
          <w:lang w:val="kk-KZ" w:eastAsia="ru-RU"/>
          <w14:ligatures w14:val="none"/>
        </w:rPr>
      </w:pPr>
      <w:r w:rsidRPr="004D1CA0">
        <w:rPr>
          <w:rFonts w:ascii="Times New Roman" w:eastAsia="Times New Roman" w:hAnsi="Times New Roman" w:cs="Times New Roman"/>
          <w:kern w:val="0"/>
          <w:sz w:val="28"/>
          <w:szCs w:val="28"/>
          <w:lang w:val="kk-KZ" w:eastAsia="ru-RU"/>
          <w14:ligatures w14:val="none"/>
        </w:rPr>
        <w:t>мал шаруашылығы өнімдерінің сапасын анықтауда қолданылатын тиімді тәсілдерді үйрену;</w:t>
      </w:r>
    </w:p>
    <w:p w14:paraId="5152AC9C" w14:textId="0CC4F652" w:rsidR="006D7FFB" w:rsidRPr="004D1CA0" w:rsidRDefault="006D7FFB" w:rsidP="004D1CA0">
      <w:pPr>
        <w:pStyle w:val="a7"/>
        <w:numPr>
          <w:ilvl w:val="1"/>
          <w:numId w:val="28"/>
        </w:numPr>
        <w:spacing w:before="100" w:beforeAutospacing="1" w:after="100" w:afterAutospacing="1" w:line="240" w:lineRule="auto"/>
        <w:ind w:left="1134" w:hanging="283"/>
        <w:jc w:val="both"/>
        <w:rPr>
          <w:rFonts w:ascii="Times New Roman" w:eastAsia="Times New Roman" w:hAnsi="Times New Roman" w:cs="Times New Roman"/>
          <w:kern w:val="0"/>
          <w:sz w:val="28"/>
          <w:szCs w:val="28"/>
          <w:lang w:val="kk-KZ" w:eastAsia="ru-RU"/>
          <w14:ligatures w14:val="none"/>
        </w:rPr>
      </w:pPr>
      <w:r w:rsidRPr="004D1CA0">
        <w:rPr>
          <w:rFonts w:ascii="Times New Roman" w:eastAsia="Times New Roman" w:hAnsi="Times New Roman" w:cs="Times New Roman"/>
          <w:kern w:val="0"/>
          <w:sz w:val="28"/>
          <w:szCs w:val="28"/>
          <w:lang w:val="kk-KZ" w:eastAsia="ru-RU"/>
          <w14:ligatures w14:val="none"/>
        </w:rPr>
        <w:t>ауыл шаруашылығы жануарларына ветеринариялық қызмет көрсетудің тиімді әдістерін игеру;</w:t>
      </w:r>
    </w:p>
    <w:p w14:paraId="0EE4701A" w14:textId="7F5F21B5" w:rsidR="006D7FFB" w:rsidRPr="004D1CA0" w:rsidRDefault="006D7FFB" w:rsidP="004D1CA0">
      <w:pPr>
        <w:pStyle w:val="a7"/>
        <w:numPr>
          <w:ilvl w:val="1"/>
          <w:numId w:val="28"/>
        </w:numPr>
        <w:spacing w:before="100" w:beforeAutospacing="1" w:after="100" w:afterAutospacing="1" w:line="240" w:lineRule="auto"/>
        <w:ind w:left="1134" w:hanging="283"/>
        <w:jc w:val="both"/>
        <w:rPr>
          <w:rFonts w:ascii="Times New Roman" w:eastAsia="Times New Roman" w:hAnsi="Times New Roman" w:cs="Times New Roman"/>
          <w:kern w:val="0"/>
          <w:sz w:val="28"/>
          <w:szCs w:val="28"/>
          <w:lang w:val="kk-KZ" w:eastAsia="ru-RU"/>
          <w14:ligatures w14:val="none"/>
        </w:rPr>
      </w:pPr>
      <w:r w:rsidRPr="004D1CA0">
        <w:rPr>
          <w:rFonts w:ascii="Times New Roman" w:eastAsia="Times New Roman" w:hAnsi="Times New Roman" w:cs="Times New Roman"/>
          <w:kern w:val="0"/>
          <w:sz w:val="28"/>
          <w:szCs w:val="28"/>
          <w:lang w:val="kk-KZ" w:eastAsia="ru-RU"/>
          <w14:ligatures w14:val="none"/>
        </w:rPr>
        <w:lastRenderedPageBreak/>
        <w:t>кәсіпорындар базасында бейін бойынша кәсіби білім мен практикалық дағдыларды тереңдету.</w:t>
      </w:r>
    </w:p>
    <w:p w14:paraId="0E0E27B3" w14:textId="6BAC0F02" w:rsidR="007964A2" w:rsidRDefault="006D7FFB" w:rsidP="007964A2">
      <w:pPr>
        <w:spacing w:before="100" w:beforeAutospacing="1" w:after="100" w:afterAutospacing="1" w:line="240" w:lineRule="auto"/>
        <w:jc w:val="center"/>
        <w:rPr>
          <w:rFonts w:ascii="Times New Roman" w:eastAsia="Times New Roman" w:hAnsi="Times New Roman" w:cs="Times New Roman"/>
          <w:kern w:val="0"/>
          <w:sz w:val="28"/>
          <w:szCs w:val="28"/>
          <w:lang w:val="kk-KZ" w:eastAsia="ru-RU"/>
          <w14:ligatures w14:val="none"/>
        </w:rPr>
      </w:pPr>
      <w:r w:rsidRPr="004D1CA0">
        <w:rPr>
          <w:rFonts w:ascii="Times New Roman" w:eastAsia="Times New Roman" w:hAnsi="Times New Roman" w:cs="Times New Roman"/>
          <w:b/>
          <w:bCs/>
          <w:kern w:val="0"/>
          <w:sz w:val="28"/>
          <w:szCs w:val="28"/>
          <w:lang w:val="kk-KZ" w:eastAsia="ru-RU"/>
          <w14:ligatures w14:val="none"/>
        </w:rPr>
        <w:t>Күтілетін оқыту нәтижелері</w:t>
      </w:r>
    </w:p>
    <w:p w14:paraId="6CAD49D1" w14:textId="66881803" w:rsidR="006D7FFB" w:rsidRPr="006D7FFB" w:rsidRDefault="006D7FFB" w:rsidP="006D7FFB">
      <w:pPr>
        <w:spacing w:before="100" w:beforeAutospacing="1" w:after="100" w:afterAutospacing="1" w:line="240" w:lineRule="auto"/>
        <w:rPr>
          <w:rFonts w:ascii="Times New Roman" w:eastAsia="Times New Roman" w:hAnsi="Times New Roman" w:cs="Times New Roman"/>
          <w:kern w:val="0"/>
          <w:sz w:val="28"/>
          <w:szCs w:val="28"/>
          <w:lang w:val="kk-KZ" w:eastAsia="ru-RU"/>
          <w14:ligatures w14:val="none"/>
        </w:rPr>
      </w:pPr>
      <w:r w:rsidRPr="006D7FFB">
        <w:rPr>
          <w:rFonts w:ascii="Times New Roman" w:eastAsia="Times New Roman" w:hAnsi="Times New Roman" w:cs="Times New Roman"/>
          <w:kern w:val="0"/>
          <w:sz w:val="28"/>
          <w:szCs w:val="28"/>
          <w:lang w:val="kk-KZ" w:eastAsia="ru-RU"/>
          <w14:ligatures w14:val="none"/>
        </w:rPr>
        <w:t>Курсты аяқтағаннан кейін тыңдаушы:</w:t>
      </w:r>
    </w:p>
    <w:p w14:paraId="4EF5D5DB" w14:textId="65194EB1" w:rsidR="006D7FFB" w:rsidRPr="004D1CA0" w:rsidRDefault="006D7FFB" w:rsidP="004D1CA0">
      <w:pPr>
        <w:pStyle w:val="a7"/>
        <w:numPr>
          <w:ilvl w:val="1"/>
          <w:numId w:val="28"/>
        </w:numPr>
        <w:spacing w:before="100" w:beforeAutospacing="1" w:after="100" w:afterAutospacing="1" w:line="240" w:lineRule="auto"/>
        <w:ind w:left="1134" w:hanging="283"/>
        <w:jc w:val="both"/>
        <w:rPr>
          <w:rFonts w:ascii="Times New Roman" w:eastAsia="Times New Roman" w:hAnsi="Times New Roman" w:cs="Times New Roman"/>
          <w:kern w:val="0"/>
          <w:sz w:val="28"/>
          <w:szCs w:val="28"/>
          <w:lang w:val="kk-KZ" w:eastAsia="ru-RU"/>
          <w14:ligatures w14:val="none"/>
        </w:rPr>
      </w:pPr>
      <w:r w:rsidRPr="004D1CA0">
        <w:rPr>
          <w:rFonts w:ascii="Times New Roman" w:eastAsia="Times New Roman" w:hAnsi="Times New Roman" w:cs="Times New Roman"/>
          <w:kern w:val="0"/>
          <w:sz w:val="28"/>
          <w:szCs w:val="28"/>
          <w:lang w:val="kk-KZ" w:eastAsia="ru-RU"/>
          <w14:ligatures w14:val="none"/>
        </w:rPr>
        <w:t>ветеринарияда қолданылатын заманауи әдіс-тәсілдерді және нормативтік-құқықтық құжаттарды кәсіби қызметінде қолдана алады;</w:t>
      </w:r>
    </w:p>
    <w:p w14:paraId="481A0102" w14:textId="5150616F" w:rsidR="006D7FFB" w:rsidRPr="004D1CA0" w:rsidRDefault="006D7FFB" w:rsidP="004D1CA0">
      <w:pPr>
        <w:pStyle w:val="a7"/>
        <w:numPr>
          <w:ilvl w:val="1"/>
          <w:numId w:val="28"/>
        </w:numPr>
        <w:spacing w:before="100" w:beforeAutospacing="1" w:after="100" w:afterAutospacing="1" w:line="240" w:lineRule="auto"/>
        <w:ind w:left="1134" w:hanging="283"/>
        <w:jc w:val="both"/>
        <w:rPr>
          <w:rFonts w:ascii="Times New Roman" w:eastAsia="Times New Roman" w:hAnsi="Times New Roman" w:cs="Times New Roman"/>
          <w:kern w:val="0"/>
          <w:sz w:val="28"/>
          <w:szCs w:val="28"/>
          <w:lang w:val="kk-KZ" w:eastAsia="ru-RU"/>
          <w14:ligatures w14:val="none"/>
        </w:rPr>
      </w:pPr>
      <w:r w:rsidRPr="004D1CA0">
        <w:rPr>
          <w:rFonts w:ascii="Times New Roman" w:eastAsia="Times New Roman" w:hAnsi="Times New Roman" w:cs="Times New Roman"/>
          <w:kern w:val="0"/>
          <w:sz w:val="28"/>
          <w:szCs w:val="28"/>
          <w:lang w:val="kk-KZ" w:eastAsia="ru-RU"/>
          <w14:ligatures w14:val="none"/>
        </w:rPr>
        <w:t>ветеринария мамандарын даярлау ерекшеліктерін ескере отырып, оқу процесін тиімді ұйымдастырады;</w:t>
      </w:r>
    </w:p>
    <w:p w14:paraId="28A58A63" w14:textId="37814F5D" w:rsidR="006D7FFB" w:rsidRPr="004D1CA0" w:rsidRDefault="006D7FFB" w:rsidP="004D1CA0">
      <w:pPr>
        <w:pStyle w:val="a7"/>
        <w:numPr>
          <w:ilvl w:val="1"/>
          <w:numId w:val="28"/>
        </w:numPr>
        <w:spacing w:before="100" w:beforeAutospacing="1" w:after="100" w:afterAutospacing="1" w:line="240" w:lineRule="auto"/>
        <w:ind w:left="1134" w:hanging="283"/>
        <w:jc w:val="both"/>
        <w:rPr>
          <w:rFonts w:ascii="Times New Roman" w:eastAsia="Times New Roman" w:hAnsi="Times New Roman" w:cs="Times New Roman"/>
          <w:kern w:val="0"/>
          <w:sz w:val="28"/>
          <w:szCs w:val="28"/>
          <w:lang w:val="kk-KZ" w:eastAsia="ru-RU"/>
          <w14:ligatures w14:val="none"/>
        </w:rPr>
      </w:pPr>
      <w:r w:rsidRPr="004D1CA0">
        <w:rPr>
          <w:rFonts w:ascii="Times New Roman" w:eastAsia="Times New Roman" w:hAnsi="Times New Roman" w:cs="Times New Roman"/>
          <w:kern w:val="0"/>
          <w:sz w:val="28"/>
          <w:szCs w:val="28"/>
          <w:lang w:val="kk-KZ" w:eastAsia="ru-RU"/>
          <w14:ligatures w14:val="none"/>
        </w:rPr>
        <w:t xml:space="preserve">ауыл шаруашылығы жануарларының ауруларын алдын алу, </w:t>
      </w:r>
      <w:r w:rsidR="000D1454">
        <w:rPr>
          <w:rFonts w:ascii="Times New Roman" w:eastAsia="Times New Roman" w:hAnsi="Times New Roman" w:cs="Times New Roman"/>
          <w:kern w:val="0"/>
          <w:sz w:val="28"/>
          <w:szCs w:val="28"/>
          <w:lang w:val="kk-KZ" w:eastAsia="ru-RU"/>
          <w14:ligatures w14:val="none"/>
        </w:rPr>
        <w:t>диагностикалау,</w:t>
      </w:r>
      <w:r w:rsidRPr="004D1CA0">
        <w:rPr>
          <w:rFonts w:ascii="Times New Roman" w:eastAsia="Times New Roman" w:hAnsi="Times New Roman" w:cs="Times New Roman"/>
          <w:kern w:val="0"/>
          <w:sz w:val="28"/>
          <w:szCs w:val="28"/>
          <w:lang w:val="kk-KZ" w:eastAsia="ru-RU"/>
          <w14:ligatures w14:val="none"/>
        </w:rPr>
        <w:t xml:space="preserve"> емдеу және күтім сапасын арттыру үшін жаңа технологияларды қолдана алады;</w:t>
      </w:r>
    </w:p>
    <w:p w14:paraId="71BAB794" w14:textId="26400AC6" w:rsidR="006D7FFB" w:rsidRPr="004D1CA0" w:rsidRDefault="006D7FFB" w:rsidP="004D1CA0">
      <w:pPr>
        <w:pStyle w:val="a7"/>
        <w:numPr>
          <w:ilvl w:val="1"/>
          <w:numId w:val="28"/>
        </w:numPr>
        <w:spacing w:before="100" w:beforeAutospacing="1" w:after="100" w:afterAutospacing="1" w:line="240" w:lineRule="auto"/>
        <w:ind w:left="1134" w:hanging="283"/>
        <w:jc w:val="both"/>
        <w:rPr>
          <w:rFonts w:ascii="Times New Roman" w:eastAsia="Times New Roman" w:hAnsi="Times New Roman" w:cs="Times New Roman"/>
          <w:kern w:val="0"/>
          <w:sz w:val="28"/>
          <w:szCs w:val="28"/>
          <w:lang w:eastAsia="ru-RU"/>
          <w14:ligatures w14:val="none"/>
        </w:rPr>
      </w:pPr>
      <w:proofErr w:type="spellStart"/>
      <w:r w:rsidRPr="004D1CA0">
        <w:rPr>
          <w:rFonts w:ascii="Times New Roman" w:eastAsia="Times New Roman" w:hAnsi="Times New Roman" w:cs="Times New Roman"/>
          <w:kern w:val="0"/>
          <w:sz w:val="28"/>
          <w:szCs w:val="28"/>
          <w:lang w:eastAsia="ru-RU"/>
          <w14:ligatures w14:val="none"/>
        </w:rPr>
        <w:t>ветеринариялық</w:t>
      </w:r>
      <w:proofErr w:type="spellEnd"/>
      <w:r w:rsidRPr="004D1CA0">
        <w:rPr>
          <w:rFonts w:ascii="Times New Roman" w:eastAsia="Times New Roman" w:hAnsi="Times New Roman" w:cs="Times New Roman"/>
          <w:kern w:val="0"/>
          <w:sz w:val="28"/>
          <w:szCs w:val="28"/>
          <w:lang w:eastAsia="ru-RU"/>
          <w14:ligatures w14:val="none"/>
        </w:rPr>
        <w:t xml:space="preserve"> </w:t>
      </w:r>
      <w:proofErr w:type="spellStart"/>
      <w:r w:rsidRPr="004D1CA0">
        <w:rPr>
          <w:rFonts w:ascii="Times New Roman" w:eastAsia="Times New Roman" w:hAnsi="Times New Roman" w:cs="Times New Roman"/>
          <w:kern w:val="0"/>
          <w:sz w:val="28"/>
          <w:szCs w:val="28"/>
          <w:lang w:eastAsia="ru-RU"/>
          <w14:ligatures w14:val="none"/>
        </w:rPr>
        <w:t>қызмет</w:t>
      </w:r>
      <w:proofErr w:type="spellEnd"/>
      <w:r w:rsidRPr="004D1CA0">
        <w:rPr>
          <w:rFonts w:ascii="Times New Roman" w:eastAsia="Times New Roman" w:hAnsi="Times New Roman" w:cs="Times New Roman"/>
          <w:kern w:val="0"/>
          <w:sz w:val="28"/>
          <w:szCs w:val="28"/>
          <w:lang w:eastAsia="ru-RU"/>
          <w14:ligatures w14:val="none"/>
        </w:rPr>
        <w:t xml:space="preserve"> </w:t>
      </w:r>
      <w:proofErr w:type="spellStart"/>
      <w:r w:rsidRPr="004D1CA0">
        <w:rPr>
          <w:rFonts w:ascii="Times New Roman" w:eastAsia="Times New Roman" w:hAnsi="Times New Roman" w:cs="Times New Roman"/>
          <w:kern w:val="0"/>
          <w:sz w:val="28"/>
          <w:szCs w:val="28"/>
          <w:lang w:eastAsia="ru-RU"/>
          <w14:ligatures w14:val="none"/>
        </w:rPr>
        <w:t>көрсетудің</w:t>
      </w:r>
      <w:proofErr w:type="spellEnd"/>
      <w:r w:rsidRPr="004D1CA0">
        <w:rPr>
          <w:rFonts w:ascii="Times New Roman" w:eastAsia="Times New Roman" w:hAnsi="Times New Roman" w:cs="Times New Roman"/>
          <w:kern w:val="0"/>
          <w:sz w:val="28"/>
          <w:szCs w:val="28"/>
          <w:lang w:eastAsia="ru-RU"/>
          <w14:ligatures w14:val="none"/>
        </w:rPr>
        <w:t xml:space="preserve"> </w:t>
      </w:r>
      <w:proofErr w:type="spellStart"/>
      <w:r w:rsidRPr="004D1CA0">
        <w:rPr>
          <w:rFonts w:ascii="Times New Roman" w:eastAsia="Times New Roman" w:hAnsi="Times New Roman" w:cs="Times New Roman"/>
          <w:kern w:val="0"/>
          <w:sz w:val="28"/>
          <w:szCs w:val="28"/>
          <w:lang w:eastAsia="ru-RU"/>
          <w14:ligatures w14:val="none"/>
        </w:rPr>
        <w:t>заманауи</w:t>
      </w:r>
      <w:proofErr w:type="spellEnd"/>
      <w:r w:rsidRPr="004D1CA0">
        <w:rPr>
          <w:rFonts w:ascii="Times New Roman" w:eastAsia="Times New Roman" w:hAnsi="Times New Roman" w:cs="Times New Roman"/>
          <w:kern w:val="0"/>
          <w:sz w:val="28"/>
          <w:szCs w:val="28"/>
          <w:lang w:eastAsia="ru-RU"/>
          <w14:ligatures w14:val="none"/>
        </w:rPr>
        <w:t xml:space="preserve"> </w:t>
      </w:r>
      <w:proofErr w:type="spellStart"/>
      <w:r w:rsidRPr="004D1CA0">
        <w:rPr>
          <w:rFonts w:ascii="Times New Roman" w:eastAsia="Times New Roman" w:hAnsi="Times New Roman" w:cs="Times New Roman"/>
          <w:kern w:val="0"/>
          <w:sz w:val="28"/>
          <w:szCs w:val="28"/>
          <w:lang w:eastAsia="ru-RU"/>
          <w14:ligatures w14:val="none"/>
        </w:rPr>
        <w:t>технологияларын</w:t>
      </w:r>
      <w:proofErr w:type="spellEnd"/>
      <w:r w:rsidRPr="004D1CA0">
        <w:rPr>
          <w:rFonts w:ascii="Times New Roman" w:eastAsia="Times New Roman" w:hAnsi="Times New Roman" w:cs="Times New Roman"/>
          <w:kern w:val="0"/>
          <w:sz w:val="28"/>
          <w:szCs w:val="28"/>
          <w:lang w:eastAsia="ru-RU"/>
          <w14:ligatures w14:val="none"/>
        </w:rPr>
        <w:t xml:space="preserve"> </w:t>
      </w:r>
      <w:proofErr w:type="spellStart"/>
      <w:r w:rsidRPr="004D1CA0">
        <w:rPr>
          <w:rFonts w:ascii="Times New Roman" w:eastAsia="Times New Roman" w:hAnsi="Times New Roman" w:cs="Times New Roman"/>
          <w:kern w:val="0"/>
          <w:sz w:val="28"/>
          <w:szCs w:val="28"/>
          <w:lang w:eastAsia="ru-RU"/>
          <w14:ligatures w14:val="none"/>
        </w:rPr>
        <w:t>меңгереді</w:t>
      </w:r>
      <w:proofErr w:type="spellEnd"/>
      <w:r w:rsidRPr="004D1CA0">
        <w:rPr>
          <w:rFonts w:ascii="Times New Roman" w:eastAsia="Times New Roman" w:hAnsi="Times New Roman" w:cs="Times New Roman"/>
          <w:kern w:val="0"/>
          <w:sz w:val="28"/>
          <w:szCs w:val="28"/>
          <w:lang w:eastAsia="ru-RU"/>
          <w14:ligatures w14:val="none"/>
        </w:rPr>
        <w:t>;</w:t>
      </w:r>
    </w:p>
    <w:p w14:paraId="23218AC6" w14:textId="0AC36806" w:rsidR="006D7FFB" w:rsidRPr="004D1CA0" w:rsidRDefault="006D7FFB" w:rsidP="004D1CA0">
      <w:pPr>
        <w:pStyle w:val="a7"/>
        <w:numPr>
          <w:ilvl w:val="1"/>
          <w:numId w:val="28"/>
        </w:numPr>
        <w:spacing w:before="100" w:beforeAutospacing="1" w:after="100" w:afterAutospacing="1" w:line="240" w:lineRule="auto"/>
        <w:ind w:left="1134" w:hanging="283"/>
        <w:jc w:val="both"/>
        <w:rPr>
          <w:rFonts w:ascii="Times New Roman" w:eastAsia="Times New Roman" w:hAnsi="Times New Roman" w:cs="Times New Roman"/>
          <w:kern w:val="0"/>
          <w:sz w:val="28"/>
          <w:szCs w:val="28"/>
          <w:lang w:val="kk-KZ" w:eastAsia="ru-RU"/>
          <w14:ligatures w14:val="none"/>
        </w:rPr>
      </w:pPr>
      <w:r w:rsidRPr="004D1CA0">
        <w:rPr>
          <w:rFonts w:ascii="Times New Roman" w:eastAsia="Times New Roman" w:hAnsi="Times New Roman" w:cs="Times New Roman"/>
          <w:kern w:val="0"/>
          <w:sz w:val="28"/>
          <w:szCs w:val="28"/>
          <w:lang w:val="kk-KZ" w:eastAsia="ru-RU"/>
          <w14:ligatures w14:val="none"/>
        </w:rPr>
        <w:t>мал шаруашылығы өнімдерінің сапасын арттыру мен бақылауда заманауи басқару жүйелерін қолдана алады;</w:t>
      </w:r>
    </w:p>
    <w:p w14:paraId="58D597E2" w14:textId="424779B2" w:rsidR="006D7FFB" w:rsidRPr="004D1CA0" w:rsidRDefault="006D7FFB" w:rsidP="004D1CA0">
      <w:pPr>
        <w:pStyle w:val="a7"/>
        <w:numPr>
          <w:ilvl w:val="1"/>
          <w:numId w:val="28"/>
        </w:numPr>
        <w:spacing w:before="100" w:beforeAutospacing="1" w:after="100" w:afterAutospacing="1" w:line="240" w:lineRule="auto"/>
        <w:ind w:left="1134" w:hanging="283"/>
        <w:jc w:val="both"/>
        <w:rPr>
          <w:rFonts w:ascii="Times New Roman" w:eastAsia="Times New Roman" w:hAnsi="Times New Roman" w:cs="Times New Roman"/>
          <w:kern w:val="0"/>
          <w:sz w:val="28"/>
          <w:szCs w:val="28"/>
          <w:lang w:val="kk-KZ" w:eastAsia="ru-RU"/>
          <w14:ligatures w14:val="none"/>
        </w:rPr>
      </w:pPr>
      <w:r w:rsidRPr="004D1CA0">
        <w:rPr>
          <w:rFonts w:ascii="Times New Roman" w:eastAsia="Times New Roman" w:hAnsi="Times New Roman" w:cs="Times New Roman"/>
          <w:kern w:val="0"/>
          <w:sz w:val="28"/>
          <w:szCs w:val="28"/>
          <w:lang w:val="kk-KZ" w:eastAsia="ru-RU"/>
          <w14:ligatures w14:val="none"/>
        </w:rPr>
        <w:t>өзінің кәсіби қызметінде практикалық дағдыларын жаңартып, тиімді қолдана алады.</w:t>
      </w:r>
    </w:p>
    <w:p w14:paraId="04A9C021" w14:textId="01D37BCD" w:rsidR="005464DA" w:rsidRPr="006D7FFB" w:rsidRDefault="005464DA" w:rsidP="00D24DC0">
      <w:pPr>
        <w:tabs>
          <w:tab w:val="left" w:pos="851"/>
        </w:tabs>
        <w:spacing w:after="0" w:line="240" w:lineRule="auto"/>
        <w:jc w:val="center"/>
        <w:rPr>
          <w:rFonts w:ascii="Times New Roman" w:eastAsia="Times New Roman" w:hAnsi="Times New Roman" w:cs="Times New Roman"/>
          <w:b/>
          <w:kern w:val="0"/>
          <w:sz w:val="28"/>
          <w:szCs w:val="28"/>
          <w:lang w:val="kk-KZ"/>
          <w14:ligatures w14:val="none"/>
        </w:rPr>
      </w:pPr>
    </w:p>
    <w:p w14:paraId="5028FCAD" w14:textId="77777777" w:rsidR="008268A3" w:rsidRPr="006F7CC8" w:rsidRDefault="008268A3" w:rsidP="008268A3">
      <w:pPr>
        <w:spacing w:after="0" w:line="240" w:lineRule="auto"/>
        <w:jc w:val="both"/>
        <w:rPr>
          <w:rFonts w:ascii="Times New Roman" w:eastAsia="Times New Roman" w:hAnsi="Times New Roman" w:cs="Times New Roman"/>
          <w:kern w:val="0"/>
          <w:sz w:val="28"/>
          <w:szCs w:val="28"/>
          <w:lang w:val="kk-KZ"/>
          <w14:ligatures w14:val="none"/>
        </w:rPr>
      </w:pPr>
    </w:p>
    <w:p w14:paraId="161B8FAC" w14:textId="4C394C7B" w:rsidR="00A91901" w:rsidRDefault="006F7CC8" w:rsidP="006F7CC8">
      <w:pPr>
        <w:spacing w:after="0" w:line="240" w:lineRule="auto"/>
        <w:ind w:firstLine="567"/>
        <w:jc w:val="center"/>
        <w:rPr>
          <w:rFonts w:ascii="Times New Roman" w:eastAsia="Times New Roman" w:hAnsi="Times New Roman" w:cs="Times New Roman"/>
          <w:b/>
          <w:bCs/>
          <w:kern w:val="32"/>
          <w:sz w:val="28"/>
          <w:szCs w:val="28"/>
          <w:lang w:val="kk-KZ"/>
          <w14:ligatures w14:val="none"/>
        </w:rPr>
      </w:pPr>
      <w:bookmarkStart w:id="0" w:name="_Hlk166758735"/>
      <w:r w:rsidRPr="00DE7D8F">
        <w:rPr>
          <w:rFonts w:ascii="Times New Roman" w:eastAsia="Times New Roman" w:hAnsi="Times New Roman" w:cs="Times New Roman"/>
          <w:b/>
          <w:bCs/>
          <w:kern w:val="32"/>
          <w:sz w:val="28"/>
          <w:szCs w:val="28"/>
          <w:lang w:val="kk-KZ"/>
          <w14:ligatures w14:val="none"/>
        </w:rPr>
        <w:t>5-бөлім. Бағдарламаның құрылымы мен мазмұны</w:t>
      </w:r>
    </w:p>
    <w:p w14:paraId="4D37F9CD" w14:textId="77777777" w:rsidR="006F7CC8" w:rsidRPr="006F7CC8" w:rsidRDefault="006F7CC8" w:rsidP="00B2632D">
      <w:pPr>
        <w:spacing w:after="0" w:line="240" w:lineRule="auto"/>
        <w:ind w:firstLine="567"/>
        <w:jc w:val="both"/>
        <w:rPr>
          <w:rFonts w:ascii="Times New Roman" w:eastAsia="Times New Roman" w:hAnsi="Times New Roman" w:cs="Times New Roman"/>
          <w:kern w:val="0"/>
          <w:sz w:val="28"/>
          <w:szCs w:val="28"/>
          <w:highlight w:val="yellow"/>
          <w:lang w:val="kk-KZ"/>
          <w14:ligatures w14:val="none"/>
        </w:rPr>
      </w:pPr>
    </w:p>
    <w:p w14:paraId="6F2B006C" w14:textId="26087238" w:rsidR="007141FA" w:rsidRPr="000F2313" w:rsidRDefault="006F7CC8" w:rsidP="007964A2">
      <w:pPr>
        <w:shd w:val="clear" w:color="auto" w:fill="FFFFFF" w:themeFill="background1"/>
        <w:spacing w:after="0" w:line="240" w:lineRule="auto"/>
        <w:ind w:firstLine="567"/>
        <w:jc w:val="both"/>
        <w:rPr>
          <w:rFonts w:ascii="Times New Roman" w:eastAsia="Times New Roman" w:hAnsi="Times New Roman" w:cs="Times New Roman"/>
          <w:kern w:val="0"/>
          <w:sz w:val="28"/>
          <w:szCs w:val="28"/>
          <w:lang w:val="kk-KZ"/>
          <w14:ligatures w14:val="none"/>
        </w:rPr>
      </w:pPr>
      <w:r w:rsidRPr="006F7CC8">
        <w:rPr>
          <w:rFonts w:ascii="Times New Roman" w:eastAsia="Times New Roman" w:hAnsi="Times New Roman" w:cs="Times New Roman"/>
          <w:kern w:val="0"/>
          <w:sz w:val="28"/>
          <w:szCs w:val="28"/>
          <w:lang w:val="kk-KZ"/>
          <w14:ligatures w14:val="none"/>
        </w:rPr>
        <w:t>Тыңдаушының кәсіби білімін, іскерлігі мен дағдыларын қалыптастыру үшін бағдарламаның құрылымы 5 модульді зерделеуді көздейді</w:t>
      </w:r>
      <w:r w:rsidR="00AF13B2">
        <w:rPr>
          <w:rFonts w:ascii="Times New Roman" w:eastAsia="Times New Roman" w:hAnsi="Times New Roman" w:cs="Times New Roman"/>
          <w:kern w:val="0"/>
          <w:sz w:val="28"/>
          <w:szCs w:val="28"/>
          <w:lang w:val="kk-KZ"/>
          <w14:ligatures w14:val="none"/>
        </w:rPr>
        <w:t>.</w:t>
      </w:r>
      <w:r w:rsidR="007964A2">
        <w:rPr>
          <w:rFonts w:ascii="Times New Roman" w:eastAsia="Times New Roman" w:hAnsi="Times New Roman" w:cs="Times New Roman"/>
          <w:kern w:val="0"/>
          <w:sz w:val="28"/>
          <w:szCs w:val="28"/>
          <w:lang w:val="kk-KZ"/>
          <w14:ligatures w14:val="none"/>
        </w:rPr>
        <w:t xml:space="preserve"> </w:t>
      </w:r>
      <w:r w:rsidR="000F2313" w:rsidRPr="000F2313">
        <w:rPr>
          <w:rFonts w:ascii="Times New Roman" w:eastAsia="Times New Roman" w:hAnsi="Times New Roman" w:cs="Times New Roman"/>
          <w:kern w:val="0"/>
          <w:sz w:val="28"/>
          <w:szCs w:val="28"/>
          <w:lang w:val="kk-KZ"/>
          <w14:ligatures w14:val="none"/>
        </w:rPr>
        <w:t xml:space="preserve">Бағдарламаның құрылымы стандартталған оқытуды біліктілікті арттыру процесінде ауыл шаруашылығы саласы </w:t>
      </w:r>
      <w:r w:rsidR="000F2313">
        <w:rPr>
          <w:rFonts w:ascii="Times New Roman" w:eastAsia="Times New Roman" w:hAnsi="Times New Roman" w:cs="Times New Roman"/>
          <w:kern w:val="0"/>
          <w:sz w:val="28"/>
          <w:szCs w:val="28"/>
          <w:lang w:val="kk-KZ"/>
          <w14:ligatures w14:val="none"/>
        </w:rPr>
        <w:t>оқытушыларының</w:t>
      </w:r>
      <w:r w:rsidR="000F2313" w:rsidRPr="000F2313">
        <w:rPr>
          <w:rFonts w:ascii="Times New Roman" w:eastAsia="Times New Roman" w:hAnsi="Times New Roman" w:cs="Times New Roman"/>
          <w:kern w:val="0"/>
          <w:sz w:val="28"/>
          <w:szCs w:val="28"/>
          <w:lang w:val="kk-KZ"/>
          <w14:ligatures w14:val="none"/>
        </w:rPr>
        <w:t xml:space="preserve"> білім беру қажеттіліктерін қанағаттандыру үшін қажетті икемділікпен біріктіруге мүмкіндік береді</w:t>
      </w:r>
      <w:r w:rsidR="007141FA" w:rsidRPr="000F2313">
        <w:rPr>
          <w:rFonts w:ascii="Times New Roman" w:eastAsia="Times New Roman" w:hAnsi="Times New Roman" w:cs="Times New Roman"/>
          <w:kern w:val="0"/>
          <w:sz w:val="28"/>
          <w:szCs w:val="28"/>
          <w:lang w:val="kk-KZ"/>
          <w14:ligatures w14:val="none"/>
        </w:rPr>
        <w:t>.</w:t>
      </w:r>
    </w:p>
    <w:p w14:paraId="1A0AED2C" w14:textId="77777777" w:rsidR="00AF13B2" w:rsidRPr="000F2313" w:rsidRDefault="00AF13B2" w:rsidP="006F07AC">
      <w:pPr>
        <w:spacing w:after="0" w:line="240" w:lineRule="auto"/>
        <w:ind w:firstLine="567"/>
        <w:jc w:val="both"/>
        <w:rPr>
          <w:rFonts w:ascii="Times New Roman" w:eastAsia="Times New Roman" w:hAnsi="Times New Roman" w:cs="Times New Roman"/>
          <w:kern w:val="0"/>
          <w:sz w:val="28"/>
          <w:szCs w:val="28"/>
          <w:lang w:val="kk-KZ"/>
          <w14:ligatures w14:val="none"/>
        </w:rPr>
      </w:pPr>
    </w:p>
    <w:p w14:paraId="073B2309" w14:textId="77777777" w:rsidR="006F07AC" w:rsidRPr="006F07AC" w:rsidRDefault="006F07AC" w:rsidP="006F07AC">
      <w:pPr>
        <w:pStyle w:val="3"/>
        <w:spacing w:before="0" w:after="0" w:line="240" w:lineRule="auto"/>
        <w:jc w:val="center"/>
        <w:rPr>
          <w:rFonts w:ascii="Times New Roman" w:hAnsi="Times New Roman" w:cs="Times New Roman"/>
          <w:b/>
          <w:bCs/>
          <w:color w:val="auto"/>
          <w:lang w:val="kk-KZ"/>
        </w:rPr>
      </w:pPr>
      <w:bookmarkStart w:id="1" w:name="_Hlk166759579"/>
      <w:bookmarkEnd w:id="0"/>
      <w:r w:rsidRPr="006F07AC">
        <w:rPr>
          <w:rFonts w:ascii="Times New Roman" w:hAnsi="Times New Roman" w:cs="Times New Roman"/>
          <w:b/>
          <w:bCs/>
          <w:color w:val="auto"/>
          <w:lang w:val="kk-KZ"/>
        </w:rPr>
        <w:t>Модуль 1. Нормативтік-құқықтық қамтамасыз ету және заманауи оқыту әдістемелері</w:t>
      </w:r>
    </w:p>
    <w:p w14:paraId="02BBCD6A" w14:textId="77777777" w:rsidR="006F07AC" w:rsidRPr="006F07AC" w:rsidRDefault="006F07AC" w:rsidP="006F07AC">
      <w:pPr>
        <w:pStyle w:val="ad"/>
        <w:spacing w:after="0" w:line="240" w:lineRule="auto"/>
        <w:ind w:firstLine="720"/>
        <w:jc w:val="both"/>
        <w:rPr>
          <w:sz w:val="28"/>
          <w:szCs w:val="28"/>
          <w:lang w:val="kk-KZ"/>
        </w:rPr>
      </w:pPr>
      <w:r w:rsidRPr="006F07AC">
        <w:rPr>
          <w:sz w:val="28"/>
          <w:szCs w:val="28"/>
          <w:lang w:val="kk-KZ"/>
        </w:rPr>
        <w:t>Модуль «Ветеринария» бағыты бойынша ауыл шаруашылығы саласының даму үрдістерін, нормативтік-құқықтық актілерді және заманауи оқыту әдістемелерін зерделеуді қарастырады.</w:t>
      </w:r>
    </w:p>
    <w:p w14:paraId="79C4175F" w14:textId="07835C33" w:rsidR="006F07AC" w:rsidRPr="006F07AC" w:rsidRDefault="006F07AC" w:rsidP="006F07AC">
      <w:pPr>
        <w:pStyle w:val="ad"/>
        <w:spacing w:after="0" w:line="240" w:lineRule="auto"/>
        <w:ind w:firstLine="720"/>
        <w:jc w:val="both"/>
        <w:rPr>
          <w:sz w:val="28"/>
          <w:szCs w:val="28"/>
          <w:lang w:val="kk-KZ"/>
        </w:rPr>
      </w:pPr>
      <w:r w:rsidRPr="006F07AC">
        <w:rPr>
          <w:sz w:val="28"/>
          <w:szCs w:val="28"/>
          <w:lang w:val="kk-KZ"/>
        </w:rPr>
        <w:t>Модуль соңында тыңдаушылар нормативтік-құқықтық құжаттарды қолдану бойынша практикалық кейстер орындайды. Модуль аясында</w:t>
      </w:r>
      <w:r>
        <w:rPr>
          <w:sz w:val="28"/>
          <w:szCs w:val="28"/>
          <w:lang w:val="kk-KZ"/>
        </w:rPr>
        <w:t>:</w:t>
      </w:r>
      <w:r w:rsidRPr="006F07AC">
        <w:rPr>
          <w:sz w:val="28"/>
          <w:szCs w:val="28"/>
          <w:lang w:val="kk-KZ"/>
        </w:rPr>
        <w:t xml:space="preserve"> оқытудың тиімділігін барынша арттыру үшін негізгі дидактикалық шарттарды ескеру</w:t>
      </w:r>
      <w:r>
        <w:rPr>
          <w:sz w:val="28"/>
          <w:szCs w:val="28"/>
          <w:lang w:val="kk-KZ"/>
        </w:rPr>
        <w:t>,</w:t>
      </w:r>
      <w:r w:rsidRPr="006F07AC">
        <w:rPr>
          <w:sz w:val="28"/>
          <w:szCs w:val="28"/>
          <w:lang w:val="kk-KZ"/>
        </w:rPr>
        <w:t xml:space="preserve"> оқу материалын модульдік түрде ұсыну</w:t>
      </w:r>
      <w:r>
        <w:rPr>
          <w:sz w:val="28"/>
          <w:szCs w:val="28"/>
          <w:lang w:val="kk-KZ"/>
        </w:rPr>
        <w:t xml:space="preserve">, </w:t>
      </w:r>
      <w:r w:rsidRPr="006F07AC">
        <w:rPr>
          <w:sz w:val="28"/>
          <w:szCs w:val="28"/>
          <w:lang w:val="kk-KZ"/>
        </w:rPr>
        <w:t>жүйелі және дәйекті баяндау</w:t>
      </w:r>
      <w:r>
        <w:rPr>
          <w:sz w:val="28"/>
          <w:szCs w:val="28"/>
          <w:lang w:val="kk-KZ"/>
        </w:rPr>
        <w:t>,</w:t>
      </w:r>
      <w:r w:rsidRPr="006F07AC">
        <w:rPr>
          <w:sz w:val="28"/>
          <w:szCs w:val="28"/>
          <w:lang w:val="kk-KZ"/>
        </w:rPr>
        <w:t xml:space="preserve"> ветеринария саласындағы теориялық білімнің қолданбалы қырлары</w:t>
      </w:r>
      <w:r>
        <w:rPr>
          <w:sz w:val="28"/>
          <w:szCs w:val="28"/>
          <w:lang w:val="kk-KZ"/>
        </w:rPr>
        <w:t xml:space="preserve"> сияқты </w:t>
      </w:r>
      <w:r w:rsidRPr="006F07AC">
        <w:rPr>
          <w:sz w:val="28"/>
          <w:szCs w:val="28"/>
          <w:lang w:val="kk-KZ"/>
        </w:rPr>
        <w:t>оқу үдерісін құрылымдау</w:t>
      </w:r>
      <w:r>
        <w:rPr>
          <w:sz w:val="28"/>
          <w:szCs w:val="28"/>
          <w:lang w:val="kk-KZ"/>
        </w:rPr>
        <w:t>дың</w:t>
      </w:r>
      <w:r w:rsidRPr="006F07AC">
        <w:rPr>
          <w:sz w:val="28"/>
          <w:szCs w:val="28"/>
          <w:lang w:val="kk-KZ"/>
        </w:rPr>
        <w:t xml:space="preserve"> мәселелері қарастырылады.</w:t>
      </w:r>
    </w:p>
    <w:p w14:paraId="72C19CBC" w14:textId="3B347A12" w:rsidR="006F07AC" w:rsidRPr="006F07AC" w:rsidRDefault="006F07AC" w:rsidP="006F07AC">
      <w:pPr>
        <w:pStyle w:val="ad"/>
        <w:spacing w:after="0" w:line="240" w:lineRule="auto"/>
        <w:jc w:val="both"/>
        <w:rPr>
          <w:sz w:val="28"/>
          <w:szCs w:val="28"/>
          <w:lang w:val="kk-KZ"/>
        </w:rPr>
      </w:pPr>
      <w:r w:rsidRPr="006F07AC">
        <w:rPr>
          <w:sz w:val="28"/>
          <w:szCs w:val="28"/>
          <w:lang w:val="kk-KZ"/>
        </w:rPr>
        <w:t>Аталған модульде тәжірибеге бағытталған оқытудың негізгі бағыттарын зерделеу ұсынылады</w:t>
      </w:r>
      <w:r>
        <w:rPr>
          <w:sz w:val="28"/>
          <w:szCs w:val="28"/>
          <w:lang w:val="kk-KZ"/>
        </w:rPr>
        <w:t>, яғни</w:t>
      </w:r>
      <w:r w:rsidRPr="006F07AC">
        <w:rPr>
          <w:sz w:val="28"/>
          <w:szCs w:val="28"/>
          <w:lang w:val="kk-KZ"/>
        </w:rPr>
        <w:t>:</w:t>
      </w:r>
    </w:p>
    <w:p w14:paraId="08A6C792" w14:textId="32EA20DA" w:rsidR="006F07AC" w:rsidRPr="006F07AC" w:rsidRDefault="007964A2" w:rsidP="007964A2">
      <w:pPr>
        <w:pStyle w:val="ad"/>
        <w:numPr>
          <w:ilvl w:val="1"/>
          <w:numId w:val="28"/>
        </w:numPr>
        <w:spacing w:after="0" w:line="240" w:lineRule="auto"/>
        <w:jc w:val="both"/>
        <w:rPr>
          <w:sz w:val="28"/>
          <w:szCs w:val="28"/>
          <w:lang w:val="kk-KZ"/>
        </w:rPr>
      </w:pPr>
      <w:r>
        <w:rPr>
          <w:sz w:val="28"/>
          <w:szCs w:val="28"/>
          <w:lang w:val="kk-KZ"/>
        </w:rPr>
        <w:lastRenderedPageBreak/>
        <w:t>о</w:t>
      </w:r>
      <w:r w:rsidR="006F07AC" w:rsidRPr="006F07AC">
        <w:rPr>
          <w:sz w:val="28"/>
          <w:szCs w:val="28"/>
          <w:lang w:val="kk-KZ"/>
        </w:rPr>
        <w:t xml:space="preserve">қу, өндірістік және диплом алды тәжірибелер барысында </w:t>
      </w:r>
      <w:r w:rsidR="006F07AC">
        <w:rPr>
          <w:sz w:val="28"/>
          <w:szCs w:val="28"/>
          <w:lang w:val="kk-KZ"/>
        </w:rPr>
        <w:t>с</w:t>
      </w:r>
      <w:r w:rsidR="006F07AC" w:rsidRPr="006F07AC">
        <w:rPr>
          <w:sz w:val="28"/>
          <w:szCs w:val="28"/>
          <w:lang w:val="kk-KZ"/>
        </w:rPr>
        <w:t xml:space="preserve">туденттердің кәсіби ортаға </w:t>
      </w:r>
      <w:r w:rsidR="006F07AC">
        <w:rPr>
          <w:sz w:val="28"/>
          <w:szCs w:val="28"/>
          <w:lang w:val="kk-KZ"/>
        </w:rPr>
        <w:t>бейімделуі</w:t>
      </w:r>
      <w:r w:rsidR="006F07AC" w:rsidRPr="006F07AC">
        <w:rPr>
          <w:sz w:val="28"/>
          <w:szCs w:val="28"/>
          <w:lang w:val="kk-KZ"/>
        </w:rPr>
        <w:t xml:space="preserve"> ;</w:t>
      </w:r>
    </w:p>
    <w:p w14:paraId="0142D57B" w14:textId="73DB8494" w:rsidR="006F07AC" w:rsidRPr="006F07AC" w:rsidRDefault="007964A2" w:rsidP="007964A2">
      <w:pPr>
        <w:pStyle w:val="ad"/>
        <w:numPr>
          <w:ilvl w:val="1"/>
          <w:numId w:val="28"/>
        </w:numPr>
        <w:spacing w:after="0" w:line="240" w:lineRule="auto"/>
        <w:jc w:val="both"/>
        <w:rPr>
          <w:sz w:val="28"/>
          <w:szCs w:val="28"/>
          <w:lang w:val="kk-KZ"/>
        </w:rPr>
      </w:pPr>
      <w:r>
        <w:rPr>
          <w:sz w:val="28"/>
          <w:szCs w:val="28"/>
          <w:lang w:val="kk-KZ"/>
        </w:rPr>
        <w:t>к</w:t>
      </w:r>
      <w:r w:rsidR="006F07AC" w:rsidRPr="006F07AC">
        <w:rPr>
          <w:sz w:val="28"/>
          <w:szCs w:val="28"/>
          <w:lang w:val="kk-KZ"/>
        </w:rPr>
        <w:t>әсіби бағытталған оқыту технологияларын пайдалану және кәсіби қызметтің үлгілерін зерделеу арқылы болашақ кәсіби қызметті модельдеу;</w:t>
      </w:r>
    </w:p>
    <w:p w14:paraId="7C046DF4" w14:textId="279E0CB3" w:rsidR="006F07AC" w:rsidRPr="006F07AC" w:rsidRDefault="007964A2" w:rsidP="007964A2">
      <w:pPr>
        <w:pStyle w:val="ad"/>
        <w:numPr>
          <w:ilvl w:val="1"/>
          <w:numId w:val="28"/>
        </w:numPr>
        <w:spacing w:after="0" w:line="240" w:lineRule="auto"/>
        <w:jc w:val="both"/>
        <w:rPr>
          <w:sz w:val="28"/>
          <w:szCs w:val="28"/>
        </w:rPr>
      </w:pPr>
      <w:r>
        <w:rPr>
          <w:sz w:val="28"/>
          <w:szCs w:val="28"/>
          <w:lang w:val="kk-KZ"/>
        </w:rPr>
        <w:t>б</w:t>
      </w:r>
      <w:proofErr w:type="spellStart"/>
      <w:r w:rsidR="006F07AC" w:rsidRPr="006F07AC">
        <w:rPr>
          <w:sz w:val="28"/>
          <w:szCs w:val="28"/>
        </w:rPr>
        <w:t>ілім</w:t>
      </w:r>
      <w:proofErr w:type="spellEnd"/>
      <w:r w:rsidR="006F07AC" w:rsidRPr="006F07AC">
        <w:rPr>
          <w:sz w:val="28"/>
          <w:szCs w:val="28"/>
        </w:rPr>
        <w:t xml:space="preserve"> беру </w:t>
      </w:r>
      <w:proofErr w:type="spellStart"/>
      <w:r w:rsidR="006F07AC" w:rsidRPr="006F07AC">
        <w:rPr>
          <w:sz w:val="28"/>
          <w:szCs w:val="28"/>
        </w:rPr>
        <w:t>үдерісінде</w:t>
      </w:r>
      <w:proofErr w:type="spellEnd"/>
      <w:r w:rsidR="006F07AC" w:rsidRPr="006F07AC">
        <w:rPr>
          <w:sz w:val="28"/>
          <w:szCs w:val="28"/>
        </w:rPr>
        <w:t xml:space="preserve"> </w:t>
      </w:r>
      <w:proofErr w:type="spellStart"/>
      <w:r w:rsidR="006F07AC" w:rsidRPr="006F07AC">
        <w:rPr>
          <w:sz w:val="28"/>
          <w:szCs w:val="28"/>
        </w:rPr>
        <w:t>жасанды</w:t>
      </w:r>
      <w:proofErr w:type="spellEnd"/>
      <w:r w:rsidR="006F07AC" w:rsidRPr="006F07AC">
        <w:rPr>
          <w:sz w:val="28"/>
          <w:szCs w:val="28"/>
        </w:rPr>
        <w:t xml:space="preserve"> </w:t>
      </w:r>
      <w:proofErr w:type="spellStart"/>
      <w:r w:rsidR="006F07AC" w:rsidRPr="006F07AC">
        <w:rPr>
          <w:sz w:val="28"/>
          <w:szCs w:val="28"/>
        </w:rPr>
        <w:t>интеллектіні</w:t>
      </w:r>
      <w:proofErr w:type="spellEnd"/>
      <w:r w:rsidR="006F07AC" w:rsidRPr="006F07AC">
        <w:rPr>
          <w:sz w:val="28"/>
          <w:szCs w:val="28"/>
        </w:rPr>
        <w:t xml:space="preserve"> </w:t>
      </w:r>
      <w:proofErr w:type="spellStart"/>
      <w:r w:rsidR="006F07AC" w:rsidRPr="006F07AC">
        <w:rPr>
          <w:sz w:val="28"/>
          <w:szCs w:val="28"/>
        </w:rPr>
        <w:t>қолдану</w:t>
      </w:r>
      <w:proofErr w:type="spellEnd"/>
      <w:r w:rsidR="006F07AC" w:rsidRPr="006F07AC">
        <w:rPr>
          <w:sz w:val="28"/>
          <w:szCs w:val="28"/>
        </w:rPr>
        <w:t xml:space="preserve">. </w:t>
      </w:r>
      <w:proofErr w:type="spellStart"/>
      <w:r w:rsidR="006F07AC" w:rsidRPr="006F07AC">
        <w:rPr>
          <w:sz w:val="28"/>
          <w:szCs w:val="28"/>
        </w:rPr>
        <w:t>Жасанды</w:t>
      </w:r>
      <w:proofErr w:type="spellEnd"/>
      <w:r w:rsidR="006F07AC" w:rsidRPr="006F07AC">
        <w:rPr>
          <w:sz w:val="28"/>
          <w:szCs w:val="28"/>
        </w:rPr>
        <w:t xml:space="preserve"> интеллект </w:t>
      </w:r>
      <w:proofErr w:type="spellStart"/>
      <w:r w:rsidR="006F07AC" w:rsidRPr="006F07AC">
        <w:rPr>
          <w:sz w:val="28"/>
          <w:szCs w:val="28"/>
        </w:rPr>
        <w:t>көмегімен</w:t>
      </w:r>
      <w:proofErr w:type="spellEnd"/>
      <w:r w:rsidR="006F07AC" w:rsidRPr="006F07AC">
        <w:rPr>
          <w:sz w:val="28"/>
          <w:szCs w:val="28"/>
        </w:rPr>
        <w:t xml:space="preserve"> </w:t>
      </w:r>
      <w:proofErr w:type="spellStart"/>
      <w:r w:rsidR="006F07AC" w:rsidRPr="006F07AC">
        <w:rPr>
          <w:sz w:val="28"/>
          <w:szCs w:val="28"/>
        </w:rPr>
        <w:t>оқу</w:t>
      </w:r>
      <w:proofErr w:type="spellEnd"/>
      <w:r w:rsidR="006F07AC" w:rsidRPr="006F07AC">
        <w:rPr>
          <w:sz w:val="28"/>
          <w:szCs w:val="28"/>
        </w:rPr>
        <w:t xml:space="preserve"> </w:t>
      </w:r>
      <w:proofErr w:type="spellStart"/>
      <w:r w:rsidR="006F07AC" w:rsidRPr="006F07AC">
        <w:rPr>
          <w:sz w:val="28"/>
          <w:szCs w:val="28"/>
        </w:rPr>
        <w:t>материалдарын</w:t>
      </w:r>
      <w:proofErr w:type="spellEnd"/>
      <w:r w:rsidR="006F07AC" w:rsidRPr="006F07AC">
        <w:rPr>
          <w:sz w:val="28"/>
          <w:szCs w:val="28"/>
        </w:rPr>
        <w:t xml:space="preserve"> </w:t>
      </w:r>
      <w:proofErr w:type="spellStart"/>
      <w:r w:rsidR="006F07AC" w:rsidRPr="006F07AC">
        <w:rPr>
          <w:sz w:val="28"/>
          <w:szCs w:val="28"/>
        </w:rPr>
        <w:t>жобалау</w:t>
      </w:r>
      <w:proofErr w:type="spellEnd"/>
      <w:r w:rsidR="006F07AC" w:rsidRPr="006F07AC">
        <w:rPr>
          <w:sz w:val="28"/>
          <w:szCs w:val="28"/>
        </w:rPr>
        <w:t xml:space="preserve">, </w:t>
      </w:r>
      <w:proofErr w:type="spellStart"/>
      <w:r w:rsidR="006F07AC" w:rsidRPr="006F07AC">
        <w:rPr>
          <w:sz w:val="28"/>
          <w:szCs w:val="28"/>
        </w:rPr>
        <w:t>әзірлеу</w:t>
      </w:r>
      <w:proofErr w:type="spellEnd"/>
      <w:r w:rsidR="006F07AC" w:rsidRPr="006F07AC">
        <w:rPr>
          <w:sz w:val="28"/>
          <w:szCs w:val="28"/>
        </w:rPr>
        <w:t xml:space="preserve"> </w:t>
      </w:r>
      <w:proofErr w:type="spellStart"/>
      <w:r w:rsidR="006F07AC" w:rsidRPr="006F07AC">
        <w:rPr>
          <w:sz w:val="28"/>
          <w:szCs w:val="28"/>
        </w:rPr>
        <w:t>және</w:t>
      </w:r>
      <w:proofErr w:type="spellEnd"/>
      <w:r w:rsidR="006F07AC" w:rsidRPr="006F07AC">
        <w:rPr>
          <w:sz w:val="28"/>
          <w:szCs w:val="28"/>
        </w:rPr>
        <w:t xml:space="preserve"> </w:t>
      </w:r>
      <w:proofErr w:type="spellStart"/>
      <w:r w:rsidR="006F07AC" w:rsidRPr="006F07AC">
        <w:rPr>
          <w:sz w:val="28"/>
          <w:szCs w:val="28"/>
        </w:rPr>
        <w:t>презентациялау</w:t>
      </w:r>
      <w:proofErr w:type="spellEnd"/>
      <w:r w:rsidR="006F07AC" w:rsidRPr="006F07AC">
        <w:rPr>
          <w:sz w:val="28"/>
          <w:szCs w:val="28"/>
        </w:rPr>
        <w:t xml:space="preserve">. </w:t>
      </w:r>
      <w:proofErr w:type="spellStart"/>
      <w:r w:rsidR="006F07AC" w:rsidRPr="006F07AC">
        <w:rPr>
          <w:sz w:val="28"/>
          <w:szCs w:val="28"/>
        </w:rPr>
        <w:t>Білім</w:t>
      </w:r>
      <w:proofErr w:type="spellEnd"/>
      <w:r w:rsidR="006F07AC" w:rsidRPr="006F07AC">
        <w:rPr>
          <w:sz w:val="28"/>
          <w:szCs w:val="28"/>
        </w:rPr>
        <w:t xml:space="preserve"> </w:t>
      </w:r>
      <w:proofErr w:type="spellStart"/>
      <w:r w:rsidR="006F07AC" w:rsidRPr="006F07AC">
        <w:rPr>
          <w:sz w:val="28"/>
          <w:szCs w:val="28"/>
        </w:rPr>
        <w:t>беруде</w:t>
      </w:r>
      <w:proofErr w:type="spellEnd"/>
      <w:r w:rsidR="006F07AC" w:rsidRPr="006F07AC">
        <w:rPr>
          <w:sz w:val="28"/>
          <w:szCs w:val="28"/>
        </w:rPr>
        <w:t xml:space="preserve"> </w:t>
      </w:r>
      <w:proofErr w:type="spellStart"/>
      <w:r w:rsidR="006F07AC" w:rsidRPr="006F07AC">
        <w:rPr>
          <w:sz w:val="28"/>
          <w:szCs w:val="28"/>
        </w:rPr>
        <w:t>жасанды</w:t>
      </w:r>
      <w:proofErr w:type="spellEnd"/>
      <w:r w:rsidR="006F07AC" w:rsidRPr="006F07AC">
        <w:rPr>
          <w:sz w:val="28"/>
          <w:szCs w:val="28"/>
        </w:rPr>
        <w:t xml:space="preserve"> </w:t>
      </w:r>
      <w:proofErr w:type="spellStart"/>
      <w:r w:rsidR="006F07AC" w:rsidRPr="006F07AC">
        <w:rPr>
          <w:sz w:val="28"/>
          <w:szCs w:val="28"/>
        </w:rPr>
        <w:t>интеллектіні</w:t>
      </w:r>
      <w:proofErr w:type="spellEnd"/>
      <w:r w:rsidR="006F07AC" w:rsidRPr="006F07AC">
        <w:rPr>
          <w:sz w:val="28"/>
          <w:szCs w:val="28"/>
        </w:rPr>
        <w:t xml:space="preserve"> </w:t>
      </w:r>
      <w:proofErr w:type="spellStart"/>
      <w:r w:rsidR="006F07AC" w:rsidRPr="006F07AC">
        <w:rPr>
          <w:sz w:val="28"/>
          <w:szCs w:val="28"/>
        </w:rPr>
        <w:t>қолданудың</w:t>
      </w:r>
      <w:proofErr w:type="spellEnd"/>
      <w:r w:rsidR="006F07AC" w:rsidRPr="006F07AC">
        <w:rPr>
          <w:sz w:val="28"/>
          <w:szCs w:val="28"/>
        </w:rPr>
        <w:t xml:space="preserve"> </w:t>
      </w:r>
      <w:proofErr w:type="spellStart"/>
      <w:r w:rsidR="006F07AC" w:rsidRPr="006F07AC">
        <w:rPr>
          <w:sz w:val="28"/>
          <w:szCs w:val="28"/>
        </w:rPr>
        <w:t>мүмкіндіктері</w:t>
      </w:r>
      <w:proofErr w:type="spellEnd"/>
      <w:r w:rsidR="006F07AC" w:rsidRPr="006F07AC">
        <w:rPr>
          <w:sz w:val="28"/>
          <w:szCs w:val="28"/>
        </w:rPr>
        <w:t xml:space="preserve"> мен </w:t>
      </w:r>
      <w:proofErr w:type="spellStart"/>
      <w:r w:rsidR="006F07AC" w:rsidRPr="006F07AC">
        <w:rPr>
          <w:sz w:val="28"/>
          <w:szCs w:val="28"/>
        </w:rPr>
        <w:t>тәуекелдері</w:t>
      </w:r>
      <w:proofErr w:type="spellEnd"/>
      <w:r w:rsidR="006F07AC" w:rsidRPr="006F07AC">
        <w:rPr>
          <w:sz w:val="28"/>
          <w:szCs w:val="28"/>
        </w:rPr>
        <w:t>.</w:t>
      </w:r>
    </w:p>
    <w:p w14:paraId="50FB122B" w14:textId="3A3077E4" w:rsidR="006F07AC" w:rsidRDefault="006F07AC" w:rsidP="007964A2">
      <w:pPr>
        <w:pStyle w:val="ad"/>
        <w:spacing w:after="0" w:line="240" w:lineRule="auto"/>
        <w:ind w:firstLine="567"/>
        <w:jc w:val="both"/>
        <w:rPr>
          <w:sz w:val="28"/>
          <w:szCs w:val="28"/>
        </w:rPr>
      </w:pPr>
      <w:proofErr w:type="spellStart"/>
      <w:r w:rsidRPr="006F07AC">
        <w:rPr>
          <w:sz w:val="28"/>
          <w:szCs w:val="28"/>
        </w:rPr>
        <w:t>Модульді</w:t>
      </w:r>
      <w:proofErr w:type="spellEnd"/>
      <w:r w:rsidRPr="006F07AC">
        <w:rPr>
          <w:sz w:val="28"/>
          <w:szCs w:val="28"/>
        </w:rPr>
        <w:t xml:space="preserve"> </w:t>
      </w:r>
      <w:proofErr w:type="spellStart"/>
      <w:r w:rsidRPr="006F07AC">
        <w:rPr>
          <w:sz w:val="28"/>
          <w:szCs w:val="28"/>
        </w:rPr>
        <w:t>аяқтаған</w:t>
      </w:r>
      <w:proofErr w:type="spellEnd"/>
      <w:r w:rsidRPr="006F07AC">
        <w:rPr>
          <w:sz w:val="28"/>
          <w:szCs w:val="28"/>
        </w:rPr>
        <w:t xml:space="preserve"> </w:t>
      </w:r>
      <w:proofErr w:type="spellStart"/>
      <w:r w:rsidRPr="006F07AC">
        <w:rPr>
          <w:sz w:val="28"/>
          <w:szCs w:val="28"/>
        </w:rPr>
        <w:t>соң</w:t>
      </w:r>
      <w:proofErr w:type="spellEnd"/>
      <w:r w:rsidRPr="006F07AC">
        <w:rPr>
          <w:sz w:val="28"/>
          <w:szCs w:val="28"/>
        </w:rPr>
        <w:t xml:space="preserve"> </w:t>
      </w:r>
      <w:proofErr w:type="spellStart"/>
      <w:r w:rsidRPr="006F07AC">
        <w:rPr>
          <w:sz w:val="28"/>
          <w:szCs w:val="28"/>
        </w:rPr>
        <w:t>тыңдаушылар</w:t>
      </w:r>
      <w:proofErr w:type="spellEnd"/>
      <w:r w:rsidRPr="006F07AC">
        <w:rPr>
          <w:sz w:val="28"/>
          <w:szCs w:val="28"/>
        </w:rPr>
        <w:t xml:space="preserve"> </w:t>
      </w:r>
      <w:proofErr w:type="spellStart"/>
      <w:r w:rsidR="007964A2" w:rsidRPr="006F07AC">
        <w:rPr>
          <w:sz w:val="28"/>
          <w:szCs w:val="28"/>
        </w:rPr>
        <w:t>кейстерді</w:t>
      </w:r>
      <w:proofErr w:type="spellEnd"/>
      <w:r w:rsidR="007964A2" w:rsidRPr="006F07AC">
        <w:rPr>
          <w:sz w:val="28"/>
          <w:szCs w:val="28"/>
        </w:rPr>
        <w:t xml:space="preserve"> </w:t>
      </w:r>
      <w:proofErr w:type="spellStart"/>
      <w:r w:rsidR="007964A2" w:rsidRPr="006F07AC">
        <w:rPr>
          <w:sz w:val="28"/>
          <w:szCs w:val="28"/>
        </w:rPr>
        <w:t>шешу</w:t>
      </w:r>
      <w:proofErr w:type="spellEnd"/>
      <w:r w:rsidR="007964A2" w:rsidRPr="006F07AC">
        <w:rPr>
          <w:sz w:val="28"/>
          <w:szCs w:val="28"/>
        </w:rPr>
        <w:t xml:space="preserve"> </w:t>
      </w:r>
      <w:proofErr w:type="spellStart"/>
      <w:r w:rsidR="007964A2" w:rsidRPr="006F07AC">
        <w:rPr>
          <w:sz w:val="28"/>
          <w:szCs w:val="28"/>
        </w:rPr>
        <w:t>негізінде</w:t>
      </w:r>
      <w:proofErr w:type="spellEnd"/>
      <w:r w:rsidR="007964A2" w:rsidRPr="006F07AC">
        <w:rPr>
          <w:sz w:val="28"/>
          <w:szCs w:val="28"/>
        </w:rPr>
        <w:t xml:space="preserve"> </w:t>
      </w:r>
      <w:r w:rsidRPr="006F07AC">
        <w:rPr>
          <w:sz w:val="28"/>
          <w:szCs w:val="28"/>
        </w:rPr>
        <w:t xml:space="preserve">ветеринария </w:t>
      </w:r>
      <w:proofErr w:type="spellStart"/>
      <w:r w:rsidRPr="006F07AC">
        <w:rPr>
          <w:sz w:val="28"/>
          <w:szCs w:val="28"/>
        </w:rPr>
        <w:t>саласы</w:t>
      </w:r>
      <w:proofErr w:type="spellEnd"/>
      <w:r w:rsidRPr="006F07AC">
        <w:rPr>
          <w:sz w:val="28"/>
          <w:szCs w:val="28"/>
        </w:rPr>
        <w:t xml:space="preserve"> </w:t>
      </w:r>
      <w:proofErr w:type="spellStart"/>
      <w:r w:rsidRPr="006F07AC">
        <w:rPr>
          <w:sz w:val="28"/>
          <w:szCs w:val="28"/>
        </w:rPr>
        <w:t>мамандарын</w:t>
      </w:r>
      <w:proofErr w:type="spellEnd"/>
      <w:r w:rsidRPr="006F07AC">
        <w:rPr>
          <w:sz w:val="28"/>
          <w:szCs w:val="28"/>
        </w:rPr>
        <w:t xml:space="preserve"> </w:t>
      </w:r>
      <w:proofErr w:type="spellStart"/>
      <w:r w:rsidRPr="006F07AC">
        <w:rPr>
          <w:sz w:val="28"/>
          <w:szCs w:val="28"/>
        </w:rPr>
        <w:t>даярлау</w:t>
      </w:r>
      <w:proofErr w:type="spellEnd"/>
      <w:r w:rsidRPr="006F07AC">
        <w:rPr>
          <w:sz w:val="28"/>
          <w:szCs w:val="28"/>
        </w:rPr>
        <w:t xml:space="preserve"> </w:t>
      </w:r>
      <w:proofErr w:type="spellStart"/>
      <w:r w:rsidRPr="006F07AC">
        <w:rPr>
          <w:sz w:val="28"/>
          <w:szCs w:val="28"/>
        </w:rPr>
        <w:t>ерекшеліктерін</w:t>
      </w:r>
      <w:proofErr w:type="spellEnd"/>
      <w:r w:rsidRPr="006F07AC">
        <w:rPr>
          <w:sz w:val="28"/>
          <w:szCs w:val="28"/>
        </w:rPr>
        <w:t xml:space="preserve"> </w:t>
      </w:r>
      <w:proofErr w:type="spellStart"/>
      <w:r w:rsidRPr="006F07AC">
        <w:rPr>
          <w:sz w:val="28"/>
          <w:szCs w:val="28"/>
        </w:rPr>
        <w:t>ескере</w:t>
      </w:r>
      <w:proofErr w:type="spellEnd"/>
      <w:r w:rsidRPr="006F07AC">
        <w:rPr>
          <w:sz w:val="28"/>
          <w:szCs w:val="28"/>
        </w:rPr>
        <w:t xml:space="preserve"> </w:t>
      </w:r>
      <w:proofErr w:type="spellStart"/>
      <w:r w:rsidRPr="006F07AC">
        <w:rPr>
          <w:sz w:val="28"/>
          <w:szCs w:val="28"/>
        </w:rPr>
        <w:t>отырып</w:t>
      </w:r>
      <w:proofErr w:type="spellEnd"/>
      <w:r w:rsidRPr="006F07AC">
        <w:rPr>
          <w:sz w:val="28"/>
          <w:szCs w:val="28"/>
        </w:rPr>
        <w:t xml:space="preserve">, </w:t>
      </w:r>
      <w:proofErr w:type="spellStart"/>
      <w:r w:rsidRPr="006F07AC">
        <w:rPr>
          <w:sz w:val="28"/>
          <w:szCs w:val="28"/>
        </w:rPr>
        <w:t>практикалық</w:t>
      </w:r>
      <w:proofErr w:type="spellEnd"/>
      <w:r w:rsidRPr="006F07AC">
        <w:rPr>
          <w:sz w:val="28"/>
          <w:szCs w:val="28"/>
        </w:rPr>
        <w:t xml:space="preserve"> </w:t>
      </w:r>
      <w:proofErr w:type="spellStart"/>
      <w:r w:rsidRPr="006F07AC">
        <w:rPr>
          <w:sz w:val="28"/>
          <w:szCs w:val="28"/>
        </w:rPr>
        <w:t>оқу</w:t>
      </w:r>
      <w:proofErr w:type="spellEnd"/>
      <w:r w:rsidRPr="006F07AC">
        <w:rPr>
          <w:sz w:val="28"/>
          <w:szCs w:val="28"/>
        </w:rPr>
        <w:t xml:space="preserve"> </w:t>
      </w:r>
      <w:proofErr w:type="spellStart"/>
      <w:r w:rsidRPr="006F07AC">
        <w:rPr>
          <w:sz w:val="28"/>
          <w:szCs w:val="28"/>
        </w:rPr>
        <w:t>үдерісін</w:t>
      </w:r>
      <w:proofErr w:type="spellEnd"/>
      <w:r w:rsidRPr="006F07AC">
        <w:rPr>
          <w:sz w:val="28"/>
          <w:szCs w:val="28"/>
        </w:rPr>
        <w:t xml:space="preserve"> </w:t>
      </w:r>
      <w:proofErr w:type="spellStart"/>
      <w:r w:rsidRPr="006F07AC">
        <w:rPr>
          <w:sz w:val="28"/>
          <w:szCs w:val="28"/>
        </w:rPr>
        <w:t>ұйымдастыру</w:t>
      </w:r>
      <w:proofErr w:type="spellEnd"/>
      <w:r w:rsidRPr="006F07AC">
        <w:rPr>
          <w:sz w:val="28"/>
          <w:szCs w:val="28"/>
        </w:rPr>
        <w:t xml:space="preserve"> </w:t>
      </w:r>
      <w:proofErr w:type="spellStart"/>
      <w:r w:rsidRPr="006F07AC">
        <w:rPr>
          <w:sz w:val="28"/>
          <w:szCs w:val="28"/>
        </w:rPr>
        <w:t>дағдыларын</w:t>
      </w:r>
      <w:proofErr w:type="spellEnd"/>
      <w:r w:rsidRPr="006F07AC">
        <w:rPr>
          <w:sz w:val="28"/>
          <w:szCs w:val="28"/>
        </w:rPr>
        <w:t xml:space="preserve"> </w:t>
      </w:r>
      <w:proofErr w:type="spellStart"/>
      <w:r w:rsidRPr="006F07AC">
        <w:rPr>
          <w:sz w:val="28"/>
          <w:szCs w:val="28"/>
        </w:rPr>
        <w:t>жетілдіреді</w:t>
      </w:r>
      <w:proofErr w:type="spellEnd"/>
      <w:r w:rsidRPr="006F07AC">
        <w:rPr>
          <w:sz w:val="28"/>
          <w:szCs w:val="28"/>
        </w:rPr>
        <w:t>.</w:t>
      </w:r>
    </w:p>
    <w:p w14:paraId="1096ED00" w14:textId="77777777" w:rsidR="006F07AC" w:rsidRPr="006F07AC" w:rsidRDefault="006F07AC" w:rsidP="006F07AC">
      <w:pPr>
        <w:pStyle w:val="ad"/>
        <w:spacing w:after="0" w:line="240" w:lineRule="auto"/>
        <w:jc w:val="both"/>
        <w:rPr>
          <w:sz w:val="28"/>
          <w:szCs w:val="28"/>
        </w:rPr>
      </w:pPr>
    </w:p>
    <w:p w14:paraId="11CDBBB5" w14:textId="37DABA1D" w:rsidR="00717885" w:rsidRPr="00717885" w:rsidRDefault="00717885" w:rsidP="00B105FF">
      <w:pPr>
        <w:spacing w:after="0" w:line="240" w:lineRule="auto"/>
        <w:ind w:firstLine="567"/>
        <w:jc w:val="center"/>
        <w:rPr>
          <w:rFonts w:ascii="Times New Roman" w:eastAsia="Calibri" w:hAnsi="Times New Roman" w:cs="Times New Roman"/>
          <w:b/>
          <w:kern w:val="0"/>
          <w:sz w:val="28"/>
          <w:szCs w:val="28"/>
          <w:lang w:val="kk-KZ"/>
          <w14:ligatures w14:val="none"/>
        </w:rPr>
      </w:pPr>
      <w:r w:rsidRPr="00717885">
        <w:rPr>
          <w:rFonts w:ascii="Times New Roman" w:eastAsia="Calibri" w:hAnsi="Times New Roman" w:cs="Times New Roman"/>
          <w:b/>
          <w:bCs/>
          <w:kern w:val="0"/>
          <w:sz w:val="28"/>
          <w:szCs w:val="28"/>
          <w:lang w:val="kk-KZ"/>
          <w14:ligatures w14:val="none"/>
        </w:rPr>
        <w:t>2 м</w:t>
      </w:r>
      <w:r w:rsidRPr="00DE7D8F">
        <w:rPr>
          <w:rFonts w:ascii="Times New Roman" w:eastAsia="Calibri" w:hAnsi="Times New Roman" w:cs="Times New Roman"/>
          <w:b/>
          <w:bCs/>
          <w:kern w:val="0"/>
          <w:sz w:val="28"/>
          <w:szCs w:val="28"/>
          <w:lang w:val="kk-KZ"/>
          <w14:ligatures w14:val="none"/>
        </w:rPr>
        <w:t>одуль</w:t>
      </w:r>
      <w:r w:rsidR="00B86CEE" w:rsidRPr="00DE7D8F">
        <w:rPr>
          <w:rFonts w:ascii="Times New Roman" w:eastAsia="Calibri" w:hAnsi="Times New Roman" w:cs="Times New Roman"/>
          <w:b/>
          <w:bCs/>
          <w:kern w:val="0"/>
          <w:sz w:val="28"/>
          <w:szCs w:val="28"/>
          <w:lang w:val="kk-KZ"/>
          <w14:ligatures w14:val="none"/>
        </w:rPr>
        <w:t xml:space="preserve">. </w:t>
      </w:r>
      <w:r w:rsidRPr="00717885">
        <w:rPr>
          <w:rFonts w:ascii="Times New Roman" w:eastAsia="Calibri" w:hAnsi="Times New Roman" w:cs="Times New Roman"/>
          <w:b/>
          <w:kern w:val="0"/>
          <w:sz w:val="28"/>
          <w:szCs w:val="28"/>
          <w:lang w:val="kk-KZ"/>
          <w14:ligatures w14:val="none"/>
        </w:rPr>
        <w:t>Ауыл шаруашылық жануарларының ауруларын анықтауда, емдеуде және алдын алуд</w:t>
      </w:r>
      <w:r w:rsidR="00B105FF">
        <w:rPr>
          <w:rFonts w:ascii="Times New Roman" w:eastAsia="Calibri" w:hAnsi="Times New Roman" w:cs="Times New Roman"/>
          <w:b/>
          <w:kern w:val="0"/>
          <w:sz w:val="28"/>
          <w:szCs w:val="28"/>
          <w:lang w:val="kk-KZ"/>
          <w14:ligatures w14:val="none"/>
        </w:rPr>
        <w:t>а қолданылатын заманауи әдістер</w:t>
      </w:r>
    </w:p>
    <w:p w14:paraId="177FA91F" w14:textId="751D5200" w:rsidR="00C5472B" w:rsidRPr="00717885" w:rsidRDefault="008F4156" w:rsidP="00021EC1">
      <w:pPr>
        <w:tabs>
          <w:tab w:val="left" w:pos="567"/>
        </w:tabs>
        <w:spacing w:after="0" w:line="240" w:lineRule="auto"/>
        <w:jc w:val="both"/>
        <w:rPr>
          <w:rFonts w:ascii="Times New Roman" w:eastAsia="Times New Roman" w:hAnsi="Times New Roman" w:cs="Times New Roman"/>
          <w:sz w:val="28"/>
          <w:szCs w:val="28"/>
          <w:lang w:val="kk-KZ" w:eastAsia="ru-RU"/>
        </w:rPr>
      </w:pPr>
      <w:r w:rsidRPr="00DE7D8F">
        <w:rPr>
          <w:rFonts w:ascii="Times New Roman" w:eastAsia="Times New Roman" w:hAnsi="Times New Roman" w:cs="Times New Roman"/>
          <w:sz w:val="28"/>
          <w:szCs w:val="28"/>
          <w:lang w:val="kk-KZ" w:eastAsia="ru-RU"/>
        </w:rPr>
        <w:tab/>
      </w:r>
      <w:r w:rsidR="00717885" w:rsidRPr="002D3D31">
        <w:rPr>
          <w:rFonts w:ascii="Times New Roman" w:eastAsia="Times New Roman" w:hAnsi="Times New Roman" w:cs="Times New Roman"/>
          <w:sz w:val="28"/>
          <w:szCs w:val="28"/>
          <w:lang w:val="kk-KZ" w:eastAsia="ru-RU"/>
        </w:rPr>
        <w:t>Бұл модульде ауыл шаруашылы</w:t>
      </w:r>
      <w:r w:rsidR="00717885">
        <w:rPr>
          <w:rFonts w:ascii="Times New Roman" w:eastAsia="Times New Roman" w:hAnsi="Times New Roman" w:cs="Times New Roman"/>
          <w:sz w:val="28"/>
          <w:szCs w:val="28"/>
          <w:lang w:val="kk-KZ" w:eastAsia="ru-RU"/>
        </w:rPr>
        <w:t>қ жануарларының ауруларын алдын алуда, анықтау</w:t>
      </w:r>
      <w:r w:rsidR="002D3D31">
        <w:rPr>
          <w:rFonts w:ascii="Times New Roman" w:eastAsia="Times New Roman" w:hAnsi="Times New Roman" w:cs="Times New Roman"/>
          <w:sz w:val="28"/>
          <w:szCs w:val="28"/>
          <w:lang w:val="kk-KZ" w:eastAsia="ru-RU"/>
        </w:rPr>
        <w:t>да</w:t>
      </w:r>
      <w:r w:rsidR="00717885">
        <w:rPr>
          <w:rFonts w:ascii="Times New Roman" w:eastAsia="Times New Roman" w:hAnsi="Times New Roman" w:cs="Times New Roman"/>
          <w:sz w:val="28"/>
          <w:szCs w:val="28"/>
          <w:lang w:val="kk-KZ" w:eastAsia="ru-RU"/>
        </w:rPr>
        <w:t xml:space="preserve"> және емдеуде қолданылатын жаңа инновациялық құрал-жабдықтарды </w:t>
      </w:r>
      <w:r w:rsidR="00CE71FC">
        <w:rPr>
          <w:rFonts w:ascii="Times New Roman" w:eastAsia="Times New Roman" w:hAnsi="Times New Roman" w:cs="Times New Roman"/>
          <w:sz w:val="28"/>
          <w:szCs w:val="28"/>
          <w:lang w:val="kk-KZ" w:eastAsia="ru-RU"/>
        </w:rPr>
        <w:t>қолд</w:t>
      </w:r>
      <w:r w:rsidR="00717885">
        <w:rPr>
          <w:rFonts w:ascii="Times New Roman" w:eastAsia="Times New Roman" w:hAnsi="Times New Roman" w:cs="Times New Roman"/>
          <w:sz w:val="28"/>
          <w:szCs w:val="28"/>
          <w:lang w:val="kk-KZ" w:eastAsia="ru-RU"/>
        </w:rPr>
        <w:t>ану</w:t>
      </w:r>
      <w:r w:rsidR="002D3D31">
        <w:rPr>
          <w:rFonts w:ascii="Times New Roman" w:eastAsia="Times New Roman" w:hAnsi="Times New Roman" w:cs="Times New Roman"/>
          <w:sz w:val="28"/>
          <w:szCs w:val="28"/>
          <w:lang w:val="kk-KZ" w:eastAsia="ru-RU"/>
        </w:rPr>
        <w:t xml:space="preserve"> </w:t>
      </w:r>
      <w:r w:rsidR="00CE71FC">
        <w:rPr>
          <w:rFonts w:ascii="Times New Roman" w:eastAsia="Times New Roman" w:hAnsi="Times New Roman" w:cs="Times New Roman"/>
          <w:sz w:val="28"/>
          <w:szCs w:val="28"/>
          <w:lang w:val="kk-KZ" w:eastAsia="ru-RU"/>
        </w:rPr>
        <w:t xml:space="preserve">және жасанды интеллектіні пайдалану </w:t>
      </w:r>
      <w:r w:rsidR="002D3D31">
        <w:rPr>
          <w:rFonts w:ascii="Times New Roman" w:eastAsia="Times New Roman" w:hAnsi="Times New Roman" w:cs="Times New Roman"/>
          <w:sz w:val="28"/>
          <w:szCs w:val="28"/>
          <w:lang w:val="kk-KZ" w:eastAsia="ru-RU"/>
        </w:rPr>
        <w:t>тәртібін</w:t>
      </w:r>
      <w:r w:rsidR="00717885">
        <w:rPr>
          <w:rFonts w:ascii="Times New Roman" w:eastAsia="Times New Roman" w:hAnsi="Times New Roman" w:cs="Times New Roman"/>
          <w:sz w:val="28"/>
          <w:szCs w:val="28"/>
          <w:lang w:val="kk-KZ" w:eastAsia="ru-RU"/>
        </w:rPr>
        <w:t>, ауруды зертханалық және клиникалық анықтау барысында</w:t>
      </w:r>
      <w:r w:rsidR="002D3D31">
        <w:rPr>
          <w:rFonts w:ascii="Times New Roman" w:eastAsia="Times New Roman" w:hAnsi="Times New Roman" w:cs="Times New Roman"/>
          <w:sz w:val="28"/>
          <w:szCs w:val="28"/>
          <w:lang w:val="kk-KZ" w:eastAsia="ru-RU"/>
        </w:rPr>
        <w:t xml:space="preserve">, </w:t>
      </w:r>
      <w:r w:rsidR="00717885">
        <w:rPr>
          <w:rFonts w:ascii="Times New Roman" w:eastAsia="Times New Roman" w:hAnsi="Times New Roman" w:cs="Times New Roman"/>
          <w:sz w:val="28"/>
          <w:szCs w:val="28"/>
          <w:lang w:val="kk-KZ" w:eastAsia="ru-RU"/>
        </w:rPr>
        <w:t>емдеуде тиімді әдіс-тәсілдер</w:t>
      </w:r>
      <w:r w:rsidR="002D3D31">
        <w:rPr>
          <w:rFonts w:ascii="Times New Roman" w:eastAsia="Times New Roman" w:hAnsi="Times New Roman" w:cs="Times New Roman"/>
          <w:sz w:val="28"/>
          <w:szCs w:val="28"/>
          <w:lang w:val="kk-KZ" w:eastAsia="ru-RU"/>
        </w:rPr>
        <w:t>ді</w:t>
      </w:r>
      <w:r w:rsidR="00717885">
        <w:rPr>
          <w:rFonts w:ascii="Times New Roman" w:eastAsia="Times New Roman" w:hAnsi="Times New Roman" w:cs="Times New Roman"/>
          <w:sz w:val="28"/>
          <w:szCs w:val="28"/>
          <w:lang w:val="kk-KZ" w:eastAsia="ru-RU"/>
        </w:rPr>
        <w:t xml:space="preserve"> </w:t>
      </w:r>
      <w:r w:rsidR="00717885" w:rsidRPr="002D3D31">
        <w:rPr>
          <w:rFonts w:ascii="Times New Roman" w:eastAsia="Times New Roman" w:hAnsi="Times New Roman" w:cs="Times New Roman"/>
          <w:sz w:val="28"/>
          <w:szCs w:val="28"/>
          <w:lang w:val="kk-KZ" w:eastAsia="ru-RU"/>
        </w:rPr>
        <w:t>пайдаланудың негізгі қағидаттары қарастырылады</w:t>
      </w:r>
      <w:r w:rsidR="00FF35BD" w:rsidRPr="002D3D31">
        <w:rPr>
          <w:rFonts w:ascii="Times New Roman" w:eastAsia="Times New Roman" w:hAnsi="Times New Roman" w:cs="Times New Roman"/>
          <w:sz w:val="28"/>
          <w:szCs w:val="28"/>
          <w:lang w:val="kk-KZ" w:eastAsia="ru-RU"/>
        </w:rPr>
        <w:t>.</w:t>
      </w:r>
      <w:r w:rsidR="00717885">
        <w:rPr>
          <w:rFonts w:ascii="Times New Roman" w:eastAsia="Times New Roman" w:hAnsi="Times New Roman" w:cs="Times New Roman"/>
          <w:sz w:val="28"/>
          <w:szCs w:val="28"/>
          <w:lang w:val="kk-KZ" w:eastAsia="ru-RU"/>
        </w:rPr>
        <w:t xml:space="preserve"> </w:t>
      </w:r>
    </w:p>
    <w:p w14:paraId="0A828AD6" w14:textId="0A8161AA" w:rsidR="00D23E0A" w:rsidRPr="00717885" w:rsidRDefault="009A0215" w:rsidP="00021EC1">
      <w:pPr>
        <w:tabs>
          <w:tab w:val="left" w:pos="851"/>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Модуль соңында тыңдаушылар а</w:t>
      </w:r>
      <w:r w:rsidR="00717885" w:rsidRPr="00717885">
        <w:rPr>
          <w:rFonts w:ascii="Times New Roman" w:eastAsia="Times New Roman" w:hAnsi="Times New Roman" w:cs="Times New Roman"/>
          <w:sz w:val="28"/>
          <w:szCs w:val="28"/>
          <w:lang w:val="kk-KZ" w:eastAsia="ru-RU"/>
        </w:rPr>
        <w:t>уыл шаруашылығы саласы үшін мамандар даярлау ерекшелігін ескере отырып оқу процесін ұйымдастыру дағдыларын өзектендіреді</w:t>
      </w:r>
      <w:r w:rsidR="00D23E0A" w:rsidRPr="00717885">
        <w:rPr>
          <w:rFonts w:ascii="Times New Roman" w:eastAsia="Times New Roman" w:hAnsi="Times New Roman" w:cs="Times New Roman"/>
          <w:sz w:val="28"/>
          <w:szCs w:val="28"/>
          <w:lang w:val="kk-KZ" w:eastAsia="ru-RU"/>
        </w:rPr>
        <w:t xml:space="preserve">. </w:t>
      </w:r>
    </w:p>
    <w:p w14:paraId="70BFD606" w14:textId="77777777" w:rsidR="00D23E0A" w:rsidRPr="00717885" w:rsidRDefault="00D23E0A" w:rsidP="008F4156">
      <w:pPr>
        <w:tabs>
          <w:tab w:val="left" w:pos="851"/>
        </w:tabs>
        <w:spacing w:after="0" w:line="240" w:lineRule="auto"/>
        <w:jc w:val="both"/>
        <w:rPr>
          <w:rFonts w:ascii="Times New Roman" w:eastAsia="Times New Roman" w:hAnsi="Times New Roman" w:cs="Times New Roman"/>
          <w:sz w:val="28"/>
          <w:szCs w:val="28"/>
          <w:lang w:val="kk-KZ" w:eastAsia="ru-RU"/>
        </w:rPr>
      </w:pPr>
    </w:p>
    <w:p w14:paraId="3D6A80CF" w14:textId="6B5DA0B2" w:rsidR="00784106" w:rsidRPr="00784106" w:rsidRDefault="009A0215" w:rsidP="00B105FF">
      <w:pPr>
        <w:keepNext/>
        <w:keepLines/>
        <w:shd w:val="clear" w:color="auto" w:fill="FFFFFF"/>
        <w:spacing w:after="0" w:line="240" w:lineRule="auto"/>
        <w:ind w:firstLine="567"/>
        <w:jc w:val="center"/>
        <w:outlineLvl w:val="0"/>
        <w:rPr>
          <w:rFonts w:ascii="Times New Roman" w:eastAsia="Times New Roman" w:hAnsi="Times New Roman" w:cs="Times New Roman"/>
          <w:b/>
          <w:sz w:val="28"/>
          <w:szCs w:val="28"/>
          <w:lang w:val="kk-KZ"/>
        </w:rPr>
      </w:pPr>
      <w:bookmarkStart w:id="2" w:name="_Hlk166759890"/>
      <w:bookmarkEnd w:id="1"/>
      <w:r w:rsidRPr="00784106">
        <w:rPr>
          <w:rFonts w:ascii="Times New Roman" w:eastAsia="Calibri" w:hAnsi="Times New Roman" w:cs="Times New Roman"/>
          <w:b/>
          <w:kern w:val="0"/>
          <w:sz w:val="28"/>
          <w:szCs w:val="28"/>
          <w:lang w:val="kk-KZ"/>
          <w14:ligatures w14:val="none"/>
        </w:rPr>
        <w:t>3 м</w:t>
      </w:r>
      <w:r w:rsidR="00B97C74" w:rsidRPr="00784106">
        <w:rPr>
          <w:rFonts w:ascii="Times New Roman" w:eastAsia="Calibri" w:hAnsi="Times New Roman" w:cs="Times New Roman"/>
          <w:b/>
          <w:kern w:val="0"/>
          <w:sz w:val="28"/>
          <w:szCs w:val="28"/>
          <w:lang w:val="kk-KZ"/>
          <w14:ligatures w14:val="none"/>
        </w:rPr>
        <w:t>одуль</w:t>
      </w:r>
      <w:r w:rsidR="00B2632D" w:rsidRPr="00784106">
        <w:rPr>
          <w:rFonts w:ascii="Times New Roman" w:eastAsia="Calibri" w:hAnsi="Times New Roman" w:cs="Times New Roman"/>
          <w:kern w:val="0"/>
          <w:sz w:val="28"/>
          <w:szCs w:val="28"/>
          <w:lang w:val="kk-KZ"/>
          <w14:ligatures w14:val="none"/>
        </w:rPr>
        <w:t xml:space="preserve">. </w:t>
      </w:r>
      <w:r w:rsidR="00784106" w:rsidRPr="00784106">
        <w:rPr>
          <w:rFonts w:ascii="Times New Roman" w:eastAsia="Times New Roman" w:hAnsi="Times New Roman" w:cs="Times New Roman"/>
          <w:b/>
          <w:sz w:val="28"/>
          <w:szCs w:val="28"/>
          <w:lang w:val="kk-KZ"/>
        </w:rPr>
        <w:t xml:space="preserve">Ветеринариялық қызмет көрсетуде қолданылатын </w:t>
      </w:r>
      <w:r w:rsidR="00784106" w:rsidRPr="00784106">
        <w:rPr>
          <w:rFonts w:ascii="Times New Roman" w:hAnsi="Times New Roman" w:cs="Times New Roman"/>
          <w:b/>
          <w:color w:val="000000"/>
          <w:sz w:val="28"/>
          <w:szCs w:val="28"/>
          <w:lang w:val="kk-KZ"/>
        </w:rPr>
        <w:t xml:space="preserve"> инновац</w:t>
      </w:r>
      <w:r w:rsidR="00B105FF">
        <w:rPr>
          <w:rFonts w:ascii="Times New Roman" w:hAnsi="Times New Roman" w:cs="Times New Roman"/>
          <w:b/>
          <w:color w:val="000000"/>
          <w:sz w:val="28"/>
          <w:szCs w:val="28"/>
          <w:lang w:val="kk-KZ"/>
        </w:rPr>
        <w:t>иялық әдістер мен технологиялар</w:t>
      </w:r>
    </w:p>
    <w:p w14:paraId="44A38A8D" w14:textId="482529B0" w:rsidR="00106F7A" w:rsidRPr="009A0215" w:rsidRDefault="009A0215" w:rsidP="00784106">
      <w:pPr>
        <w:tabs>
          <w:tab w:val="left" w:pos="568"/>
        </w:tabs>
        <w:spacing w:after="0" w:line="240" w:lineRule="auto"/>
        <w:ind w:firstLine="567"/>
        <w:jc w:val="both"/>
        <w:rPr>
          <w:rFonts w:ascii="Times New Roman" w:eastAsia="Times New Roman" w:hAnsi="Times New Roman" w:cs="Times New Roman"/>
          <w:kern w:val="0"/>
          <w:sz w:val="28"/>
          <w:szCs w:val="28"/>
          <w:lang w:val="kk-KZ" w:eastAsia="ru-RU"/>
          <w14:ligatures w14:val="none"/>
        </w:rPr>
      </w:pPr>
      <w:r w:rsidRPr="009A0215">
        <w:rPr>
          <w:rFonts w:ascii="Times New Roman" w:eastAsia="Times New Roman" w:hAnsi="Times New Roman" w:cs="Times New Roman"/>
          <w:kern w:val="0"/>
          <w:sz w:val="28"/>
          <w:szCs w:val="28"/>
          <w:lang w:val="kk-KZ" w:eastAsia="ru-RU"/>
          <w14:ligatures w14:val="none"/>
        </w:rPr>
        <w:t xml:space="preserve">Бұл модуль </w:t>
      </w:r>
      <w:r>
        <w:rPr>
          <w:rFonts w:ascii="Times New Roman" w:eastAsia="Times New Roman" w:hAnsi="Times New Roman" w:cs="Times New Roman"/>
          <w:kern w:val="0"/>
          <w:sz w:val="28"/>
          <w:szCs w:val="28"/>
          <w:lang w:val="kk-KZ" w:eastAsia="ru-RU"/>
          <w14:ligatures w14:val="none"/>
        </w:rPr>
        <w:t xml:space="preserve">ауылшаруашылық жануарларын жасанды ұрықтандыруда қолданылатын заманауи әдістерін, сонымен қатар ауыл шаруашылық жануарларын бірдейлендіруде, чиптеуде сандық технологияларды қолданудың маңыздылығын, ветеринарияда ұшқышсыз ұшу аппараттарын қолданудың өзектілігін және ветеринариялық хирургияда </w:t>
      </w:r>
      <w:r w:rsidR="00C73F6D">
        <w:rPr>
          <w:rFonts w:ascii="Times New Roman" w:eastAsia="Times New Roman" w:hAnsi="Times New Roman" w:cs="Times New Roman"/>
          <w:kern w:val="0"/>
          <w:sz w:val="28"/>
          <w:szCs w:val="28"/>
          <w:lang w:val="kk-KZ" w:eastAsia="ru-RU"/>
          <w14:ligatures w14:val="none"/>
        </w:rPr>
        <w:t xml:space="preserve">пайдаланылатын </w:t>
      </w:r>
      <w:r>
        <w:rPr>
          <w:rFonts w:ascii="Times New Roman" w:eastAsia="Times New Roman" w:hAnsi="Times New Roman" w:cs="Times New Roman"/>
          <w:kern w:val="0"/>
          <w:sz w:val="28"/>
          <w:szCs w:val="28"/>
          <w:lang w:val="kk-KZ" w:eastAsia="ru-RU"/>
          <w14:ligatures w14:val="none"/>
        </w:rPr>
        <w:t xml:space="preserve">жаңа әдіс-тәсілдерді қолдану </w:t>
      </w:r>
      <w:r w:rsidRPr="009A0215">
        <w:rPr>
          <w:rFonts w:ascii="Times New Roman" w:eastAsia="Times New Roman" w:hAnsi="Times New Roman" w:cs="Times New Roman"/>
          <w:kern w:val="0"/>
          <w:sz w:val="28"/>
          <w:szCs w:val="28"/>
          <w:lang w:val="kk-KZ" w:eastAsia="ru-RU"/>
          <w14:ligatures w14:val="none"/>
        </w:rPr>
        <w:t>қарастырады</w:t>
      </w:r>
      <w:r w:rsidR="00DE0C8A" w:rsidRPr="00DE0C8A">
        <w:rPr>
          <w:rFonts w:ascii="Times New Roman" w:eastAsia="Times New Roman" w:hAnsi="Times New Roman" w:cs="Times New Roman"/>
          <w:kern w:val="0"/>
          <w:sz w:val="28"/>
          <w:szCs w:val="28"/>
          <w:lang w:val="kk-KZ" w:eastAsia="ru-RU"/>
          <w14:ligatures w14:val="none"/>
        </w:rPr>
        <w:t>.</w:t>
      </w:r>
    </w:p>
    <w:p w14:paraId="085416FA" w14:textId="3A59547A" w:rsidR="00B97C74" w:rsidRPr="009A0215" w:rsidRDefault="009A0215" w:rsidP="00B97C74">
      <w:pPr>
        <w:tabs>
          <w:tab w:val="left" w:pos="568"/>
        </w:tabs>
        <w:spacing w:after="0" w:line="240" w:lineRule="auto"/>
        <w:ind w:firstLine="567"/>
        <w:jc w:val="both"/>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Модуль соңында тыңдаушылар а</w:t>
      </w:r>
      <w:r w:rsidRPr="009A0215">
        <w:rPr>
          <w:rFonts w:ascii="Times New Roman" w:eastAsia="Times New Roman" w:hAnsi="Times New Roman" w:cs="Times New Roman"/>
          <w:kern w:val="0"/>
          <w:sz w:val="28"/>
          <w:szCs w:val="28"/>
          <w:lang w:val="kk-KZ" w:eastAsia="ru-RU"/>
          <w14:ligatures w14:val="none"/>
        </w:rPr>
        <w:t>уыл шаруашылығы саласы үшін мамандар даярлау ерекшелігін ескере отырып оқу процесін ұйымдастыру дағдыларын өзектендіреді</w:t>
      </w:r>
      <w:r w:rsidR="00DE0C8A" w:rsidRPr="009A0215">
        <w:rPr>
          <w:rFonts w:ascii="Times New Roman" w:eastAsia="Times New Roman" w:hAnsi="Times New Roman" w:cs="Times New Roman"/>
          <w:kern w:val="0"/>
          <w:sz w:val="28"/>
          <w:szCs w:val="28"/>
          <w:lang w:val="kk-KZ" w:eastAsia="ru-RU"/>
          <w14:ligatures w14:val="none"/>
        </w:rPr>
        <w:t>.</w:t>
      </w:r>
    </w:p>
    <w:p w14:paraId="0D6A9390" w14:textId="77777777" w:rsidR="00DE0C8A" w:rsidRPr="009A0215" w:rsidRDefault="00DE0C8A" w:rsidP="00B97C74">
      <w:pPr>
        <w:tabs>
          <w:tab w:val="left" w:pos="568"/>
        </w:tabs>
        <w:spacing w:after="0" w:line="240" w:lineRule="auto"/>
        <w:ind w:firstLine="567"/>
        <w:jc w:val="both"/>
        <w:rPr>
          <w:rFonts w:ascii="Times New Roman" w:eastAsia="Calibri" w:hAnsi="Times New Roman" w:cs="Times New Roman"/>
          <w:kern w:val="0"/>
          <w:sz w:val="28"/>
          <w:szCs w:val="28"/>
          <w:lang w:val="kk-KZ"/>
          <w14:ligatures w14:val="none"/>
        </w:rPr>
      </w:pPr>
    </w:p>
    <w:p w14:paraId="6019C1FC" w14:textId="77777777" w:rsidR="008B0787" w:rsidRDefault="008B0787" w:rsidP="008B0787">
      <w:pPr>
        <w:spacing w:after="0" w:line="240" w:lineRule="auto"/>
        <w:ind w:firstLine="567"/>
        <w:rPr>
          <w:rFonts w:ascii="Times New Roman" w:eastAsia="Calibri" w:hAnsi="Times New Roman" w:cs="Times New Roman"/>
          <w:b/>
          <w:kern w:val="0"/>
          <w:lang w:val="kk-KZ"/>
          <w14:ligatures w14:val="none"/>
        </w:rPr>
      </w:pPr>
      <w:r>
        <w:rPr>
          <w:rFonts w:ascii="Times New Roman" w:eastAsia="Calibri" w:hAnsi="Times New Roman" w:cs="Times New Roman"/>
          <w:b/>
          <w:kern w:val="0"/>
          <w:sz w:val="28"/>
          <w:szCs w:val="28"/>
          <w:lang w:val="kk-KZ"/>
          <w14:ligatures w14:val="none"/>
        </w:rPr>
        <w:t>4 м</w:t>
      </w:r>
      <w:r w:rsidR="00DE0C8A">
        <w:rPr>
          <w:rFonts w:ascii="Times New Roman" w:eastAsia="Calibri" w:hAnsi="Times New Roman" w:cs="Times New Roman"/>
          <w:b/>
          <w:kern w:val="0"/>
          <w:sz w:val="28"/>
          <w:szCs w:val="28"/>
          <w:lang w:val="kk-KZ"/>
          <w14:ligatures w14:val="none"/>
        </w:rPr>
        <w:t>одуль</w:t>
      </w:r>
      <w:r w:rsidR="001B5D52">
        <w:rPr>
          <w:rFonts w:ascii="Times New Roman" w:eastAsia="Calibri" w:hAnsi="Times New Roman" w:cs="Times New Roman"/>
          <w:b/>
          <w:kern w:val="0"/>
          <w:sz w:val="28"/>
          <w:szCs w:val="28"/>
          <w:lang w:val="kk-KZ"/>
          <w14:ligatures w14:val="none"/>
        </w:rPr>
        <w:t xml:space="preserve">. </w:t>
      </w:r>
      <w:r w:rsidRPr="008B0787">
        <w:rPr>
          <w:rFonts w:ascii="Times New Roman" w:eastAsia="Calibri" w:hAnsi="Times New Roman" w:cs="Times New Roman"/>
          <w:b/>
          <w:kern w:val="0"/>
          <w:sz w:val="28"/>
          <w:szCs w:val="28"/>
          <w:lang w:val="kk-KZ"/>
          <w14:ligatures w14:val="none"/>
        </w:rPr>
        <w:t>Ауыл шаруашылық өнімдерінің сапасын арттыру және ветеринарлық санитарлық сараптаудағы  инновациялық технологиялар</w:t>
      </w:r>
    </w:p>
    <w:p w14:paraId="1A0261C7" w14:textId="01E6A339" w:rsidR="00B97C74" w:rsidRPr="008B0787" w:rsidRDefault="008B0787" w:rsidP="004713E8">
      <w:pPr>
        <w:tabs>
          <w:tab w:val="left" w:pos="568"/>
        </w:tabs>
        <w:spacing w:after="0" w:line="240" w:lineRule="auto"/>
        <w:ind w:firstLine="567"/>
        <w:jc w:val="both"/>
        <w:rPr>
          <w:rFonts w:ascii="Times New Roman" w:eastAsia="Calibri" w:hAnsi="Times New Roman" w:cs="Times New Roman"/>
          <w:kern w:val="0"/>
          <w:sz w:val="28"/>
          <w:szCs w:val="28"/>
          <w:lang w:val="kk-KZ"/>
          <w14:ligatures w14:val="none"/>
        </w:rPr>
      </w:pPr>
      <w:r w:rsidRPr="008B0787">
        <w:rPr>
          <w:rFonts w:ascii="Times New Roman" w:eastAsia="Calibri" w:hAnsi="Times New Roman" w:cs="Times New Roman"/>
          <w:kern w:val="0"/>
          <w:sz w:val="28"/>
          <w:szCs w:val="28"/>
          <w:lang w:val="kk-KZ"/>
          <w14:ligatures w14:val="none"/>
        </w:rPr>
        <w:t xml:space="preserve">Бұл модуль </w:t>
      </w:r>
      <w:r>
        <w:rPr>
          <w:rFonts w:ascii="Times New Roman" w:eastAsia="Calibri" w:hAnsi="Times New Roman" w:cs="Times New Roman"/>
          <w:kern w:val="0"/>
          <w:sz w:val="28"/>
          <w:szCs w:val="28"/>
          <w:lang w:val="kk-KZ"/>
          <w14:ligatures w14:val="none"/>
        </w:rPr>
        <w:t xml:space="preserve">ауыл </w:t>
      </w:r>
      <w:r w:rsidRPr="008B0787">
        <w:rPr>
          <w:rFonts w:ascii="Times New Roman" w:eastAsia="Calibri" w:hAnsi="Times New Roman" w:cs="Times New Roman"/>
          <w:kern w:val="0"/>
          <w:sz w:val="28"/>
          <w:szCs w:val="28"/>
          <w:lang w:val="kk-KZ"/>
          <w14:ligatures w14:val="none"/>
        </w:rPr>
        <w:t>шаруашылы</w:t>
      </w:r>
      <w:r>
        <w:rPr>
          <w:rFonts w:ascii="Times New Roman" w:eastAsia="Calibri" w:hAnsi="Times New Roman" w:cs="Times New Roman"/>
          <w:kern w:val="0"/>
          <w:sz w:val="28"/>
          <w:szCs w:val="28"/>
          <w:lang w:val="kk-KZ"/>
          <w14:ligatures w14:val="none"/>
        </w:rPr>
        <w:t xml:space="preserve"> өнімдерін ветеринарлық санитарлық сараптауда нақты жылдам қорытынды шығаратын жаңа құрал-жабдықтарды қолдану, өнімділікті арттыру,</w:t>
      </w:r>
      <w:r w:rsidR="00713536">
        <w:rPr>
          <w:rFonts w:ascii="Times New Roman" w:eastAsia="Calibri" w:hAnsi="Times New Roman" w:cs="Times New Roman"/>
          <w:kern w:val="0"/>
          <w:sz w:val="28"/>
          <w:szCs w:val="28"/>
          <w:lang w:val="kk-KZ"/>
          <w14:ligatures w14:val="none"/>
        </w:rPr>
        <w:t xml:space="preserve"> </w:t>
      </w:r>
      <w:r w:rsidR="00713536" w:rsidRPr="00CE71FC">
        <w:rPr>
          <w:rFonts w:ascii="Times New Roman" w:eastAsia="Calibri" w:hAnsi="Times New Roman" w:cs="Times New Roman"/>
          <w:kern w:val="0"/>
          <w:sz w:val="28"/>
          <w:szCs w:val="28"/>
          <w:lang w:val="kk-KZ"/>
          <w14:ligatures w14:val="none"/>
        </w:rPr>
        <w:t>ауыл шаруашылық жануарларын күтіп бағудағы зоогигиеналық талаптар</w:t>
      </w:r>
      <w:r>
        <w:rPr>
          <w:rFonts w:ascii="Times New Roman" w:eastAsia="Calibri" w:hAnsi="Times New Roman" w:cs="Times New Roman"/>
          <w:kern w:val="0"/>
          <w:sz w:val="28"/>
          <w:szCs w:val="28"/>
          <w:lang w:val="kk-KZ"/>
          <w14:ligatures w14:val="none"/>
        </w:rPr>
        <w:t xml:space="preserve"> мал шаруашылығында сандық технологияларды пайдалану, жануарларды азықтандырудың тиімді әдістері және </w:t>
      </w:r>
      <w:r w:rsidR="008C7952">
        <w:rPr>
          <w:rFonts w:ascii="Times New Roman" w:eastAsia="Calibri" w:hAnsi="Times New Roman" w:cs="Times New Roman"/>
          <w:kern w:val="0"/>
          <w:sz w:val="28"/>
          <w:szCs w:val="28"/>
          <w:lang w:val="kk-KZ"/>
          <w14:ligatures w14:val="none"/>
        </w:rPr>
        <w:t>ветеринария саласының азықтық қауіпсіздікті қамтамас</w:t>
      </w:r>
      <w:r w:rsidR="00CE71FC">
        <w:rPr>
          <w:rFonts w:ascii="Times New Roman" w:eastAsia="Calibri" w:hAnsi="Times New Roman" w:cs="Times New Roman"/>
          <w:kern w:val="0"/>
          <w:sz w:val="28"/>
          <w:szCs w:val="28"/>
          <w:lang w:val="kk-KZ"/>
          <w14:ligatures w14:val="none"/>
        </w:rPr>
        <w:t>ыз</w:t>
      </w:r>
      <w:r w:rsidR="008C7952">
        <w:rPr>
          <w:rFonts w:ascii="Times New Roman" w:eastAsia="Calibri" w:hAnsi="Times New Roman" w:cs="Times New Roman"/>
          <w:kern w:val="0"/>
          <w:sz w:val="28"/>
          <w:szCs w:val="28"/>
          <w:lang w:val="kk-KZ"/>
          <w14:ligatures w14:val="none"/>
        </w:rPr>
        <w:t xml:space="preserve"> етудегі маңызы қарастырылады.</w:t>
      </w:r>
      <w:r>
        <w:rPr>
          <w:rFonts w:ascii="Times New Roman" w:eastAsia="Calibri" w:hAnsi="Times New Roman" w:cs="Times New Roman"/>
          <w:kern w:val="0"/>
          <w:sz w:val="28"/>
          <w:szCs w:val="28"/>
          <w:lang w:val="kk-KZ"/>
          <w14:ligatures w14:val="none"/>
        </w:rPr>
        <w:t xml:space="preserve"> </w:t>
      </w:r>
    </w:p>
    <w:p w14:paraId="7663AE9F" w14:textId="6CEC55B6" w:rsidR="00C50422" w:rsidRDefault="008C7952" w:rsidP="00DE0C8A">
      <w:pPr>
        <w:tabs>
          <w:tab w:val="left" w:pos="568"/>
        </w:tabs>
        <w:spacing w:after="0" w:line="240" w:lineRule="auto"/>
        <w:ind w:firstLine="567"/>
        <w:jc w:val="both"/>
        <w:rPr>
          <w:rFonts w:ascii="Times New Roman" w:eastAsia="Calibri" w:hAnsi="Times New Roman" w:cs="Times New Roman"/>
          <w:kern w:val="0"/>
          <w:sz w:val="28"/>
          <w:szCs w:val="28"/>
          <w:lang w:val="kk-KZ"/>
          <w14:ligatures w14:val="none"/>
        </w:rPr>
      </w:pPr>
      <w:r w:rsidRPr="008C7952">
        <w:rPr>
          <w:rFonts w:ascii="Times New Roman" w:eastAsia="Calibri" w:hAnsi="Times New Roman" w:cs="Times New Roman"/>
          <w:kern w:val="0"/>
          <w:sz w:val="28"/>
          <w:szCs w:val="28"/>
          <w:lang w:val="kk-KZ"/>
          <w14:ligatures w14:val="none"/>
        </w:rPr>
        <w:lastRenderedPageBreak/>
        <w:t xml:space="preserve">Модуль соңында тыңдаушылар </w:t>
      </w:r>
      <w:r>
        <w:rPr>
          <w:rFonts w:ascii="Times New Roman" w:eastAsia="Calibri" w:hAnsi="Times New Roman" w:cs="Times New Roman"/>
          <w:kern w:val="0"/>
          <w:sz w:val="28"/>
          <w:szCs w:val="28"/>
          <w:lang w:val="kk-KZ"/>
          <w14:ligatures w14:val="none"/>
        </w:rPr>
        <w:t>а</w:t>
      </w:r>
      <w:r w:rsidRPr="008C7952">
        <w:rPr>
          <w:rFonts w:ascii="Times New Roman" w:eastAsia="Calibri" w:hAnsi="Times New Roman" w:cs="Times New Roman"/>
          <w:kern w:val="0"/>
          <w:sz w:val="28"/>
          <w:szCs w:val="28"/>
          <w:lang w:val="kk-KZ"/>
          <w14:ligatures w14:val="none"/>
        </w:rPr>
        <w:t>уыл шаруашылығы саласы үшін мамандар даярлау ерекшелігін ескере отырып, оқу процесін ұйымдастыру дағдыларын өзектендіреді.</w:t>
      </w:r>
    </w:p>
    <w:p w14:paraId="41A12705" w14:textId="77777777" w:rsidR="008C7952" w:rsidRPr="008C7952" w:rsidRDefault="008C7952" w:rsidP="00DE0C8A">
      <w:pPr>
        <w:tabs>
          <w:tab w:val="left" w:pos="568"/>
        </w:tabs>
        <w:spacing w:after="0" w:line="240" w:lineRule="auto"/>
        <w:ind w:firstLine="567"/>
        <w:jc w:val="both"/>
        <w:rPr>
          <w:rFonts w:ascii="Times New Roman" w:eastAsia="Calibri" w:hAnsi="Times New Roman" w:cs="Times New Roman"/>
          <w:kern w:val="0"/>
          <w:sz w:val="28"/>
          <w:szCs w:val="28"/>
          <w:lang w:val="kk-KZ"/>
          <w14:ligatures w14:val="none"/>
        </w:rPr>
      </w:pPr>
    </w:p>
    <w:p w14:paraId="42A6F859" w14:textId="149161CA" w:rsidR="00C50422" w:rsidRPr="008C7952" w:rsidRDefault="008C7952" w:rsidP="00C50422">
      <w:pPr>
        <w:tabs>
          <w:tab w:val="left" w:pos="568"/>
          <w:tab w:val="left" w:pos="1134"/>
        </w:tabs>
        <w:spacing w:after="0" w:line="240" w:lineRule="auto"/>
        <w:ind w:firstLine="567"/>
        <w:jc w:val="both"/>
        <w:rPr>
          <w:rFonts w:ascii="Times New Roman" w:eastAsia="Times New Roman" w:hAnsi="Times New Roman" w:cs="Times New Roman"/>
          <w:b/>
          <w:bCs/>
          <w:sz w:val="28"/>
          <w:szCs w:val="28"/>
          <w:lang w:val="kk-KZ"/>
        </w:rPr>
      </w:pPr>
      <w:r>
        <w:rPr>
          <w:rFonts w:ascii="Times New Roman" w:eastAsia="Times New Roman" w:hAnsi="Times New Roman" w:cs="Times New Roman"/>
          <w:b/>
          <w:sz w:val="28"/>
          <w:szCs w:val="28"/>
          <w:lang w:val="kk-KZ"/>
        </w:rPr>
        <w:t>5 м</w:t>
      </w:r>
      <w:r w:rsidR="00C50422" w:rsidRPr="008C7952">
        <w:rPr>
          <w:rFonts w:ascii="Times New Roman" w:eastAsia="Times New Roman" w:hAnsi="Times New Roman" w:cs="Times New Roman"/>
          <w:b/>
          <w:sz w:val="28"/>
          <w:szCs w:val="28"/>
          <w:lang w:val="kk-KZ"/>
        </w:rPr>
        <w:t>одуль</w:t>
      </w:r>
      <w:r w:rsidR="00C50422" w:rsidRPr="00FD3BFA">
        <w:rPr>
          <w:rFonts w:ascii="Times New Roman" w:eastAsia="Times New Roman" w:hAnsi="Times New Roman" w:cs="Times New Roman"/>
          <w:b/>
          <w:sz w:val="28"/>
          <w:szCs w:val="28"/>
          <w:lang w:val="kk-KZ"/>
        </w:rPr>
        <w:t xml:space="preserve">. </w:t>
      </w:r>
      <w:r w:rsidR="00C50422" w:rsidRPr="008C7952">
        <w:rPr>
          <w:rFonts w:ascii="Times New Roman" w:eastAsia="Times New Roman" w:hAnsi="Times New Roman" w:cs="Times New Roman"/>
          <w:b/>
          <w:sz w:val="28"/>
          <w:szCs w:val="28"/>
          <w:lang w:val="kk-KZ"/>
        </w:rPr>
        <w:t xml:space="preserve"> </w:t>
      </w:r>
      <w:r w:rsidRPr="008C7952">
        <w:rPr>
          <w:rFonts w:ascii="Times New Roman" w:eastAsia="Times New Roman" w:hAnsi="Times New Roman" w:cs="Times New Roman"/>
          <w:b/>
          <w:sz w:val="28"/>
          <w:szCs w:val="28"/>
          <w:lang w:val="kk-KZ"/>
        </w:rPr>
        <w:t>Кәсіпорын базасында тағылымдама</w:t>
      </w:r>
    </w:p>
    <w:p w14:paraId="1A923764" w14:textId="771D86AD" w:rsidR="00C50422" w:rsidRPr="008C7952" w:rsidRDefault="00C50422" w:rsidP="00C50422">
      <w:pPr>
        <w:tabs>
          <w:tab w:val="left" w:pos="568"/>
          <w:tab w:val="left" w:pos="1134"/>
        </w:tabs>
        <w:spacing w:after="0" w:line="240" w:lineRule="auto"/>
        <w:jc w:val="both"/>
        <w:rPr>
          <w:rFonts w:ascii="Times New Roman" w:eastAsia="Times New Roman" w:hAnsi="Times New Roman" w:cs="Times New Roman"/>
          <w:b/>
          <w:sz w:val="28"/>
          <w:szCs w:val="28"/>
          <w:lang w:val="kk-KZ"/>
        </w:rPr>
      </w:pPr>
      <w:r w:rsidRPr="008C7952">
        <w:rPr>
          <w:rFonts w:ascii="Times New Roman" w:eastAsia="Times New Roman" w:hAnsi="Times New Roman" w:cs="Times New Roman"/>
          <w:b/>
          <w:sz w:val="28"/>
          <w:szCs w:val="28"/>
          <w:lang w:val="kk-KZ"/>
        </w:rPr>
        <w:tab/>
      </w:r>
      <w:r w:rsidR="008C7952" w:rsidRPr="008C7952">
        <w:rPr>
          <w:rFonts w:ascii="Times New Roman" w:eastAsia="Times New Roman" w:hAnsi="Times New Roman" w:cs="Times New Roman"/>
          <w:bCs/>
          <w:sz w:val="28"/>
          <w:szCs w:val="28"/>
          <w:lang w:val="kk-KZ"/>
        </w:rPr>
        <w:t>Кәсіпорынның қызметі мен ерекшеліктерін, маманның лауазымдық нұсқаулығын зерттеу</w:t>
      </w:r>
      <w:r w:rsidRPr="008C7952">
        <w:rPr>
          <w:rFonts w:ascii="Times New Roman" w:eastAsia="Times New Roman" w:hAnsi="Times New Roman" w:cs="Times New Roman"/>
          <w:bCs/>
          <w:sz w:val="28"/>
          <w:szCs w:val="28"/>
          <w:lang w:val="kk-KZ"/>
        </w:rPr>
        <w:t xml:space="preserve">. </w:t>
      </w:r>
      <w:r w:rsidR="008C7952" w:rsidRPr="008C7952">
        <w:rPr>
          <w:rFonts w:ascii="Times New Roman" w:eastAsia="Times New Roman" w:hAnsi="Times New Roman" w:cs="Times New Roman"/>
          <w:bCs/>
          <w:sz w:val="28"/>
          <w:szCs w:val="28"/>
          <w:lang w:val="kk-KZ"/>
        </w:rPr>
        <w:t xml:space="preserve">Жұмыс орнындағы еңбекті қорғау және қауіпсіздік техникасы. Өнеркәсіптік қауіпсіздік. </w:t>
      </w:r>
      <w:r w:rsidR="008C7952">
        <w:rPr>
          <w:rFonts w:ascii="Times New Roman" w:eastAsia="Times New Roman" w:hAnsi="Times New Roman" w:cs="Times New Roman"/>
          <w:bCs/>
          <w:sz w:val="28"/>
          <w:szCs w:val="28"/>
          <w:lang w:val="kk-KZ"/>
        </w:rPr>
        <w:t>Ветеринар</w:t>
      </w:r>
      <w:r w:rsidR="008C7952" w:rsidRPr="008C7952">
        <w:rPr>
          <w:rFonts w:ascii="Times New Roman" w:eastAsia="Times New Roman" w:hAnsi="Times New Roman" w:cs="Times New Roman"/>
          <w:bCs/>
          <w:sz w:val="28"/>
          <w:szCs w:val="28"/>
          <w:lang w:val="kk-KZ"/>
        </w:rPr>
        <w:t xml:space="preserve"> лауазымдық нұсқаулығына сәйкес жұмыстарды орындау</w:t>
      </w:r>
      <w:r w:rsidRPr="008C7952">
        <w:rPr>
          <w:rFonts w:ascii="Times New Roman" w:eastAsia="Times New Roman" w:hAnsi="Times New Roman" w:cs="Times New Roman"/>
          <w:bCs/>
          <w:sz w:val="28"/>
          <w:szCs w:val="28"/>
          <w:lang w:val="kk-KZ"/>
        </w:rPr>
        <w:t xml:space="preserve">. </w:t>
      </w:r>
      <w:r w:rsidR="008C7952" w:rsidRPr="008C7952">
        <w:rPr>
          <w:rFonts w:ascii="Times New Roman" w:eastAsia="Times New Roman" w:hAnsi="Times New Roman" w:cs="Times New Roman"/>
          <w:bCs/>
          <w:sz w:val="28"/>
          <w:szCs w:val="28"/>
          <w:lang w:val="kk-KZ"/>
        </w:rPr>
        <w:t>Кәсіби міндеттерді орындау. Тағылымдама процесінде өз қызметін бағалау</w:t>
      </w:r>
      <w:r w:rsidRPr="008C7952">
        <w:rPr>
          <w:rFonts w:ascii="Times New Roman" w:eastAsia="Times New Roman" w:hAnsi="Times New Roman" w:cs="Times New Roman"/>
          <w:bCs/>
          <w:sz w:val="28"/>
          <w:szCs w:val="28"/>
          <w:lang w:val="kk-KZ"/>
        </w:rPr>
        <w:t>.</w:t>
      </w:r>
    </w:p>
    <w:bookmarkEnd w:id="2"/>
    <w:p w14:paraId="6B4E7DC0" w14:textId="12386637" w:rsidR="00DD3CEF" w:rsidRPr="00CE71FC" w:rsidRDefault="008C7952" w:rsidP="00CE71FC">
      <w:pPr>
        <w:tabs>
          <w:tab w:val="left" w:pos="568"/>
        </w:tabs>
        <w:spacing w:after="0" w:line="240" w:lineRule="auto"/>
        <w:ind w:firstLine="567"/>
        <w:jc w:val="both"/>
        <w:rPr>
          <w:rFonts w:ascii="Times New Roman" w:eastAsia="Times New Roman" w:hAnsi="Times New Roman" w:cs="Times New Roman"/>
          <w:kern w:val="0"/>
          <w:sz w:val="28"/>
          <w:szCs w:val="28"/>
          <w:lang w:val="kk-KZ"/>
          <w14:ligatures w14:val="none"/>
        </w:rPr>
      </w:pPr>
      <w:r w:rsidRPr="008C7952">
        <w:rPr>
          <w:rFonts w:ascii="Times New Roman" w:eastAsia="Times New Roman" w:hAnsi="Times New Roman" w:cs="Times New Roman"/>
          <w:kern w:val="0"/>
          <w:sz w:val="28"/>
          <w:szCs w:val="28"/>
          <w:lang w:val="kk-KZ"/>
          <w14:ligatures w14:val="none"/>
        </w:rPr>
        <w:t>Бағдарламаның барлық модульдері бірыңғай логикамен, түйінді қағидаттармен біріктірілген, оқытудағы заманауи әдістердің негізінде құрылған</w:t>
      </w:r>
      <w:r w:rsidR="00DD3CEF" w:rsidRPr="008C7952">
        <w:rPr>
          <w:rFonts w:ascii="Times New Roman" w:eastAsia="Times New Roman" w:hAnsi="Times New Roman" w:cs="Times New Roman"/>
          <w:kern w:val="0"/>
          <w:sz w:val="28"/>
          <w:szCs w:val="28"/>
          <w:lang w:val="kk-KZ"/>
          <w14:ligatures w14:val="none"/>
        </w:rPr>
        <w:t xml:space="preserve">. </w:t>
      </w:r>
      <w:r w:rsidRPr="008D302D">
        <w:rPr>
          <w:rFonts w:ascii="Times New Roman" w:eastAsia="Times New Roman" w:hAnsi="Times New Roman" w:cs="Times New Roman"/>
          <w:color w:val="000000" w:themeColor="text1"/>
          <w:kern w:val="0"/>
          <w:sz w:val="28"/>
          <w:szCs w:val="28"/>
          <w:lang w:val="kk-KZ"/>
          <w14:ligatures w14:val="none"/>
        </w:rPr>
        <w:t>Білім беру процесінің тиімділігін арттыру үшін бағдарламаны іске асыру әртүрлі технологиялар, оқыту және бақылау нысандары, тәсілдері негізінде жүзеге асырылады</w:t>
      </w:r>
      <w:r w:rsidR="00DD3CEF" w:rsidRPr="008D302D">
        <w:rPr>
          <w:rFonts w:ascii="Times New Roman" w:eastAsia="Times New Roman" w:hAnsi="Times New Roman" w:cs="Times New Roman"/>
          <w:color w:val="000000" w:themeColor="text1"/>
          <w:kern w:val="0"/>
          <w:sz w:val="28"/>
          <w:szCs w:val="28"/>
          <w:lang w:val="kk-KZ"/>
          <w14:ligatures w14:val="none"/>
        </w:rPr>
        <w:t xml:space="preserve">. </w:t>
      </w:r>
    </w:p>
    <w:p w14:paraId="61E4BD4C" w14:textId="4CF998AA" w:rsidR="008D302D" w:rsidRPr="008D302D" w:rsidRDefault="008D302D" w:rsidP="00D24DC0">
      <w:pPr>
        <w:spacing w:after="0" w:line="240" w:lineRule="auto"/>
        <w:ind w:firstLine="709"/>
        <w:jc w:val="both"/>
        <w:rPr>
          <w:rFonts w:ascii="Times New Roman" w:eastAsia="Times New Roman" w:hAnsi="Times New Roman" w:cs="Times New Roman"/>
          <w:color w:val="000000" w:themeColor="text1"/>
          <w:kern w:val="0"/>
          <w:sz w:val="28"/>
          <w:szCs w:val="28"/>
          <w:lang w:val="kk-KZ"/>
          <w14:ligatures w14:val="none"/>
        </w:rPr>
      </w:pPr>
      <w:r w:rsidRPr="008D302D">
        <w:rPr>
          <w:rFonts w:ascii="Times New Roman" w:eastAsia="Times New Roman" w:hAnsi="Times New Roman" w:cs="Times New Roman"/>
          <w:color w:val="000000" w:themeColor="text1"/>
          <w:kern w:val="0"/>
          <w:sz w:val="28"/>
          <w:szCs w:val="28"/>
          <w:lang w:val="kk-KZ"/>
          <w14:ligatures w14:val="none"/>
        </w:rPr>
        <w:t>Курстық оқыту тыңдаушыларының кәсіби құзыреттілік деңгейін айқындау әрбір модульді оқыту нәтижелері бойынша бағдарлама мазмұнын игеру параметрлерін ескере отырып, белгілі бір бағалау шкаласы (100 балдық жүйе) бойынша жүзеге асырылады.</w:t>
      </w:r>
    </w:p>
    <w:p w14:paraId="3878A80D" w14:textId="4A053021" w:rsidR="00DF32F2" w:rsidRPr="008D302D" w:rsidRDefault="008D302D" w:rsidP="008D302D">
      <w:pPr>
        <w:spacing w:after="0" w:line="240" w:lineRule="auto"/>
        <w:ind w:firstLine="709"/>
        <w:jc w:val="both"/>
        <w:rPr>
          <w:rFonts w:ascii="Times New Roman" w:eastAsia="Times New Roman" w:hAnsi="Times New Roman" w:cs="Times New Roman"/>
          <w:b/>
          <w:color w:val="000000" w:themeColor="text1"/>
          <w:kern w:val="0"/>
          <w:sz w:val="28"/>
          <w:szCs w:val="28"/>
          <w:lang w:val="kk-KZ"/>
          <w14:ligatures w14:val="none"/>
        </w:rPr>
      </w:pPr>
      <w:r w:rsidRPr="008D302D">
        <w:rPr>
          <w:rFonts w:ascii="Times New Roman" w:eastAsia="Times New Roman" w:hAnsi="Times New Roman" w:cs="Times New Roman"/>
          <w:color w:val="000000" w:themeColor="text1"/>
          <w:kern w:val="0"/>
          <w:sz w:val="28"/>
          <w:szCs w:val="28"/>
          <w:lang w:val="kk-KZ"/>
          <w14:ligatures w14:val="none"/>
        </w:rPr>
        <w:t xml:space="preserve">Еңбек нарығының талаптарына, педагогтердің біліктілігін арттыру қажеттіліктеріне байланысты және сауалнама нәтижелері бойынша бағдарламаны игеруге бөлінген оқу уақытының жиынтық көлемін сақтай отырып бағдарламаның оқу жоспарының мазмұнына өзгерістер мен толықтырулар енгізілуі мүмкін. </w:t>
      </w:r>
    </w:p>
    <w:p w14:paraId="07D3CD13" w14:textId="77777777" w:rsidR="00DF32F2" w:rsidRDefault="00DF32F2" w:rsidP="00D24DC0">
      <w:pPr>
        <w:spacing w:after="0" w:line="240" w:lineRule="auto"/>
        <w:jc w:val="center"/>
        <w:rPr>
          <w:rFonts w:ascii="Times New Roman" w:eastAsia="Times New Roman" w:hAnsi="Times New Roman" w:cs="Times New Roman"/>
          <w:b/>
          <w:kern w:val="0"/>
          <w:sz w:val="28"/>
          <w:szCs w:val="28"/>
          <w:lang w:val="kk-KZ"/>
          <w14:ligatures w14:val="none"/>
        </w:rPr>
      </w:pPr>
    </w:p>
    <w:p w14:paraId="0DE0DC7F" w14:textId="441F4B2A" w:rsidR="00012AF3" w:rsidRDefault="00B620E4" w:rsidP="00D24DC0">
      <w:pPr>
        <w:spacing w:after="0" w:line="240" w:lineRule="auto"/>
        <w:jc w:val="center"/>
        <w:rPr>
          <w:rFonts w:ascii="Times New Roman" w:eastAsia="Times New Roman" w:hAnsi="Times New Roman" w:cs="Times New Roman"/>
          <w:b/>
          <w:kern w:val="0"/>
          <w:sz w:val="28"/>
          <w:szCs w:val="28"/>
          <w:lang w:val="kk-KZ"/>
          <w14:ligatures w14:val="none"/>
        </w:rPr>
      </w:pPr>
      <w:proofErr w:type="spellStart"/>
      <w:r w:rsidRPr="00B620E4">
        <w:rPr>
          <w:rFonts w:ascii="Times New Roman" w:eastAsia="Times New Roman" w:hAnsi="Times New Roman" w:cs="Times New Roman"/>
          <w:b/>
          <w:kern w:val="0"/>
          <w:sz w:val="28"/>
          <w:szCs w:val="28"/>
          <w14:ligatures w14:val="none"/>
        </w:rPr>
        <w:t>Оқу</w:t>
      </w:r>
      <w:proofErr w:type="spellEnd"/>
      <w:r w:rsidRPr="00B620E4">
        <w:rPr>
          <w:rFonts w:ascii="Times New Roman" w:eastAsia="Times New Roman" w:hAnsi="Times New Roman" w:cs="Times New Roman"/>
          <w:b/>
          <w:kern w:val="0"/>
          <w:sz w:val="28"/>
          <w:szCs w:val="28"/>
          <w14:ligatures w14:val="none"/>
        </w:rPr>
        <w:t xml:space="preserve"> </w:t>
      </w:r>
      <w:proofErr w:type="spellStart"/>
      <w:r w:rsidRPr="00B620E4">
        <w:rPr>
          <w:rFonts w:ascii="Times New Roman" w:eastAsia="Times New Roman" w:hAnsi="Times New Roman" w:cs="Times New Roman"/>
          <w:b/>
          <w:kern w:val="0"/>
          <w:sz w:val="28"/>
          <w:szCs w:val="28"/>
          <w14:ligatures w14:val="none"/>
        </w:rPr>
        <w:t>жоспары</w:t>
      </w:r>
      <w:proofErr w:type="spellEnd"/>
    </w:p>
    <w:p w14:paraId="6E6EAB2A" w14:textId="77777777" w:rsidR="008D302D" w:rsidRPr="008D302D" w:rsidRDefault="008D302D" w:rsidP="00D24DC0">
      <w:pPr>
        <w:spacing w:after="0" w:line="240" w:lineRule="auto"/>
        <w:jc w:val="center"/>
        <w:rPr>
          <w:rFonts w:ascii="Times New Roman" w:eastAsia="Times New Roman" w:hAnsi="Times New Roman" w:cs="Times New Roman"/>
          <w:b/>
          <w:kern w:val="0"/>
          <w:sz w:val="28"/>
          <w:szCs w:val="28"/>
          <w:lang w:val="kk-KZ"/>
          <w14:ligatures w14:val="none"/>
        </w:rPr>
      </w:pPr>
    </w:p>
    <w:tbl>
      <w:tblPr>
        <w:tblpPr w:leftFromText="181" w:rightFromText="181" w:bottomFromText="200" w:vertAnchor="text" w:tblpXSpec="center"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5"/>
        <w:gridCol w:w="6918"/>
        <w:gridCol w:w="591"/>
        <w:gridCol w:w="6"/>
        <w:gridCol w:w="566"/>
        <w:gridCol w:w="680"/>
      </w:tblGrid>
      <w:tr w:rsidR="0075383B" w:rsidRPr="00DF32F2" w14:paraId="0C20DA17" w14:textId="77777777" w:rsidTr="00DF32F2">
        <w:trPr>
          <w:cantSplit/>
          <w:trHeight w:val="1833"/>
        </w:trPr>
        <w:tc>
          <w:tcPr>
            <w:tcW w:w="845" w:type="dxa"/>
            <w:tcBorders>
              <w:top w:val="single" w:sz="4" w:space="0" w:color="auto"/>
              <w:left w:val="single" w:sz="4" w:space="0" w:color="auto"/>
              <w:bottom w:val="single" w:sz="4" w:space="0" w:color="auto"/>
              <w:right w:val="single" w:sz="4" w:space="0" w:color="auto"/>
            </w:tcBorders>
            <w:vAlign w:val="center"/>
            <w:hideMark/>
          </w:tcPr>
          <w:p w14:paraId="0F4CFAED" w14:textId="77777777" w:rsidR="0075383B" w:rsidRPr="00DF32F2" w:rsidRDefault="0075383B" w:rsidP="006D7CD0">
            <w:pPr>
              <w:spacing w:after="0" w:line="240" w:lineRule="auto"/>
              <w:jc w:val="center"/>
              <w:rPr>
                <w:rFonts w:ascii="Times New Roman" w:eastAsia="Calibri" w:hAnsi="Times New Roman" w:cs="Times New Roman"/>
                <w:b/>
                <w:kern w:val="0"/>
                <w:lang w:val="kk-KZ"/>
                <w14:ligatures w14:val="none"/>
              </w:rPr>
            </w:pPr>
            <w:r w:rsidRPr="00DF32F2">
              <w:rPr>
                <w:rFonts w:ascii="Times New Roman" w:eastAsia="Times New Roman" w:hAnsi="Times New Roman" w:cs="Times New Roman"/>
                <w:b/>
                <w:lang w:val="kk-KZ"/>
              </w:rPr>
              <w:t>№</w:t>
            </w:r>
          </w:p>
        </w:tc>
        <w:tc>
          <w:tcPr>
            <w:tcW w:w="6918" w:type="dxa"/>
            <w:tcBorders>
              <w:top w:val="single" w:sz="4" w:space="0" w:color="auto"/>
              <w:left w:val="single" w:sz="4" w:space="0" w:color="auto"/>
              <w:bottom w:val="single" w:sz="4" w:space="0" w:color="auto"/>
              <w:right w:val="single" w:sz="4" w:space="0" w:color="auto"/>
            </w:tcBorders>
            <w:vAlign w:val="center"/>
            <w:hideMark/>
          </w:tcPr>
          <w:p w14:paraId="1743115E" w14:textId="5ED26D95" w:rsidR="0075383B" w:rsidRPr="00062495" w:rsidRDefault="00B620E4" w:rsidP="006D7CD0">
            <w:pPr>
              <w:spacing w:after="0" w:line="240" w:lineRule="auto"/>
              <w:jc w:val="center"/>
              <w:rPr>
                <w:rFonts w:ascii="Times New Roman" w:eastAsia="Calibri" w:hAnsi="Times New Roman" w:cs="Times New Roman"/>
                <w:b/>
                <w:kern w:val="0"/>
                <w:lang w:val="en-US"/>
                <w14:ligatures w14:val="none"/>
              </w:rPr>
            </w:pPr>
            <w:r w:rsidRPr="00B620E4">
              <w:rPr>
                <w:rFonts w:ascii="Times New Roman" w:eastAsia="Calibri" w:hAnsi="Times New Roman" w:cs="Times New Roman"/>
                <w:b/>
                <w:kern w:val="0"/>
                <w:lang w:val="kk-KZ"/>
                <w14:ligatures w14:val="none"/>
              </w:rPr>
              <w:t>Сабақтың тақырыбы</w:t>
            </w:r>
          </w:p>
        </w:tc>
        <w:tc>
          <w:tcPr>
            <w:tcW w:w="591" w:type="dxa"/>
            <w:tcBorders>
              <w:top w:val="single" w:sz="4" w:space="0" w:color="auto"/>
              <w:left w:val="single" w:sz="4" w:space="0" w:color="auto"/>
              <w:bottom w:val="single" w:sz="4" w:space="0" w:color="auto"/>
              <w:right w:val="single" w:sz="4" w:space="0" w:color="auto"/>
            </w:tcBorders>
            <w:textDirection w:val="btLr"/>
            <w:vAlign w:val="center"/>
            <w:hideMark/>
          </w:tcPr>
          <w:p w14:paraId="02FE10A1" w14:textId="0B8901C2" w:rsidR="0075383B" w:rsidRPr="00DF32F2" w:rsidRDefault="00B620E4" w:rsidP="006D7CD0">
            <w:pPr>
              <w:spacing w:after="0" w:line="240" w:lineRule="auto"/>
              <w:jc w:val="center"/>
              <w:rPr>
                <w:rFonts w:ascii="Times New Roman" w:eastAsia="Calibri" w:hAnsi="Times New Roman" w:cs="Times New Roman"/>
                <w:b/>
                <w:kern w:val="0"/>
                <w:lang w:val="kk-KZ"/>
                <w14:ligatures w14:val="none"/>
              </w:rPr>
            </w:pPr>
            <w:r w:rsidRPr="00B620E4">
              <w:rPr>
                <w:rFonts w:ascii="Times New Roman" w:eastAsia="Times New Roman" w:hAnsi="Times New Roman" w:cs="Times New Roman"/>
                <w:b/>
                <w:lang w:val="kk-KZ"/>
              </w:rPr>
              <w:t>Теориялық сабақтар</w:t>
            </w:r>
          </w:p>
        </w:tc>
        <w:tc>
          <w:tcPr>
            <w:tcW w:w="572"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67D09CEB" w14:textId="7C8A4133" w:rsidR="0075383B" w:rsidRPr="00DF32F2" w:rsidRDefault="00B620E4" w:rsidP="006D7CD0">
            <w:pPr>
              <w:spacing w:after="0" w:line="240" w:lineRule="auto"/>
              <w:jc w:val="center"/>
              <w:rPr>
                <w:rFonts w:ascii="Times New Roman" w:eastAsia="Calibri" w:hAnsi="Times New Roman" w:cs="Times New Roman"/>
                <w:b/>
                <w:kern w:val="0"/>
                <w:lang w:val="kk-KZ"/>
                <w14:ligatures w14:val="none"/>
              </w:rPr>
            </w:pPr>
            <w:r w:rsidRPr="00B620E4">
              <w:rPr>
                <w:rFonts w:ascii="Times New Roman" w:eastAsia="Times New Roman" w:hAnsi="Times New Roman" w:cs="Times New Roman"/>
                <w:b/>
                <w:kern w:val="0"/>
                <w:lang w:val="kk-KZ"/>
                <w14:ligatures w14:val="none"/>
              </w:rPr>
              <w:t>Практикалық сабақтар</w:t>
            </w:r>
          </w:p>
        </w:tc>
        <w:tc>
          <w:tcPr>
            <w:tcW w:w="680" w:type="dxa"/>
            <w:tcBorders>
              <w:top w:val="single" w:sz="4" w:space="0" w:color="auto"/>
              <w:left w:val="single" w:sz="4" w:space="0" w:color="auto"/>
              <w:bottom w:val="single" w:sz="4" w:space="0" w:color="auto"/>
              <w:right w:val="single" w:sz="4" w:space="0" w:color="auto"/>
            </w:tcBorders>
            <w:textDirection w:val="btLr"/>
            <w:vAlign w:val="center"/>
            <w:hideMark/>
          </w:tcPr>
          <w:p w14:paraId="4920D890" w14:textId="13716A6E" w:rsidR="0075383B" w:rsidRPr="00DF32F2" w:rsidRDefault="00B620E4" w:rsidP="00B620E4">
            <w:pPr>
              <w:spacing w:after="0" w:line="240" w:lineRule="auto"/>
              <w:jc w:val="center"/>
              <w:rPr>
                <w:rFonts w:ascii="Times New Roman" w:eastAsia="Calibri" w:hAnsi="Times New Roman" w:cs="Times New Roman"/>
                <w:b/>
                <w:kern w:val="0"/>
                <w:lang w:val="kk-KZ"/>
                <w14:ligatures w14:val="none"/>
              </w:rPr>
            </w:pPr>
            <w:r>
              <w:rPr>
                <w:rFonts w:ascii="Times New Roman" w:eastAsia="Calibri" w:hAnsi="Times New Roman" w:cs="Times New Roman"/>
                <w:b/>
                <w:kern w:val="0"/>
                <w:lang w:val="kk-KZ"/>
                <w14:ligatures w14:val="none"/>
              </w:rPr>
              <w:t>Барлығы</w:t>
            </w:r>
          </w:p>
        </w:tc>
      </w:tr>
      <w:tr w:rsidR="0075383B" w:rsidRPr="00DF32F2" w14:paraId="543F5930" w14:textId="77777777" w:rsidTr="006D7CD0">
        <w:trPr>
          <w:trHeight w:val="64"/>
        </w:trPr>
        <w:tc>
          <w:tcPr>
            <w:tcW w:w="845" w:type="dxa"/>
            <w:tcBorders>
              <w:top w:val="single" w:sz="4" w:space="0" w:color="auto"/>
              <w:left w:val="single" w:sz="4" w:space="0" w:color="auto"/>
              <w:bottom w:val="single" w:sz="4" w:space="0" w:color="auto"/>
              <w:right w:val="single" w:sz="4" w:space="0" w:color="auto"/>
            </w:tcBorders>
            <w:vAlign w:val="center"/>
            <w:hideMark/>
          </w:tcPr>
          <w:p w14:paraId="635B6CA9" w14:textId="77777777" w:rsidR="0075383B" w:rsidRPr="00DF32F2" w:rsidRDefault="0075383B" w:rsidP="006D7CD0">
            <w:pPr>
              <w:spacing w:after="0" w:line="240" w:lineRule="auto"/>
              <w:jc w:val="center"/>
              <w:rPr>
                <w:rFonts w:ascii="Times New Roman" w:eastAsia="Calibri" w:hAnsi="Times New Roman" w:cs="Times New Roman"/>
                <w:b/>
                <w:kern w:val="0"/>
                <w:lang w:val="kk-KZ"/>
                <w14:ligatures w14:val="none"/>
              </w:rPr>
            </w:pPr>
            <w:r w:rsidRPr="00DF32F2">
              <w:rPr>
                <w:rFonts w:ascii="Times New Roman" w:eastAsia="Calibri" w:hAnsi="Times New Roman" w:cs="Times New Roman"/>
                <w:b/>
                <w:kern w:val="0"/>
                <w:lang w:val="kk-KZ"/>
                <w14:ligatures w14:val="none"/>
              </w:rPr>
              <w:t>1</w:t>
            </w:r>
          </w:p>
        </w:tc>
        <w:tc>
          <w:tcPr>
            <w:tcW w:w="6918" w:type="dxa"/>
            <w:tcBorders>
              <w:top w:val="single" w:sz="4" w:space="0" w:color="auto"/>
              <w:left w:val="single" w:sz="4" w:space="0" w:color="auto"/>
              <w:bottom w:val="single" w:sz="4" w:space="0" w:color="auto"/>
              <w:right w:val="single" w:sz="4" w:space="0" w:color="auto"/>
            </w:tcBorders>
            <w:vAlign w:val="center"/>
            <w:hideMark/>
          </w:tcPr>
          <w:p w14:paraId="45647419" w14:textId="77777777" w:rsidR="0075383B" w:rsidRPr="00DF32F2" w:rsidRDefault="0075383B" w:rsidP="006D7CD0">
            <w:pPr>
              <w:spacing w:after="0" w:line="240" w:lineRule="auto"/>
              <w:jc w:val="center"/>
              <w:rPr>
                <w:rFonts w:ascii="Times New Roman" w:eastAsia="Calibri" w:hAnsi="Times New Roman" w:cs="Times New Roman"/>
                <w:b/>
                <w:kern w:val="0"/>
                <w:lang w:val="kk-KZ"/>
                <w14:ligatures w14:val="none"/>
              </w:rPr>
            </w:pPr>
            <w:r w:rsidRPr="00DF32F2">
              <w:rPr>
                <w:rFonts w:ascii="Times New Roman" w:eastAsia="Calibri" w:hAnsi="Times New Roman" w:cs="Times New Roman"/>
                <w:b/>
                <w:kern w:val="0"/>
                <w:lang w:val="kk-KZ"/>
                <w14:ligatures w14:val="none"/>
              </w:rPr>
              <w:t>2</w:t>
            </w:r>
          </w:p>
        </w:tc>
        <w:tc>
          <w:tcPr>
            <w:tcW w:w="591" w:type="dxa"/>
            <w:tcBorders>
              <w:top w:val="single" w:sz="4" w:space="0" w:color="auto"/>
              <w:left w:val="single" w:sz="4" w:space="0" w:color="auto"/>
              <w:bottom w:val="single" w:sz="4" w:space="0" w:color="auto"/>
              <w:right w:val="single" w:sz="4" w:space="0" w:color="auto"/>
            </w:tcBorders>
            <w:vAlign w:val="center"/>
            <w:hideMark/>
          </w:tcPr>
          <w:p w14:paraId="39C6C1B8" w14:textId="77777777" w:rsidR="0075383B" w:rsidRPr="00DF32F2" w:rsidRDefault="0075383B" w:rsidP="006D7CD0">
            <w:pPr>
              <w:spacing w:after="0" w:line="240" w:lineRule="auto"/>
              <w:jc w:val="center"/>
              <w:rPr>
                <w:rFonts w:ascii="Times New Roman" w:eastAsia="Calibri" w:hAnsi="Times New Roman" w:cs="Times New Roman"/>
                <w:b/>
                <w:kern w:val="0"/>
                <w:lang w:val="kk-KZ"/>
                <w14:ligatures w14:val="none"/>
              </w:rPr>
            </w:pPr>
            <w:r w:rsidRPr="00DF32F2">
              <w:rPr>
                <w:rFonts w:ascii="Times New Roman" w:eastAsia="Calibri" w:hAnsi="Times New Roman" w:cs="Times New Roman"/>
                <w:b/>
                <w:kern w:val="0"/>
                <w:lang w:val="kk-KZ"/>
                <w14:ligatures w14:val="none"/>
              </w:rPr>
              <w:t>3</w:t>
            </w:r>
          </w:p>
        </w:tc>
        <w:tc>
          <w:tcPr>
            <w:tcW w:w="572" w:type="dxa"/>
            <w:gridSpan w:val="2"/>
            <w:tcBorders>
              <w:top w:val="single" w:sz="4" w:space="0" w:color="auto"/>
              <w:left w:val="single" w:sz="4" w:space="0" w:color="auto"/>
              <w:bottom w:val="single" w:sz="4" w:space="0" w:color="auto"/>
              <w:right w:val="single" w:sz="4" w:space="0" w:color="auto"/>
            </w:tcBorders>
            <w:vAlign w:val="center"/>
            <w:hideMark/>
          </w:tcPr>
          <w:p w14:paraId="19027322" w14:textId="77777777" w:rsidR="0075383B" w:rsidRPr="00DF32F2" w:rsidRDefault="0075383B" w:rsidP="006D7CD0">
            <w:pPr>
              <w:spacing w:after="0" w:line="240" w:lineRule="auto"/>
              <w:jc w:val="center"/>
              <w:rPr>
                <w:rFonts w:ascii="Times New Roman" w:eastAsia="Calibri" w:hAnsi="Times New Roman" w:cs="Times New Roman"/>
                <w:b/>
                <w:kern w:val="0"/>
                <w:lang w:val="kk-KZ"/>
                <w14:ligatures w14:val="none"/>
              </w:rPr>
            </w:pPr>
            <w:r w:rsidRPr="00DF32F2">
              <w:rPr>
                <w:rFonts w:ascii="Times New Roman" w:eastAsia="Calibri" w:hAnsi="Times New Roman" w:cs="Times New Roman"/>
                <w:b/>
                <w:kern w:val="0"/>
                <w:lang w:val="kk-KZ"/>
                <w14:ligatures w14:val="none"/>
              </w:rPr>
              <w:t>4</w:t>
            </w:r>
          </w:p>
        </w:tc>
        <w:tc>
          <w:tcPr>
            <w:tcW w:w="680" w:type="dxa"/>
            <w:tcBorders>
              <w:top w:val="single" w:sz="4" w:space="0" w:color="auto"/>
              <w:left w:val="single" w:sz="4" w:space="0" w:color="auto"/>
              <w:bottom w:val="single" w:sz="4" w:space="0" w:color="auto"/>
              <w:right w:val="single" w:sz="4" w:space="0" w:color="auto"/>
            </w:tcBorders>
            <w:vAlign w:val="center"/>
            <w:hideMark/>
          </w:tcPr>
          <w:p w14:paraId="0E07972D" w14:textId="77777777" w:rsidR="0075383B" w:rsidRPr="00DF32F2" w:rsidRDefault="0075383B" w:rsidP="006D7CD0">
            <w:pPr>
              <w:spacing w:after="0" w:line="240" w:lineRule="auto"/>
              <w:jc w:val="center"/>
              <w:rPr>
                <w:rFonts w:ascii="Times New Roman" w:eastAsia="Calibri" w:hAnsi="Times New Roman" w:cs="Times New Roman"/>
                <w:b/>
                <w:kern w:val="0"/>
                <w:lang w:val="kk-KZ"/>
                <w14:ligatures w14:val="none"/>
              </w:rPr>
            </w:pPr>
            <w:r w:rsidRPr="00DF32F2">
              <w:rPr>
                <w:rFonts w:ascii="Times New Roman" w:eastAsia="Calibri" w:hAnsi="Times New Roman" w:cs="Times New Roman"/>
                <w:b/>
                <w:kern w:val="0"/>
                <w:lang w:val="kk-KZ"/>
                <w14:ligatures w14:val="none"/>
              </w:rPr>
              <w:t>5</w:t>
            </w:r>
          </w:p>
        </w:tc>
      </w:tr>
      <w:tr w:rsidR="0075383B" w:rsidRPr="00DF32F2" w14:paraId="3B0EE580" w14:textId="77777777" w:rsidTr="006D7CD0">
        <w:trPr>
          <w:trHeight w:val="64"/>
        </w:trPr>
        <w:tc>
          <w:tcPr>
            <w:tcW w:w="9606"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1D4D56FD" w14:textId="660CD77A" w:rsidR="0075383B" w:rsidRPr="00DF32F2" w:rsidRDefault="00B620E4" w:rsidP="00B620E4">
            <w:pPr>
              <w:spacing w:after="0" w:line="240" w:lineRule="auto"/>
              <w:jc w:val="center"/>
              <w:rPr>
                <w:rFonts w:ascii="Times New Roman" w:eastAsia="Calibri" w:hAnsi="Times New Roman" w:cs="Times New Roman"/>
                <w:b/>
                <w:kern w:val="0"/>
                <w:lang w:val="kk-KZ"/>
                <w14:ligatures w14:val="none"/>
              </w:rPr>
            </w:pPr>
            <w:r>
              <w:rPr>
                <w:rFonts w:ascii="Times New Roman" w:eastAsia="Times New Roman" w:hAnsi="Times New Roman" w:cs="Times New Roman"/>
                <w:b/>
                <w:color w:val="000000"/>
                <w:lang w:val="kk-KZ"/>
              </w:rPr>
              <w:t>1 м</w:t>
            </w:r>
            <w:r w:rsidR="0075383B" w:rsidRPr="00DF32F2">
              <w:rPr>
                <w:rFonts w:ascii="Times New Roman" w:eastAsia="Times New Roman" w:hAnsi="Times New Roman" w:cs="Times New Roman"/>
                <w:b/>
                <w:color w:val="000000"/>
                <w:lang w:val="kk-KZ"/>
              </w:rPr>
              <w:t xml:space="preserve">одуль </w:t>
            </w:r>
          </w:p>
        </w:tc>
      </w:tr>
      <w:tr w:rsidR="0075383B" w:rsidRPr="00014D1D" w14:paraId="366BD26A" w14:textId="77777777" w:rsidTr="006D7CD0">
        <w:trPr>
          <w:trHeight w:val="1040"/>
        </w:trPr>
        <w:tc>
          <w:tcPr>
            <w:tcW w:w="845" w:type="dxa"/>
            <w:tcBorders>
              <w:top w:val="single" w:sz="4" w:space="0" w:color="auto"/>
              <w:left w:val="single" w:sz="4" w:space="0" w:color="auto"/>
              <w:right w:val="single" w:sz="4" w:space="0" w:color="auto"/>
            </w:tcBorders>
            <w:vAlign w:val="center"/>
            <w:hideMark/>
          </w:tcPr>
          <w:p w14:paraId="4587452D" w14:textId="77777777" w:rsidR="0075383B" w:rsidRPr="00DF32F2" w:rsidRDefault="0075383B" w:rsidP="006D7CD0">
            <w:pPr>
              <w:spacing w:after="0" w:line="240" w:lineRule="auto"/>
              <w:jc w:val="center"/>
              <w:rPr>
                <w:rFonts w:ascii="Times New Roman" w:eastAsia="Calibri" w:hAnsi="Times New Roman" w:cs="Times New Roman"/>
                <w:b/>
                <w:kern w:val="0"/>
                <w:lang w:val="kk-KZ"/>
                <w14:ligatures w14:val="none"/>
              </w:rPr>
            </w:pPr>
            <w:r w:rsidRPr="00DF32F2">
              <w:rPr>
                <w:rFonts w:ascii="Times New Roman" w:eastAsia="Calibri" w:hAnsi="Times New Roman" w:cs="Times New Roman"/>
                <w:b/>
                <w:kern w:val="0"/>
                <w:lang w:val="kk-KZ"/>
                <w14:ligatures w14:val="none"/>
              </w:rPr>
              <w:t>1</w:t>
            </w:r>
          </w:p>
        </w:tc>
        <w:tc>
          <w:tcPr>
            <w:tcW w:w="8761" w:type="dxa"/>
            <w:gridSpan w:val="5"/>
            <w:tcBorders>
              <w:top w:val="single" w:sz="4" w:space="0" w:color="auto"/>
              <w:left w:val="single" w:sz="4" w:space="0" w:color="auto"/>
              <w:right w:val="single" w:sz="4" w:space="0" w:color="auto"/>
            </w:tcBorders>
            <w:hideMark/>
          </w:tcPr>
          <w:p w14:paraId="5DA46C63" w14:textId="77777777" w:rsidR="00B620E4" w:rsidRDefault="00B620E4" w:rsidP="006D7CD0">
            <w:pPr>
              <w:spacing w:after="0" w:line="240" w:lineRule="auto"/>
              <w:jc w:val="both"/>
              <w:rPr>
                <w:rFonts w:ascii="Times New Roman" w:eastAsia="Aptos" w:hAnsi="Times New Roman" w:cs="Times New Roman"/>
                <w:b/>
                <w:lang w:val="kk-KZ"/>
              </w:rPr>
            </w:pPr>
            <w:r w:rsidRPr="00B620E4">
              <w:rPr>
                <w:rFonts w:ascii="Times New Roman" w:eastAsia="Aptos" w:hAnsi="Times New Roman" w:cs="Times New Roman"/>
                <w:b/>
                <w:lang w:val="kk-KZ"/>
              </w:rPr>
              <w:t>Нормативтік-құқықтық қамтамасыз ету және оқытудың заманауи әдістері.</w:t>
            </w:r>
          </w:p>
          <w:p w14:paraId="4CB427E8" w14:textId="14E1DE4C" w:rsidR="00034EFA" w:rsidRPr="00DF32F2" w:rsidRDefault="00B620E4" w:rsidP="006D7CD0">
            <w:pPr>
              <w:spacing w:after="0" w:line="240" w:lineRule="auto"/>
              <w:jc w:val="both"/>
              <w:rPr>
                <w:rFonts w:ascii="Times New Roman" w:eastAsia="Times New Roman" w:hAnsi="Times New Roman" w:cs="Times New Roman"/>
                <w:i/>
                <w:kern w:val="0"/>
                <w:lang w:val="kk-KZ"/>
                <w14:ligatures w14:val="none"/>
              </w:rPr>
            </w:pPr>
            <w:r w:rsidRPr="00B620E4">
              <w:rPr>
                <w:rFonts w:ascii="Times New Roman" w:eastAsia="Times New Roman" w:hAnsi="Times New Roman" w:cs="Times New Roman"/>
                <w:b/>
                <w:i/>
                <w:kern w:val="0"/>
                <w:lang w:val="kk-KZ"/>
                <w14:ligatures w14:val="none"/>
              </w:rPr>
              <w:t>Оқыту нәтижесі</w:t>
            </w:r>
            <w:r w:rsidR="0075383B" w:rsidRPr="00DF32F2">
              <w:rPr>
                <w:rFonts w:ascii="Times New Roman" w:eastAsia="Times New Roman" w:hAnsi="Times New Roman" w:cs="Times New Roman"/>
                <w:b/>
                <w:i/>
                <w:kern w:val="0"/>
                <w:lang w:val="kk-KZ"/>
                <w14:ligatures w14:val="none"/>
              </w:rPr>
              <w:t xml:space="preserve">: </w:t>
            </w:r>
            <w:r w:rsidRPr="00B620E4">
              <w:rPr>
                <w:lang w:val="kk-KZ"/>
              </w:rPr>
              <w:t xml:space="preserve"> </w:t>
            </w:r>
            <w:r w:rsidRPr="00B620E4">
              <w:rPr>
                <w:rFonts w:ascii="Times New Roman" w:eastAsia="Times New Roman" w:hAnsi="Times New Roman" w:cs="Times New Roman"/>
                <w:i/>
                <w:kern w:val="0"/>
                <w:lang w:val="kk-KZ"/>
                <w14:ligatures w14:val="none"/>
              </w:rPr>
              <w:t>кәсіби нормативтік құқықтық құжаттарды қолдану және талдау, оқытудың заманауи әдістері мен құралдарын қолдану</w:t>
            </w:r>
          </w:p>
        </w:tc>
      </w:tr>
      <w:tr w:rsidR="00E95642" w:rsidRPr="00DF32F2" w14:paraId="5EEDCF4B" w14:textId="77777777" w:rsidTr="000F32E9">
        <w:trPr>
          <w:trHeight w:val="64"/>
        </w:trPr>
        <w:tc>
          <w:tcPr>
            <w:tcW w:w="845" w:type="dxa"/>
            <w:tcBorders>
              <w:top w:val="single" w:sz="4" w:space="0" w:color="auto"/>
              <w:left w:val="single" w:sz="4" w:space="0" w:color="auto"/>
              <w:bottom w:val="single" w:sz="4" w:space="0" w:color="auto"/>
              <w:right w:val="single" w:sz="4" w:space="0" w:color="auto"/>
            </w:tcBorders>
            <w:vAlign w:val="center"/>
            <w:hideMark/>
          </w:tcPr>
          <w:p w14:paraId="6173EBE5" w14:textId="77777777" w:rsidR="00E95642" w:rsidRPr="00DF32F2" w:rsidRDefault="00E95642" w:rsidP="006D7CD0">
            <w:pPr>
              <w:spacing w:after="0" w:line="240" w:lineRule="auto"/>
              <w:jc w:val="center"/>
              <w:rPr>
                <w:rFonts w:ascii="Times New Roman" w:eastAsia="Calibri" w:hAnsi="Times New Roman" w:cs="Times New Roman"/>
                <w:kern w:val="0"/>
                <w:lang w:val="kk-KZ"/>
                <w14:ligatures w14:val="none"/>
              </w:rPr>
            </w:pPr>
            <w:r w:rsidRPr="00DF32F2">
              <w:rPr>
                <w:rFonts w:ascii="Times New Roman" w:eastAsia="Calibri" w:hAnsi="Times New Roman" w:cs="Times New Roman"/>
                <w:kern w:val="0"/>
                <w:lang w:val="kk-KZ"/>
                <w14:ligatures w14:val="none"/>
              </w:rPr>
              <w:t>1.1</w:t>
            </w:r>
          </w:p>
        </w:tc>
        <w:tc>
          <w:tcPr>
            <w:tcW w:w="6918" w:type="dxa"/>
            <w:tcBorders>
              <w:top w:val="single" w:sz="4" w:space="0" w:color="auto"/>
              <w:left w:val="single" w:sz="4" w:space="0" w:color="auto"/>
              <w:bottom w:val="single" w:sz="4" w:space="0" w:color="auto"/>
              <w:right w:val="single" w:sz="4" w:space="0" w:color="auto"/>
            </w:tcBorders>
            <w:vAlign w:val="center"/>
          </w:tcPr>
          <w:p w14:paraId="372DA3A8" w14:textId="04667428" w:rsidR="00E95642" w:rsidRPr="00DF32F2" w:rsidRDefault="00A11C5A" w:rsidP="006D7CD0">
            <w:pPr>
              <w:spacing w:after="0" w:line="240" w:lineRule="auto"/>
              <w:rPr>
                <w:rFonts w:ascii="Times New Roman" w:eastAsia="Calibri" w:hAnsi="Times New Roman" w:cs="Times New Roman"/>
                <w:bCs/>
                <w:color w:val="000000" w:themeColor="text1"/>
                <w:kern w:val="0"/>
                <w:lang w:val="kk-KZ"/>
                <w14:ligatures w14:val="none"/>
              </w:rPr>
            </w:pPr>
            <w:r w:rsidRPr="00A11C5A">
              <w:rPr>
                <w:rFonts w:ascii="Times New Roman" w:hAnsi="Times New Roman" w:cs="Times New Roman"/>
                <w:lang w:val="kk-KZ"/>
              </w:rPr>
              <w:t>Ветеринариядағы құзыреттілікке негізделген тәсіл және Ұлттық біліктілік шеңбері (ҰБШ).</w:t>
            </w:r>
            <w:r>
              <w:rPr>
                <w:rFonts w:ascii="Times New Roman" w:hAnsi="Times New Roman" w:cs="Times New Roman"/>
                <w:lang w:val="kk-KZ"/>
              </w:rPr>
              <w:t xml:space="preserve"> </w:t>
            </w:r>
            <w:r w:rsidR="00461770" w:rsidRPr="006F2D2F">
              <w:rPr>
                <w:rFonts w:ascii="Times New Roman" w:eastAsia="Calibri" w:hAnsi="Times New Roman" w:cs="Times New Roman"/>
                <w:bCs/>
                <w:color w:val="000000" w:themeColor="text1"/>
                <w:kern w:val="0"/>
                <w:lang w:val="kk-KZ"/>
                <w14:ligatures w14:val="none"/>
              </w:rPr>
              <w:t>Модульдік-құзыреттілік оқыту контекстінде "Ауыл шаруашылығы" саласының нор</w:t>
            </w:r>
            <w:r w:rsidR="00461770">
              <w:rPr>
                <w:rFonts w:ascii="Times New Roman" w:eastAsia="Calibri" w:hAnsi="Times New Roman" w:cs="Times New Roman"/>
                <w:bCs/>
                <w:color w:val="000000" w:themeColor="text1"/>
                <w:kern w:val="0"/>
                <w:lang w:val="kk-KZ"/>
                <w14:ligatures w14:val="none"/>
              </w:rPr>
              <w:t>мативтік-құқықтық құжаттамасын ф</w:t>
            </w:r>
            <w:r w:rsidR="00461770" w:rsidRPr="006F2D2F">
              <w:rPr>
                <w:rFonts w:ascii="Times New Roman" w:eastAsia="Calibri" w:hAnsi="Times New Roman" w:cs="Times New Roman"/>
                <w:bCs/>
                <w:color w:val="000000" w:themeColor="text1"/>
                <w:kern w:val="0"/>
                <w:lang w:val="kk-KZ"/>
                <w14:ligatures w14:val="none"/>
              </w:rPr>
              <w:t>ункционалдық талдау.</w:t>
            </w:r>
          </w:p>
        </w:tc>
        <w:tc>
          <w:tcPr>
            <w:tcW w:w="591" w:type="dxa"/>
            <w:tcBorders>
              <w:top w:val="single" w:sz="4" w:space="0" w:color="auto"/>
              <w:left w:val="single" w:sz="4" w:space="0" w:color="auto"/>
              <w:bottom w:val="single" w:sz="4" w:space="0" w:color="auto"/>
              <w:right w:val="single" w:sz="4" w:space="0" w:color="auto"/>
            </w:tcBorders>
            <w:vAlign w:val="center"/>
          </w:tcPr>
          <w:p w14:paraId="6CEC3A59" w14:textId="77777777" w:rsidR="00E95642" w:rsidRPr="00DF32F2" w:rsidRDefault="00E95642" w:rsidP="006D7CD0">
            <w:pPr>
              <w:spacing w:after="0" w:line="240" w:lineRule="auto"/>
              <w:jc w:val="center"/>
              <w:rPr>
                <w:rFonts w:ascii="Times New Roman" w:eastAsia="Calibri" w:hAnsi="Times New Roman" w:cs="Times New Roman"/>
                <w:bCs/>
                <w:kern w:val="0"/>
                <w14:ligatures w14:val="none"/>
              </w:rPr>
            </w:pPr>
            <w:r w:rsidRPr="00DF32F2">
              <w:rPr>
                <w:rFonts w:ascii="Times New Roman" w:eastAsia="Calibri" w:hAnsi="Times New Roman" w:cs="Times New Roman"/>
                <w:bCs/>
                <w:kern w:val="0"/>
                <w14:ligatures w14:val="none"/>
              </w:rPr>
              <w:t>2</w:t>
            </w:r>
          </w:p>
        </w:tc>
        <w:tc>
          <w:tcPr>
            <w:tcW w:w="572" w:type="dxa"/>
            <w:gridSpan w:val="2"/>
            <w:tcBorders>
              <w:top w:val="single" w:sz="4" w:space="0" w:color="auto"/>
              <w:left w:val="single" w:sz="4" w:space="0" w:color="auto"/>
              <w:bottom w:val="single" w:sz="4" w:space="0" w:color="auto"/>
              <w:right w:val="single" w:sz="4" w:space="0" w:color="auto"/>
            </w:tcBorders>
            <w:vAlign w:val="center"/>
          </w:tcPr>
          <w:p w14:paraId="3D874BC3" w14:textId="77777777" w:rsidR="00E95642" w:rsidRPr="00DF32F2" w:rsidRDefault="00E95642" w:rsidP="006D7CD0">
            <w:pPr>
              <w:spacing w:after="0" w:line="240" w:lineRule="auto"/>
              <w:jc w:val="center"/>
              <w:rPr>
                <w:rFonts w:ascii="Times New Roman" w:eastAsia="Calibri" w:hAnsi="Times New Roman" w:cs="Times New Roman"/>
                <w:bCs/>
                <w:kern w:val="0"/>
                <w:lang w:val="kk-KZ"/>
                <w14:ligatures w14:val="none"/>
              </w:rPr>
            </w:pPr>
            <w:r w:rsidRPr="00DF32F2">
              <w:rPr>
                <w:rFonts w:ascii="Times New Roman" w:eastAsia="Calibri" w:hAnsi="Times New Roman" w:cs="Times New Roman"/>
                <w:bCs/>
                <w:kern w:val="0"/>
                <w:lang w:val="kk-KZ"/>
                <w14:ligatures w14:val="none"/>
              </w:rPr>
              <w:t>2</w:t>
            </w:r>
          </w:p>
        </w:tc>
        <w:tc>
          <w:tcPr>
            <w:tcW w:w="680" w:type="dxa"/>
            <w:tcBorders>
              <w:top w:val="single" w:sz="4" w:space="0" w:color="auto"/>
              <w:left w:val="single" w:sz="4" w:space="0" w:color="auto"/>
              <w:bottom w:val="single" w:sz="4" w:space="0" w:color="auto"/>
              <w:right w:val="single" w:sz="4" w:space="0" w:color="auto"/>
            </w:tcBorders>
            <w:vAlign w:val="center"/>
          </w:tcPr>
          <w:p w14:paraId="0A72532E" w14:textId="77777777" w:rsidR="00E95642" w:rsidRPr="00DF32F2" w:rsidRDefault="00E95642" w:rsidP="006D7CD0">
            <w:pPr>
              <w:spacing w:after="0" w:line="240" w:lineRule="auto"/>
              <w:jc w:val="center"/>
              <w:rPr>
                <w:rFonts w:ascii="Times New Roman" w:eastAsia="Calibri" w:hAnsi="Times New Roman" w:cs="Times New Roman"/>
                <w:bCs/>
                <w:kern w:val="0"/>
                <w14:ligatures w14:val="none"/>
              </w:rPr>
            </w:pPr>
            <w:r w:rsidRPr="00DF32F2">
              <w:rPr>
                <w:rFonts w:ascii="Times New Roman" w:eastAsia="Calibri" w:hAnsi="Times New Roman" w:cs="Times New Roman"/>
                <w:bCs/>
                <w:kern w:val="0"/>
                <w14:ligatures w14:val="none"/>
              </w:rPr>
              <w:t>4</w:t>
            </w:r>
          </w:p>
        </w:tc>
      </w:tr>
      <w:tr w:rsidR="0063382C" w:rsidRPr="00DF32F2" w14:paraId="0EBF1525" w14:textId="77777777" w:rsidTr="006D7CD0">
        <w:trPr>
          <w:trHeight w:val="64"/>
        </w:trPr>
        <w:tc>
          <w:tcPr>
            <w:tcW w:w="845" w:type="dxa"/>
            <w:tcBorders>
              <w:top w:val="single" w:sz="4" w:space="0" w:color="auto"/>
              <w:left w:val="single" w:sz="4" w:space="0" w:color="auto"/>
              <w:bottom w:val="single" w:sz="4" w:space="0" w:color="auto"/>
              <w:right w:val="single" w:sz="4" w:space="0" w:color="auto"/>
            </w:tcBorders>
            <w:vAlign w:val="center"/>
          </w:tcPr>
          <w:p w14:paraId="64366A4D" w14:textId="77777777" w:rsidR="0063382C" w:rsidRPr="00DF32F2" w:rsidRDefault="0063382C" w:rsidP="006D7CD0">
            <w:pPr>
              <w:spacing w:after="0" w:line="240" w:lineRule="auto"/>
              <w:jc w:val="center"/>
              <w:rPr>
                <w:rFonts w:ascii="Times New Roman" w:eastAsia="Calibri" w:hAnsi="Times New Roman" w:cs="Times New Roman"/>
                <w:kern w:val="0"/>
                <w14:ligatures w14:val="none"/>
              </w:rPr>
            </w:pPr>
            <w:r w:rsidRPr="00DF32F2">
              <w:rPr>
                <w:rFonts w:ascii="Times New Roman" w:eastAsia="Calibri" w:hAnsi="Times New Roman" w:cs="Times New Roman"/>
                <w:kern w:val="0"/>
                <w:lang w:val="kk-KZ"/>
                <w14:ligatures w14:val="none"/>
              </w:rPr>
              <w:t>1</w:t>
            </w:r>
            <w:r w:rsidRPr="00DF32F2">
              <w:rPr>
                <w:rFonts w:ascii="Times New Roman" w:eastAsia="Calibri" w:hAnsi="Times New Roman" w:cs="Times New Roman"/>
                <w:kern w:val="0"/>
                <w14:ligatures w14:val="none"/>
              </w:rPr>
              <w:t>.2</w:t>
            </w:r>
          </w:p>
        </w:tc>
        <w:tc>
          <w:tcPr>
            <w:tcW w:w="6918" w:type="dxa"/>
            <w:tcBorders>
              <w:top w:val="single" w:sz="4" w:space="0" w:color="auto"/>
              <w:left w:val="single" w:sz="4" w:space="0" w:color="auto"/>
              <w:bottom w:val="single" w:sz="4" w:space="0" w:color="auto"/>
              <w:right w:val="single" w:sz="4" w:space="0" w:color="auto"/>
            </w:tcBorders>
          </w:tcPr>
          <w:p w14:paraId="1699080F" w14:textId="2DE94B06" w:rsidR="0063382C" w:rsidRPr="00DF32F2" w:rsidRDefault="006F2D2F" w:rsidP="006D7CD0">
            <w:pPr>
              <w:spacing w:after="0" w:line="240" w:lineRule="auto"/>
              <w:rPr>
                <w:rFonts w:ascii="Times New Roman" w:eastAsia="Calibri" w:hAnsi="Times New Roman" w:cs="Times New Roman"/>
                <w:bCs/>
                <w:color w:val="000000" w:themeColor="text1"/>
                <w:kern w:val="0"/>
                <w:lang w:val="kk-KZ"/>
                <w14:ligatures w14:val="none"/>
              </w:rPr>
            </w:pPr>
            <w:r w:rsidRPr="009D70C6">
              <w:rPr>
                <w:rFonts w:ascii="Times New Roman" w:eastAsia="Calibri" w:hAnsi="Times New Roman" w:cs="Times New Roman"/>
                <w:bCs/>
                <w:color w:val="000000" w:themeColor="text1"/>
                <w:kern w:val="0"/>
                <w:lang w:val="kk-KZ"/>
                <w14:ligatures w14:val="none"/>
              </w:rPr>
              <w:t>Жоспарланған оқу нәтижелеріне қол жеткізу құралы ретінде тәжірибеге бағытталған тәсіл</w:t>
            </w:r>
          </w:p>
        </w:tc>
        <w:tc>
          <w:tcPr>
            <w:tcW w:w="591" w:type="dxa"/>
            <w:tcBorders>
              <w:top w:val="single" w:sz="4" w:space="0" w:color="auto"/>
              <w:left w:val="single" w:sz="4" w:space="0" w:color="auto"/>
              <w:bottom w:val="single" w:sz="4" w:space="0" w:color="auto"/>
              <w:right w:val="single" w:sz="4" w:space="0" w:color="auto"/>
            </w:tcBorders>
            <w:vAlign w:val="center"/>
          </w:tcPr>
          <w:p w14:paraId="07D6D323" w14:textId="77777777" w:rsidR="0063382C" w:rsidRPr="00DF32F2" w:rsidRDefault="0063382C" w:rsidP="006D7CD0">
            <w:pPr>
              <w:spacing w:after="0" w:line="240" w:lineRule="auto"/>
              <w:jc w:val="center"/>
              <w:rPr>
                <w:rFonts w:ascii="Times New Roman" w:eastAsia="Calibri" w:hAnsi="Times New Roman" w:cs="Times New Roman"/>
                <w:bCs/>
                <w:kern w:val="0"/>
                <w14:ligatures w14:val="none"/>
              </w:rPr>
            </w:pPr>
            <w:r w:rsidRPr="00DF32F2">
              <w:rPr>
                <w:rFonts w:ascii="Times New Roman" w:eastAsia="Calibri" w:hAnsi="Times New Roman" w:cs="Times New Roman"/>
                <w:bCs/>
                <w:kern w:val="0"/>
                <w14:ligatures w14:val="none"/>
              </w:rPr>
              <w:t>2</w:t>
            </w:r>
          </w:p>
        </w:tc>
        <w:tc>
          <w:tcPr>
            <w:tcW w:w="572" w:type="dxa"/>
            <w:gridSpan w:val="2"/>
            <w:tcBorders>
              <w:top w:val="single" w:sz="4" w:space="0" w:color="auto"/>
              <w:left w:val="single" w:sz="4" w:space="0" w:color="auto"/>
              <w:bottom w:val="single" w:sz="4" w:space="0" w:color="auto"/>
              <w:right w:val="single" w:sz="4" w:space="0" w:color="auto"/>
            </w:tcBorders>
            <w:vAlign w:val="center"/>
          </w:tcPr>
          <w:p w14:paraId="576E9538" w14:textId="04FD765B" w:rsidR="0063382C" w:rsidRPr="00DF32F2" w:rsidRDefault="0063382C" w:rsidP="006D7CD0">
            <w:pPr>
              <w:spacing w:after="0" w:line="240" w:lineRule="auto"/>
              <w:jc w:val="center"/>
              <w:rPr>
                <w:rFonts w:ascii="Times New Roman" w:eastAsia="Calibri" w:hAnsi="Times New Roman" w:cs="Times New Roman"/>
                <w:bCs/>
                <w:kern w:val="0"/>
                <w:lang w:val="kk-KZ"/>
                <w14:ligatures w14:val="none"/>
              </w:rPr>
            </w:pPr>
            <w:r w:rsidRPr="00DF32F2">
              <w:rPr>
                <w:rFonts w:ascii="Times New Roman" w:eastAsia="Calibri" w:hAnsi="Times New Roman" w:cs="Times New Roman"/>
                <w:bCs/>
                <w:kern w:val="0"/>
                <w:lang w:val="kk-KZ"/>
                <w14:ligatures w14:val="none"/>
              </w:rPr>
              <w:t>2</w:t>
            </w:r>
          </w:p>
        </w:tc>
        <w:tc>
          <w:tcPr>
            <w:tcW w:w="680" w:type="dxa"/>
            <w:tcBorders>
              <w:top w:val="single" w:sz="4" w:space="0" w:color="auto"/>
              <w:left w:val="single" w:sz="4" w:space="0" w:color="auto"/>
              <w:bottom w:val="single" w:sz="4" w:space="0" w:color="auto"/>
              <w:right w:val="single" w:sz="4" w:space="0" w:color="auto"/>
            </w:tcBorders>
            <w:vAlign w:val="center"/>
          </w:tcPr>
          <w:p w14:paraId="485F6554" w14:textId="28858553" w:rsidR="0063382C" w:rsidRPr="00DF32F2" w:rsidRDefault="0063382C" w:rsidP="006D7CD0">
            <w:pPr>
              <w:spacing w:after="0" w:line="240" w:lineRule="auto"/>
              <w:jc w:val="center"/>
              <w:rPr>
                <w:rFonts w:ascii="Times New Roman" w:eastAsia="Calibri" w:hAnsi="Times New Roman" w:cs="Times New Roman"/>
                <w:bCs/>
                <w:kern w:val="0"/>
                <w:lang w:val="kk-KZ"/>
                <w14:ligatures w14:val="none"/>
              </w:rPr>
            </w:pPr>
            <w:r w:rsidRPr="00DF32F2">
              <w:rPr>
                <w:rFonts w:ascii="Times New Roman" w:eastAsia="Calibri" w:hAnsi="Times New Roman" w:cs="Times New Roman"/>
                <w:bCs/>
                <w:kern w:val="0"/>
                <w:lang w:val="kk-KZ"/>
                <w14:ligatures w14:val="none"/>
              </w:rPr>
              <w:t>4</w:t>
            </w:r>
          </w:p>
        </w:tc>
      </w:tr>
      <w:tr w:rsidR="0063382C" w:rsidRPr="00DF32F2" w14:paraId="4FEE4AD9" w14:textId="77777777" w:rsidTr="006D7CD0">
        <w:trPr>
          <w:trHeight w:val="64"/>
        </w:trPr>
        <w:tc>
          <w:tcPr>
            <w:tcW w:w="845" w:type="dxa"/>
            <w:tcBorders>
              <w:top w:val="single" w:sz="4" w:space="0" w:color="auto"/>
              <w:left w:val="single" w:sz="4" w:space="0" w:color="auto"/>
              <w:bottom w:val="single" w:sz="4" w:space="0" w:color="auto"/>
              <w:right w:val="single" w:sz="4" w:space="0" w:color="auto"/>
            </w:tcBorders>
            <w:vAlign w:val="center"/>
          </w:tcPr>
          <w:p w14:paraId="539AE6CF" w14:textId="77777777" w:rsidR="0063382C" w:rsidRPr="00DF32F2" w:rsidRDefault="0063382C" w:rsidP="006D7CD0">
            <w:pPr>
              <w:spacing w:after="0" w:line="240" w:lineRule="auto"/>
              <w:jc w:val="center"/>
              <w:rPr>
                <w:rFonts w:ascii="Times New Roman" w:eastAsia="Calibri" w:hAnsi="Times New Roman" w:cs="Times New Roman"/>
                <w:kern w:val="0"/>
                <w:lang w:val="kk-KZ"/>
                <w14:ligatures w14:val="none"/>
              </w:rPr>
            </w:pPr>
            <w:r w:rsidRPr="00DF32F2">
              <w:rPr>
                <w:rFonts w:ascii="Times New Roman" w:eastAsia="Calibri" w:hAnsi="Times New Roman" w:cs="Times New Roman"/>
                <w:kern w:val="0"/>
                <w:lang w:val="kk-KZ"/>
                <w14:ligatures w14:val="none"/>
              </w:rPr>
              <w:t>1.3</w:t>
            </w:r>
          </w:p>
        </w:tc>
        <w:tc>
          <w:tcPr>
            <w:tcW w:w="6918" w:type="dxa"/>
            <w:tcBorders>
              <w:top w:val="single" w:sz="4" w:space="0" w:color="auto"/>
              <w:left w:val="single" w:sz="4" w:space="0" w:color="auto"/>
              <w:bottom w:val="single" w:sz="4" w:space="0" w:color="auto"/>
              <w:right w:val="single" w:sz="4" w:space="0" w:color="auto"/>
            </w:tcBorders>
          </w:tcPr>
          <w:p w14:paraId="78958024" w14:textId="10018FBC" w:rsidR="0063382C" w:rsidRPr="000200A7" w:rsidRDefault="00432C07" w:rsidP="006D7CD0">
            <w:pPr>
              <w:spacing w:after="0" w:line="240" w:lineRule="auto"/>
              <w:jc w:val="both"/>
              <w:rPr>
                <w:rFonts w:ascii="Times New Roman" w:eastAsia="Calibri" w:hAnsi="Times New Roman" w:cs="Times New Roman"/>
                <w:bCs/>
                <w:color w:val="000000" w:themeColor="text1"/>
                <w:kern w:val="0"/>
                <w:lang w:val="kk-KZ"/>
                <w14:ligatures w14:val="none"/>
              </w:rPr>
            </w:pPr>
            <w:r w:rsidRPr="00432C07">
              <w:rPr>
                <w:rFonts w:ascii="Times New Roman" w:eastAsia="Calibri" w:hAnsi="Times New Roman" w:cs="Times New Roman"/>
                <w:bCs/>
                <w:color w:val="000000" w:themeColor="text1"/>
                <w:kern w:val="0"/>
                <w:lang w:val="kk-KZ"/>
                <w14:ligatures w14:val="none"/>
              </w:rPr>
              <w:t>Оқу нәтижелерін бағалау. Бағалау құралдарының қорын әзірлеу</w:t>
            </w:r>
          </w:p>
        </w:tc>
        <w:tc>
          <w:tcPr>
            <w:tcW w:w="591" w:type="dxa"/>
            <w:tcBorders>
              <w:top w:val="single" w:sz="4" w:space="0" w:color="auto"/>
              <w:left w:val="single" w:sz="4" w:space="0" w:color="auto"/>
              <w:bottom w:val="single" w:sz="4" w:space="0" w:color="auto"/>
              <w:right w:val="single" w:sz="4" w:space="0" w:color="auto"/>
            </w:tcBorders>
            <w:vAlign w:val="center"/>
          </w:tcPr>
          <w:p w14:paraId="1A61E954" w14:textId="77777777" w:rsidR="0063382C" w:rsidRPr="00DF32F2" w:rsidRDefault="0063382C" w:rsidP="006D7CD0">
            <w:pPr>
              <w:spacing w:after="0" w:line="240" w:lineRule="auto"/>
              <w:jc w:val="center"/>
              <w:rPr>
                <w:rFonts w:ascii="Times New Roman" w:eastAsia="Calibri" w:hAnsi="Times New Roman" w:cs="Times New Roman"/>
                <w:bCs/>
                <w:kern w:val="0"/>
                <w14:ligatures w14:val="none"/>
              </w:rPr>
            </w:pPr>
            <w:r w:rsidRPr="00DF32F2">
              <w:rPr>
                <w:rFonts w:ascii="Times New Roman" w:eastAsia="Calibri" w:hAnsi="Times New Roman" w:cs="Times New Roman"/>
                <w:bCs/>
                <w:kern w:val="0"/>
                <w14:ligatures w14:val="none"/>
              </w:rPr>
              <w:t>2</w:t>
            </w:r>
          </w:p>
        </w:tc>
        <w:tc>
          <w:tcPr>
            <w:tcW w:w="572" w:type="dxa"/>
            <w:gridSpan w:val="2"/>
            <w:tcBorders>
              <w:top w:val="single" w:sz="4" w:space="0" w:color="auto"/>
              <w:left w:val="single" w:sz="4" w:space="0" w:color="auto"/>
              <w:bottom w:val="single" w:sz="4" w:space="0" w:color="auto"/>
              <w:right w:val="single" w:sz="4" w:space="0" w:color="auto"/>
            </w:tcBorders>
            <w:vAlign w:val="center"/>
          </w:tcPr>
          <w:p w14:paraId="394105EC" w14:textId="162C4D05" w:rsidR="0063382C" w:rsidRPr="00DF32F2" w:rsidRDefault="0063382C" w:rsidP="006D7CD0">
            <w:pPr>
              <w:spacing w:after="0" w:line="240" w:lineRule="auto"/>
              <w:jc w:val="center"/>
              <w:rPr>
                <w:rFonts w:ascii="Times New Roman" w:eastAsia="Calibri" w:hAnsi="Times New Roman" w:cs="Times New Roman"/>
                <w:bCs/>
                <w:kern w:val="0"/>
                <w:lang w:val="kk-KZ"/>
                <w14:ligatures w14:val="none"/>
              </w:rPr>
            </w:pPr>
            <w:r w:rsidRPr="00DF32F2">
              <w:rPr>
                <w:rFonts w:ascii="Times New Roman" w:eastAsia="Calibri" w:hAnsi="Times New Roman" w:cs="Times New Roman"/>
                <w:bCs/>
                <w:kern w:val="0"/>
                <w:lang w:val="kk-KZ"/>
                <w14:ligatures w14:val="none"/>
              </w:rPr>
              <w:t>2</w:t>
            </w:r>
          </w:p>
        </w:tc>
        <w:tc>
          <w:tcPr>
            <w:tcW w:w="680" w:type="dxa"/>
            <w:tcBorders>
              <w:top w:val="single" w:sz="4" w:space="0" w:color="auto"/>
              <w:left w:val="single" w:sz="4" w:space="0" w:color="auto"/>
              <w:bottom w:val="single" w:sz="4" w:space="0" w:color="auto"/>
              <w:right w:val="single" w:sz="4" w:space="0" w:color="auto"/>
            </w:tcBorders>
            <w:vAlign w:val="center"/>
          </w:tcPr>
          <w:p w14:paraId="0E8CF060" w14:textId="70A28E9A" w:rsidR="0063382C" w:rsidRPr="00DF32F2" w:rsidRDefault="0063382C" w:rsidP="006D7CD0">
            <w:pPr>
              <w:spacing w:after="0" w:line="240" w:lineRule="auto"/>
              <w:jc w:val="center"/>
              <w:rPr>
                <w:rFonts w:ascii="Times New Roman" w:eastAsia="Calibri" w:hAnsi="Times New Roman" w:cs="Times New Roman"/>
                <w:bCs/>
                <w:kern w:val="0"/>
                <w:lang w:val="kk-KZ"/>
                <w14:ligatures w14:val="none"/>
              </w:rPr>
            </w:pPr>
            <w:r w:rsidRPr="00DF32F2">
              <w:rPr>
                <w:rFonts w:ascii="Times New Roman" w:eastAsia="Calibri" w:hAnsi="Times New Roman" w:cs="Times New Roman"/>
                <w:bCs/>
                <w:kern w:val="0"/>
                <w:lang w:val="kk-KZ"/>
                <w14:ligatures w14:val="none"/>
              </w:rPr>
              <w:t>4</w:t>
            </w:r>
          </w:p>
        </w:tc>
      </w:tr>
      <w:tr w:rsidR="0063382C" w:rsidRPr="00DF32F2" w14:paraId="368BCCA0" w14:textId="77777777" w:rsidTr="006D7CD0">
        <w:trPr>
          <w:trHeight w:val="64"/>
        </w:trPr>
        <w:tc>
          <w:tcPr>
            <w:tcW w:w="845" w:type="dxa"/>
            <w:tcBorders>
              <w:top w:val="single" w:sz="4" w:space="0" w:color="auto"/>
              <w:left w:val="single" w:sz="4" w:space="0" w:color="auto"/>
              <w:bottom w:val="single" w:sz="4" w:space="0" w:color="auto"/>
              <w:right w:val="single" w:sz="4" w:space="0" w:color="auto"/>
            </w:tcBorders>
            <w:vAlign w:val="center"/>
          </w:tcPr>
          <w:p w14:paraId="59B79DBC" w14:textId="1E96B57E" w:rsidR="0063382C" w:rsidRPr="00DF32F2" w:rsidRDefault="00F76F70" w:rsidP="006D7CD0">
            <w:pPr>
              <w:spacing w:after="0" w:line="240" w:lineRule="auto"/>
              <w:jc w:val="center"/>
              <w:rPr>
                <w:rFonts w:ascii="Times New Roman" w:eastAsia="Calibri" w:hAnsi="Times New Roman" w:cs="Times New Roman"/>
                <w:kern w:val="0"/>
                <w:lang w:val="kk-KZ"/>
                <w14:ligatures w14:val="none"/>
              </w:rPr>
            </w:pPr>
            <w:r w:rsidRPr="00DF32F2">
              <w:rPr>
                <w:rFonts w:ascii="Times New Roman" w:eastAsia="Calibri" w:hAnsi="Times New Roman" w:cs="Times New Roman"/>
                <w:kern w:val="0"/>
                <w:lang w:val="kk-KZ"/>
                <w14:ligatures w14:val="none"/>
              </w:rPr>
              <w:t>1.4</w:t>
            </w:r>
          </w:p>
        </w:tc>
        <w:tc>
          <w:tcPr>
            <w:tcW w:w="6918" w:type="dxa"/>
            <w:tcBorders>
              <w:top w:val="single" w:sz="4" w:space="0" w:color="auto"/>
              <w:left w:val="single" w:sz="4" w:space="0" w:color="auto"/>
              <w:bottom w:val="single" w:sz="4" w:space="0" w:color="auto"/>
              <w:right w:val="single" w:sz="4" w:space="0" w:color="auto"/>
            </w:tcBorders>
          </w:tcPr>
          <w:p w14:paraId="742B2277" w14:textId="4B24A7A9" w:rsidR="0063382C" w:rsidRPr="000200A7" w:rsidRDefault="00432C07" w:rsidP="006D7CD0">
            <w:pPr>
              <w:spacing w:after="0" w:line="240" w:lineRule="auto"/>
              <w:jc w:val="both"/>
              <w:rPr>
                <w:rFonts w:ascii="Times New Roman" w:eastAsia="Calibri" w:hAnsi="Times New Roman" w:cs="Times New Roman"/>
                <w:bCs/>
                <w:color w:val="000000" w:themeColor="text1"/>
                <w:kern w:val="0"/>
                <w:lang w:val="kk-KZ"/>
                <w14:ligatures w14:val="none"/>
              </w:rPr>
            </w:pPr>
            <w:r w:rsidRPr="00432C07">
              <w:rPr>
                <w:rFonts w:ascii="Times New Roman" w:eastAsia="Calibri" w:hAnsi="Times New Roman" w:cs="Times New Roman"/>
                <w:bCs/>
                <w:color w:val="000000" w:themeColor="text1"/>
                <w:kern w:val="0"/>
                <w:lang w:val="kk-KZ"/>
                <w14:ligatures w14:val="none"/>
              </w:rPr>
              <w:t>Студенттердің өзіндік жұмысын ұйымдастырудың формалары мен әдістері</w:t>
            </w:r>
          </w:p>
        </w:tc>
        <w:tc>
          <w:tcPr>
            <w:tcW w:w="591" w:type="dxa"/>
            <w:tcBorders>
              <w:top w:val="single" w:sz="4" w:space="0" w:color="auto"/>
              <w:left w:val="single" w:sz="4" w:space="0" w:color="auto"/>
              <w:bottom w:val="single" w:sz="4" w:space="0" w:color="auto"/>
              <w:right w:val="single" w:sz="4" w:space="0" w:color="auto"/>
            </w:tcBorders>
            <w:vAlign w:val="center"/>
          </w:tcPr>
          <w:p w14:paraId="35D62206" w14:textId="3AD5C4D0" w:rsidR="0063382C" w:rsidRPr="00DF32F2" w:rsidRDefault="0063382C" w:rsidP="006D7CD0">
            <w:pPr>
              <w:spacing w:after="0" w:line="240" w:lineRule="auto"/>
              <w:jc w:val="center"/>
              <w:rPr>
                <w:rFonts w:ascii="Times New Roman" w:eastAsia="Calibri" w:hAnsi="Times New Roman" w:cs="Times New Roman"/>
                <w:bCs/>
                <w:kern w:val="0"/>
                <w14:ligatures w14:val="none"/>
              </w:rPr>
            </w:pPr>
            <w:r w:rsidRPr="00DF32F2">
              <w:rPr>
                <w:rFonts w:ascii="Times New Roman" w:eastAsia="Calibri" w:hAnsi="Times New Roman" w:cs="Times New Roman"/>
                <w:bCs/>
                <w:kern w:val="0"/>
                <w14:ligatures w14:val="none"/>
              </w:rPr>
              <w:t>2</w:t>
            </w:r>
          </w:p>
        </w:tc>
        <w:tc>
          <w:tcPr>
            <w:tcW w:w="572" w:type="dxa"/>
            <w:gridSpan w:val="2"/>
            <w:tcBorders>
              <w:top w:val="single" w:sz="4" w:space="0" w:color="auto"/>
              <w:left w:val="single" w:sz="4" w:space="0" w:color="auto"/>
              <w:bottom w:val="single" w:sz="4" w:space="0" w:color="auto"/>
              <w:right w:val="single" w:sz="4" w:space="0" w:color="auto"/>
            </w:tcBorders>
            <w:vAlign w:val="center"/>
          </w:tcPr>
          <w:p w14:paraId="72E3FE25" w14:textId="35EC2971" w:rsidR="0063382C" w:rsidRPr="00DF32F2" w:rsidRDefault="0063382C" w:rsidP="006D7CD0">
            <w:pPr>
              <w:spacing w:after="0" w:line="240" w:lineRule="auto"/>
              <w:jc w:val="center"/>
              <w:rPr>
                <w:rFonts w:ascii="Times New Roman" w:eastAsia="Calibri" w:hAnsi="Times New Roman" w:cs="Times New Roman"/>
                <w:bCs/>
                <w:kern w:val="0"/>
                <w:lang w:val="kk-KZ"/>
                <w14:ligatures w14:val="none"/>
              </w:rPr>
            </w:pPr>
            <w:r w:rsidRPr="00DF32F2">
              <w:rPr>
                <w:rFonts w:ascii="Times New Roman" w:eastAsia="Calibri" w:hAnsi="Times New Roman" w:cs="Times New Roman"/>
                <w:bCs/>
                <w:kern w:val="0"/>
                <w:lang w:val="kk-KZ"/>
                <w14:ligatures w14:val="none"/>
              </w:rPr>
              <w:t>2</w:t>
            </w:r>
          </w:p>
        </w:tc>
        <w:tc>
          <w:tcPr>
            <w:tcW w:w="680" w:type="dxa"/>
            <w:tcBorders>
              <w:top w:val="single" w:sz="4" w:space="0" w:color="auto"/>
              <w:left w:val="single" w:sz="4" w:space="0" w:color="auto"/>
              <w:bottom w:val="single" w:sz="4" w:space="0" w:color="auto"/>
              <w:right w:val="single" w:sz="4" w:space="0" w:color="auto"/>
            </w:tcBorders>
            <w:vAlign w:val="center"/>
          </w:tcPr>
          <w:p w14:paraId="2F99B399" w14:textId="3FFEB1A3" w:rsidR="0063382C" w:rsidRPr="00DF32F2" w:rsidRDefault="0063382C" w:rsidP="006D7CD0">
            <w:pPr>
              <w:spacing w:after="0" w:line="240" w:lineRule="auto"/>
              <w:jc w:val="center"/>
              <w:rPr>
                <w:rFonts w:ascii="Times New Roman" w:eastAsia="Calibri" w:hAnsi="Times New Roman" w:cs="Times New Roman"/>
                <w:bCs/>
                <w:kern w:val="0"/>
                <w14:ligatures w14:val="none"/>
              </w:rPr>
            </w:pPr>
            <w:r w:rsidRPr="00DF32F2">
              <w:rPr>
                <w:rFonts w:ascii="Times New Roman" w:eastAsia="Calibri" w:hAnsi="Times New Roman" w:cs="Times New Roman"/>
                <w:bCs/>
                <w:kern w:val="0"/>
                <w:lang w:val="kk-KZ"/>
                <w14:ligatures w14:val="none"/>
              </w:rPr>
              <w:t>4</w:t>
            </w:r>
          </w:p>
        </w:tc>
      </w:tr>
      <w:tr w:rsidR="0063382C" w:rsidRPr="00DF32F2" w14:paraId="786C0BC7" w14:textId="77777777" w:rsidTr="006D7CD0">
        <w:trPr>
          <w:trHeight w:val="64"/>
        </w:trPr>
        <w:tc>
          <w:tcPr>
            <w:tcW w:w="845" w:type="dxa"/>
            <w:tcBorders>
              <w:top w:val="single" w:sz="4" w:space="0" w:color="auto"/>
              <w:left w:val="single" w:sz="4" w:space="0" w:color="auto"/>
              <w:bottom w:val="single" w:sz="4" w:space="0" w:color="auto"/>
              <w:right w:val="single" w:sz="4" w:space="0" w:color="auto"/>
            </w:tcBorders>
            <w:vAlign w:val="center"/>
          </w:tcPr>
          <w:p w14:paraId="6A39B4AB" w14:textId="2450EBDA" w:rsidR="0063382C" w:rsidRPr="00DF32F2" w:rsidRDefault="00F76F70" w:rsidP="006D7CD0">
            <w:pPr>
              <w:spacing w:after="0" w:line="240" w:lineRule="auto"/>
              <w:jc w:val="center"/>
              <w:rPr>
                <w:rFonts w:ascii="Times New Roman" w:eastAsia="Calibri" w:hAnsi="Times New Roman" w:cs="Times New Roman"/>
                <w:kern w:val="0"/>
                <w:lang w:val="kk-KZ"/>
                <w14:ligatures w14:val="none"/>
              </w:rPr>
            </w:pPr>
            <w:r w:rsidRPr="00DF32F2">
              <w:rPr>
                <w:rFonts w:ascii="Times New Roman" w:eastAsia="Calibri" w:hAnsi="Times New Roman" w:cs="Times New Roman"/>
                <w:kern w:val="0"/>
                <w:lang w:val="kk-KZ"/>
                <w14:ligatures w14:val="none"/>
              </w:rPr>
              <w:lastRenderedPageBreak/>
              <w:t>1.5</w:t>
            </w:r>
          </w:p>
        </w:tc>
        <w:tc>
          <w:tcPr>
            <w:tcW w:w="6918" w:type="dxa"/>
            <w:tcBorders>
              <w:top w:val="single" w:sz="4" w:space="0" w:color="auto"/>
              <w:left w:val="single" w:sz="4" w:space="0" w:color="auto"/>
              <w:bottom w:val="single" w:sz="4" w:space="0" w:color="auto"/>
              <w:right w:val="single" w:sz="4" w:space="0" w:color="auto"/>
            </w:tcBorders>
          </w:tcPr>
          <w:p w14:paraId="42D4FD5B" w14:textId="0458F559" w:rsidR="0063382C" w:rsidRPr="00DF32F2" w:rsidRDefault="000200A7" w:rsidP="006D7CD0">
            <w:pPr>
              <w:spacing w:after="0" w:line="240" w:lineRule="auto"/>
              <w:jc w:val="both"/>
              <w:rPr>
                <w:rFonts w:ascii="Times New Roman" w:eastAsia="Calibri" w:hAnsi="Times New Roman" w:cs="Times New Roman"/>
                <w:bCs/>
                <w:color w:val="000000" w:themeColor="text1"/>
                <w:kern w:val="0"/>
                <w:lang w:val="kk-KZ"/>
                <w14:ligatures w14:val="none"/>
              </w:rPr>
            </w:pPr>
            <w:r w:rsidRPr="000200A7">
              <w:rPr>
                <w:rFonts w:ascii="Times New Roman" w:eastAsia="Calibri" w:hAnsi="Times New Roman" w:cs="Times New Roman"/>
                <w:kern w:val="0"/>
                <w:lang w:val="kk-KZ"/>
                <w14:ligatures w14:val="none"/>
              </w:rPr>
              <w:t>Оқу процесінде жасанды интеллект</w:t>
            </w:r>
          </w:p>
        </w:tc>
        <w:tc>
          <w:tcPr>
            <w:tcW w:w="591" w:type="dxa"/>
            <w:tcBorders>
              <w:top w:val="single" w:sz="4" w:space="0" w:color="auto"/>
              <w:left w:val="single" w:sz="4" w:space="0" w:color="auto"/>
              <w:bottom w:val="single" w:sz="4" w:space="0" w:color="auto"/>
              <w:right w:val="single" w:sz="4" w:space="0" w:color="auto"/>
            </w:tcBorders>
            <w:vAlign w:val="center"/>
          </w:tcPr>
          <w:p w14:paraId="000861DB" w14:textId="5C85D0CC" w:rsidR="0063382C" w:rsidRPr="00DF32F2" w:rsidRDefault="0063382C" w:rsidP="006D7CD0">
            <w:pPr>
              <w:spacing w:after="0" w:line="240" w:lineRule="auto"/>
              <w:jc w:val="center"/>
              <w:rPr>
                <w:rFonts w:ascii="Times New Roman" w:eastAsia="Calibri" w:hAnsi="Times New Roman" w:cs="Times New Roman"/>
                <w:bCs/>
                <w:kern w:val="0"/>
                <w14:ligatures w14:val="none"/>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14:paraId="5C9EC135" w14:textId="14A7F80E" w:rsidR="0063382C" w:rsidRPr="00DF32F2" w:rsidRDefault="0063382C" w:rsidP="006D7CD0">
            <w:pPr>
              <w:spacing w:after="0" w:line="240" w:lineRule="auto"/>
              <w:jc w:val="center"/>
              <w:rPr>
                <w:rFonts w:ascii="Times New Roman" w:eastAsia="Calibri" w:hAnsi="Times New Roman" w:cs="Times New Roman"/>
                <w:bCs/>
                <w:kern w:val="0"/>
                <w:lang w:val="kk-KZ"/>
                <w14:ligatures w14:val="none"/>
              </w:rPr>
            </w:pPr>
            <w:r w:rsidRPr="00DF32F2">
              <w:rPr>
                <w:rFonts w:ascii="Times New Roman" w:eastAsia="Calibri" w:hAnsi="Times New Roman" w:cs="Times New Roman"/>
                <w:bCs/>
                <w:kern w:val="0"/>
                <w14:ligatures w14:val="none"/>
              </w:rPr>
              <w:t>2</w:t>
            </w:r>
          </w:p>
        </w:tc>
        <w:tc>
          <w:tcPr>
            <w:tcW w:w="680" w:type="dxa"/>
            <w:tcBorders>
              <w:top w:val="single" w:sz="4" w:space="0" w:color="auto"/>
              <w:left w:val="single" w:sz="4" w:space="0" w:color="auto"/>
              <w:bottom w:val="single" w:sz="4" w:space="0" w:color="auto"/>
              <w:right w:val="single" w:sz="4" w:space="0" w:color="auto"/>
            </w:tcBorders>
            <w:vAlign w:val="center"/>
          </w:tcPr>
          <w:p w14:paraId="5167065D" w14:textId="5AEDCCB2" w:rsidR="0063382C" w:rsidRPr="00DF32F2" w:rsidRDefault="0063382C" w:rsidP="006D7CD0">
            <w:pPr>
              <w:spacing w:after="0" w:line="240" w:lineRule="auto"/>
              <w:jc w:val="center"/>
              <w:rPr>
                <w:rFonts w:ascii="Times New Roman" w:eastAsia="Calibri" w:hAnsi="Times New Roman" w:cs="Times New Roman"/>
                <w:bCs/>
                <w:kern w:val="0"/>
                <w14:ligatures w14:val="none"/>
              </w:rPr>
            </w:pPr>
            <w:r w:rsidRPr="00DF32F2">
              <w:rPr>
                <w:rFonts w:ascii="Times New Roman" w:eastAsia="Calibri" w:hAnsi="Times New Roman" w:cs="Times New Roman"/>
                <w:bCs/>
                <w:kern w:val="0"/>
                <w:lang w:val="kk-KZ"/>
                <w14:ligatures w14:val="none"/>
              </w:rPr>
              <w:t>2</w:t>
            </w:r>
          </w:p>
        </w:tc>
      </w:tr>
      <w:tr w:rsidR="0063382C" w:rsidRPr="00DF32F2" w14:paraId="30E0104E" w14:textId="77777777" w:rsidTr="006D7CD0">
        <w:trPr>
          <w:trHeight w:val="64"/>
        </w:trPr>
        <w:tc>
          <w:tcPr>
            <w:tcW w:w="845" w:type="dxa"/>
            <w:tcBorders>
              <w:top w:val="single" w:sz="4" w:space="0" w:color="auto"/>
              <w:left w:val="single" w:sz="4" w:space="0" w:color="auto"/>
              <w:bottom w:val="single" w:sz="4" w:space="0" w:color="auto"/>
              <w:right w:val="single" w:sz="4" w:space="0" w:color="auto"/>
            </w:tcBorders>
            <w:vAlign w:val="center"/>
          </w:tcPr>
          <w:p w14:paraId="03BA349D" w14:textId="77777777" w:rsidR="0063382C" w:rsidRPr="00DF32F2" w:rsidRDefault="0063382C" w:rsidP="006D7CD0">
            <w:pPr>
              <w:spacing w:after="0" w:line="240" w:lineRule="auto"/>
              <w:jc w:val="center"/>
              <w:rPr>
                <w:rFonts w:ascii="Times New Roman" w:eastAsia="Calibri" w:hAnsi="Times New Roman" w:cs="Times New Roman"/>
                <w:kern w:val="0"/>
                <w:lang w:val="kk-KZ"/>
                <w14:ligatures w14:val="none"/>
              </w:rPr>
            </w:pPr>
          </w:p>
        </w:tc>
        <w:tc>
          <w:tcPr>
            <w:tcW w:w="6918" w:type="dxa"/>
            <w:tcBorders>
              <w:top w:val="single" w:sz="4" w:space="0" w:color="auto"/>
              <w:left w:val="single" w:sz="4" w:space="0" w:color="auto"/>
              <w:bottom w:val="single" w:sz="4" w:space="0" w:color="auto"/>
              <w:right w:val="single" w:sz="4" w:space="0" w:color="auto"/>
            </w:tcBorders>
            <w:vAlign w:val="center"/>
          </w:tcPr>
          <w:p w14:paraId="19810CFB" w14:textId="39B68820" w:rsidR="0063382C" w:rsidRPr="00DF32F2" w:rsidRDefault="0063382C" w:rsidP="00DB0D97">
            <w:pPr>
              <w:spacing w:after="0" w:line="240" w:lineRule="auto"/>
              <w:jc w:val="both"/>
              <w:rPr>
                <w:rFonts w:ascii="Times New Roman" w:eastAsia="Calibri" w:hAnsi="Times New Roman" w:cs="Times New Roman"/>
                <w:b/>
                <w:bCs/>
                <w:kern w:val="0"/>
                <w:lang w:val="kk-KZ"/>
                <w14:ligatures w14:val="none"/>
              </w:rPr>
            </w:pPr>
            <w:r w:rsidRPr="00DF32F2">
              <w:rPr>
                <w:rFonts w:ascii="Times New Roman" w:eastAsia="Calibri" w:hAnsi="Times New Roman" w:cs="Times New Roman"/>
                <w:b/>
                <w:kern w:val="0"/>
                <w:lang w:val="kk-KZ"/>
                <w14:ligatures w14:val="none"/>
              </w:rPr>
              <w:t>1</w:t>
            </w:r>
            <w:r w:rsidR="000200A7">
              <w:rPr>
                <w:rFonts w:ascii="Times New Roman" w:eastAsia="Calibri" w:hAnsi="Times New Roman" w:cs="Times New Roman"/>
                <w:b/>
                <w:kern w:val="0"/>
                <w:lang w:val="kk-KZ"/>
                <w14:ligatures w14:val="none"/>
              </w:rPr>
              <w:t xml:space="preserve">-ші </w:t>
            </w:r>
            <w:r w:rsidR="000200A7" w:rsidRPr="00DF32F2">
              <w:rPr>
                <w:rFonts w:ascii="Times New Roman" w:eastAsia="Calibri" w:hAnsi="Times New Roman" w:cs="Times New Roman"/>
                <w:b/>
                <w:kern w:val="0"/>
                <w:lang w:val="kk-KZ"/>
                <w14:ligatures w14:val="none"/>
              </w:rPr>
              <w:t>модул</w:t>
            </w:r>
            <w:r w:rsidR="000200A7">
              <w:rPr>
                <w:rFonts w:ascii="Times New Roman" w:eastAsia="Calibri" w:hAnsi="Times New Roman" w:cs="Times New Roman"/>
                <w:b/>
                <w:kern w:val="0"/>
                <w:lang w:val="kk-KZ"/>
                <w14:ligatures w14:val="none"/>
              </w:rPr>
              <w:t xml:space="preserve">ь бойынша </w:t>
            </w:r>
            <w:r w:rsidR="00DB0D97">
              <w:rPr>
                <w:rFonts w:ascii="Times New Roman" w:eastAsia="Calibri" w:hAnsi="Times New Roman" w:cs="Times New Roman"/>
                <w:b/>
                <w:kern w:val="0"/>
                <w:lang w:val="kk-KZ"/>
                <w14:ligatures w14:val="none"/>
              </w:rPr>
              <w:t>барлығы</w:t>
            </w:r>
          </w:p>
        </w:tc>
        <w:tc>
          <w:tcPr>
            <w:tcW w:w="591" w:type="dxa"/>
            <w:tcBorders>
              <w:top w:val="single" w:sz="4" w:space="0" w:color="auto"/>
              <w:left w:val="single" w:sz="4" w:space="0" w:color="auto"/>
              <w:bottom w:val="single" w:sz="4" w:space="0" w:color="auto"/>
              <w:right w:val="single" w:sz="4" w:space="0" w:color="auto"/>
            </w:tcBorders>
            <w:vAlign w:val="center"/>
          </w:tcPr>
          <w:p w14:paraId="06DBB787" w14:textId="07D5653F" w:rsidR="0063382C" w:rsidRPr="00DF32F2" w:rsidRDefault="0063382C" w:rsidP="006D7CD0">
            <w:pPr>
              <w:spacing w:after="0" w:line="240" w:lineRule="auto"/>
              <w:jc w:val="center"/>
              <w:rPr>
                <w:rFonts w:ascii="Times New Roman" w:eastAsia="Calibri" w:hAnsi="Times New Roman" w:cs="Times New Roman"/>
                <w:b/>
                <w:bCs/>
                <w:kern w:val="0"/>
                <w:lang w:val="kk-KZ"/>
                <w14:ligatures w14:val="none"/>
              </w:rPr>
            </w:pPr>
            <w:r w:rsidRPr="00DF32F2">
              <w:rPr>
                <w:rFonts w:ascii="Times New Roman" w:eastAsia="Calibri" w:hAnsi="Times New Roman" w:cs="Times New Roman"/>
                <w:b/>
                <w:bCs/>
                <w:kern w:val="0"/>
                <w:lang w:val="kk-KZ"/>
                <w14:ligatures w14:val="none"/>
              </w:rPr>
              <w:t>8</w:t>
            </w:r>
          </w:p>
        </w:tc>
        <w:tc>
          <w:tcPr>
            <w:tcW w:w="572" w:type="dxa"/>
            <w:gridSpan w:val="2"/>
            <w:tcBorders>
              <w:top w:val="single" w:sz="4" w:space="0" w:color="auto"/>
              <w:left w:val="single" w:sz="4" w:space="0" w:color="auto"/>
              <w:bottom w:val="single" w:sz="4" w:space="0" w:color="auto"/>
              <w:right w:val="single" w:sz="4" w:space="0" w:color="auto"/>
            </w:tcBorders>
            <w:vAlign w:val="center"/>
          </w:tcPr>
          <w:p w14:paraId="361C6E51" w14:textId="38226320" w:rsidR="0063382C" w:rsidRPr="00DF32F2" w:rsidRDefault="0063382C" w:rsidP="006D7CD0">
            <w:pPr>
              <w:spacing w:after="0" w:line="240" w:lineRule="auto"/>
              <w:jc w:val="center"/>
              <w:rPr>
                <w:rFonts w:ascii="Times New Roman" w:eastAsia="Calibri" w:hAnsi="Times New Roman" w:cs="Times New Roman"/>
                <w:b/>
                <w:bCs/>
                <w:kern w:val="0"/>
                <w:lang w:val="kk-KZ"/>
                <w14:ligatures w14:val="none"/>
              </w:rPr>
            </w:pPr>
            <w:r w:rsidRPr="00DF32F2">
              <w:rPr>
                <w:rFonts w:ascii="Times New Roman" w:eastAsia="Calibri" w:hAnsi="Times New Roman" w:cs="Times New Roman"/>
                <w:b/>
                <w:bCs/>
                <w:kern w:val="0"/>
                <w:lang w:val="kk-KZ"/>
                <w14:ligatures w14:val="none"/>
              </w:rPr>
              <w:t>10</w:t>
            </w:r>
          </w:p>
        </w:tc>
        <w:tc>
          <w:tcPr>
            <w:tcW w:w="680" w:type="dxa"/>
            <w:tcBorders>
              <w:top w:val="single" w:sz="4" w:space="0" w:color="auto"/>
              <w:left w:val="single" w:sz="4" w:space="0" w:color="auto"/>
              <w:bottom w:val="single" w:sz="4" w:space="0" w:color="auto"/>
              <w:right w:val="single" w:sz="4" w:space="0" w:color="auto"/>
            </w:tcBorders>
            <w:vAlign w:val="center"/>
          </w:tcPr>
          <w:p w14:paraId="7BC0DCB5" w14:textId="35F9673C" w:rsidR="0063382C" w:rsidRPr="00DF32F2" w:rsidRDefault="0063382C" w:rsidP="006D7CD0">
            <w:pPr>
              <w:spacing w:after="0" w:line="240" w:lineRule="auto"/>
              <w:jc w:val="center"/>
              <w:rPr>
                <w:rFonts w:ascii="Times New Roman" w:eastAsia="Calibri" w:hAnsi="Times New Roman" w:cs="Times New Roman"/>
                <w:b/>
                <w:bCs/>
                <w:kern w:val="0"/>
                <w14:ligatures w14:val="none"/>
              </w:rPr>
            </w:pPr>
            <w:r w:rsidRPr="00DF32F2">
              <w:rPr>
                <w:rFonts w:ascii="Times New Roman" w:eastAsia="Calibri" w:hAnsi="Times New Roman" w:cs="Times New Roman"/>
                <w:b/>
                <w:bCs/>
                <w:kern w:val="0"/>
                <w:lang w:val="kk-KZ"/>
                <w14:ligatures w14:val="none"/>
              </w:rPr>
              <w:t>18</w:t>
            </w:r>
          </w:p>
        </w:tc>
      </w:tr>
      <w:tr w:rsidR="0063382C" w:rsidRPr="00DF32F2" w14:paraId="4F53AEC4" w14:textId="77777777" w:rsidTr="006D7CD0">
        <w:trPr>
          <w:trHeight w:val="64"/>
        </w:trPr>
        <w:tc>
          <w:tcPr>
            <w:tcW w:w="96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DE4041" w14:textId="79FA1361" w:rsidR="0063382C" w:rsidRPr="00DF32F2" w:rsidRDefault="00B319B0" w:rsidP="00B319B0">
            <w:pPr>
              <w:spacing w:after="0" w:line="240" w:lineRule="auto"/>
              <w:jc w:val="center"/>
              <w:rPr>
                <w:rFonts w:ascii="Times New Roman" w:eastAsia="Calibri" w:hAnsi="Times New Roman" w:cs="Times New Roman"/>
                <w:b/>
                <w:bCs/>
                <w:color w:val="FF0000"/>
                <w:kern w:val="0"/>
                <w:lang w:val="kk-KZ"/>
                <w14:ligatures w14:val="none"/>
              </w:rPr>
            </w:pPr>
            <w:r>
              <w:rPr>
                <w:rFonts w:ascii="Times New Roman" w:eastAsia="Calibri" w:hAnsi="Times New Roman" w:cs="Times New Roman"/>
                <w:b/>
                <w:bCs/>
                <w:kern w:val="0"/>
                <w:lang w:val="kk-KZ"/>
                <w14:ligatures w14:val="none"/>
              </w:rPr>
              <w:t xml:space="preserve">2 модуль </w:t>
            </w:r>
          </w:p>
        </w:tc>
      </w:tr>
      <w:tr w:rsidR="0063382C" w:rsidRPr="00014D1D" w14:paraId="530DDCAD" w14:textId="77777777" w:rsidTr="006D7CD0">
        <w:trPr>
          <w:trHeight w:val="64"/>
        </w:trPr>
        <w:tc>
          <w:tcPr>
            <w:tcW w:w="845" w:type="dxa"/>
            <w:tcBorders>
              <w:top w:val="single" w:sz="4" w:space="0" w:color="auto"/>
              <w:left w:val="single" w:sz="4" w:space="0" w:color="auto"/>
              <w:bottom w:val="single" w:sz="4" w:space="0" w:color="auto"/>
              <w:right w:val="single" w:sz="4" w:space="0" w:color="auto"/>
            </w:tcBorders>
            <w:vAlign w:val="center"/>
          </w:tcPr>
          <w:p w14:paraId="58647509" w14:textId="77777777" w:rsidR="0063382C" w:rsidRPr="00DF32F2" w:rsidRDefault="0063382C" w:rsidP="006D7CD0">
            <w:pPr>
              <w:spacing w:after="0" w:line="240" w:lineRule="auto"/>
              <w:jc w:val="center"/>
              <w:rPr>
                <w:rFonts w:ascii="Times New Roman" w:eastAsia="Calibri" w:hAnsi="Times New Roman" w:cs="Times New Roman"/>
                <w:kern w:val="0"/>
                <w:lang w:val="kk-KZ"/>
                <w14:ligatures w14:val="none"/>
              </w:rPr>
            </w:pPr>
            <w:r w:rsidRPr="00DF32F2">
              <w:rPr>
                <w:rFonts w:ascii="Times New Roman" w:eastAsia="Calibri" w:hAnsi="Times New Roman" w:cs="Times New Roman"/>
                <w:kern w:val="0"/>
                <w:lang w:val="kk-KZ"/>
                <w14:ligatures w14:val="none"/>
              </w:rPr>
              <w:t>2</w:t>
            </w:r>
          </w:p>
        </w:tc>
        <w:tc>
          <w:tcPr>
            <w:tcW w:w="6918" w:type="dxa"/>
            <w:tcBorders>
              <w:top w:val="single" w:sz="4" w:space="0" w:color="auto"/>
              <w:left w:val="single" w:sz="4" w:space="0" w:color="auto"/>
              <w:bottom w:val="single" w:sz="4" w:space="0" w:color="auto"/>
              <w:right w:val="single" w:sz="4" w:space="0" w:color="auto"/>
            </w:tcBorders>
            <w:vAlign w:val="center"/>
          </w:tcPr>
          <w:p w14:paraId="2883C37F" w14:textId="5085530D" w:rsidR="00DB0D97" w:rsidRDefault="00DB0D97" w:rsidP="006D7CD0">
            <w:pPr>
              <w:spacing w:after="0" w:line="240" w:lineRule="auto"/>
              <w:jc w:val="both"/>
              <w:rPr>
                <w:rFonts w:ascii="Times New Roman" w:eastAsia="Calibri" w:hAnsi="Times New Roman" w:cs="Times New Roman"/>
                <w:b/>
                <w:kern w:val="0"/>
                <w:lang w:val="kk-KZ"/>
                <w14:ligatures w14:val="none"/>
              </w:rPr>
            </w:pPr>
            <w:r>
              <w:rPr>
                <w:rFonts w:ascii="Times New Roman" w:eastAsia="Calibri" w:hAnsi="Times New Roman" w:cs="Times New Roman"/>
                <w:b/>
                <w:kern w:val="0"/>
                <w:lang w:val="kk-KZ"/>
                <w14:ligatures w14:val="none"/>
              </w:rPr>
              <w:t>А</w:t>
            </w:r>
            <w:r w:rsidRPr="00DB0D97">
              <w:rPr>
                <w:rFonts w:ascii="Times New Roman" w:eastAsia="Calibri" w:hAnsi="Times New Roman" w:cs="Times New Roman"/>
                <w:b/>
                <w:kern w:val="0"/>
                <w:lang w:val="kk-KZ"/>
                <w14:ligatures w14:val="none"/>
              </w:rPr>
              <w:t>уыл шаруашылы</w:t>
            </w:r>
            <w:r>
              <w:rPr>
                <w:rFonts w:ascii="Times New Roman" w:eastAsia="Calibri" w:hAnsi="Times New Roman" w:cs="Times New Roman"/>
                <w:b/>
                <w:kern w:val="0"/>
                <w:lang w:val="kk-KZ"/>
                <w14:ligatures w14:val="none"/>
              </w:rPr>
              <w:t xml:space="preserve">қ жануарларының ауруларын </w:t>
            </w:r>
            <w:r w:rsidR="00301398">
              <w:rPr>
                <w:rFonts w:ascii="Times New Roman" w:eastAsia="Calibri" w:hAnsi="Times New Roman" w:cs="Times New Roman"/>
                <w:b/>
                <w:kern w:val="0"/>
                <w:lang w:val="kk-KZ"/>
                <w14:ligatures w14:val="none"/>
              </w:rPr>
              <w:t xml:space="preserve"> алдын алу, </w:t>
            </w:r>
            <w:r>
              <w:rPr>
                <w:rFonts w:ascii="Times New Roman" w:eastAsia="Calibri" w:hAnsi="Times New Roman" w:cs="Times New Roman"/>
                <w:b/>
                <w:kern w:val="0"/>
                <w:lang w:val="kk-KZ"/>
                <w14:ligatures w14:val="none"/>
              </w:rPr>
              <w:t xml:space="preserve">анықтауда </w:t>
            </w:r>
            <w:r w:rsidR="00301398">
              <w:rPr>
                <w:rFonts w:ascii="Times New Roman" w:eastAsia="Calibri" w:hAnsi="Times New Roman" w:cs="Times New Roman"/>
                <w:b/>
                <w:kern w:val="0"/>
                <w:lang w:val="kk-KZ"/>
                <w14:ligatures w14:val="none"/>
              </w:rPr>
              <w:t xml:space="preserve"> және </w:t>
            </w:r>
            <w:r>
              <w:rPr>
                <w:rFonts w:ascii="Times New Roman" w:eastAsia="Calibri" w:hAnsi="Times New Roman" w:cs="Times New Roman"/>
                <w:b/>
                <w:kern w:val="0"/>
                <w:lang w:val="kk-KZ"/>
                <w14:ligatures w14:val="none"/>
              </w:rPr>
              <w:t xml:space="preserve">емдеуде қолданылатын </w:t>
            </w:r>
            <w:r w:rsidRPr="00DB0D97">
              <w:rPr>
                <w:rFonts w:ascii="Times New Roman" w:eastAsia="Calibri" w:hAnsi="Times New Roman" w:cs="Times New Roman"/>
                <w:b/>
                <w:kern w:val="0"/>
                <w:lang w:val="kk-KZ"/>
                <w14:ligatures w14:val="none"/>
              </w:rPr>
              <w:t>заманауи әдістер.</w:t>
            </w:r>
          </w:p>
          <w:p w14:paraId="68E0F2C3" w14:textId="24FBDBF1" w:rsidR="00E010AA" w:rsidRPr="00E010AA" w:rsidRDefault="00DB0D97" w:rsidP="0007173C">
            <w:pPr>
              <w:spacing w:after="0" w:line="240" w:lineRule="auto"/>
              <w:jc w:val="both"/>
              <w:rPr>
                <w:rFonts w:ascii="Times New Roman" w:eastAsia="Calibri" w:hAnsi="Times New Roman" w:cs="Times New Roman"/>
                <w:i/>
                <w:kern w:val="0"/>
                <w:lang w:val="kk-KZ"/>
                <w14:ligatures w14:val="none"/>
              </w:rPr>
            </w:pPr>
            <w:r w:rsidRPr="00B620E4">
              <w:rPr>
                <w:rFonts w:ascii="Times New Roman" w:eastAsia="Times New Roman" w:hAnsi="Times New Roman" w:cs="Times New Roman"/>
                <w:b/>
                <w:i/>
                <w:kern w:val="0"/>
                <w:lang w:val="kk-KZ"/>
                <w14:ligatures w14:val="none"/>
              </w:rPr>
              <w:t>Оқыту нәтижесі</w:t>
            </w:r>
            <w:r w:rsidR="0063382C" w:rsidRPr="00DF32F2">
              <w:rPr>
                <w:rFonts w:ascii="Times New Roman" w:eastAsia="Calibri" w:hAnsi="Times New Roman" w:cs="Times New Roman"/>
                <w:b/>
                <w:i/>
                <w:kern w:val="0"/>
                <w:lang w:val="kk-KZ"/>
                <w14:ligatures w14:val="none"/>
              </w:rPr>
              <w:t xml:space="preserve">: </w:t>
            </w:r>
            <w:r w:rsidRPr="00DB0D97">
              <w:rPr>
                <w:lang w:val="kk-KZ"/>
              </w:rPr>
              <w:t xml:space="preserve"> </w:t>
            </w:r>
            <w:r w:rsidRPr="00DB0D97">
              <w:rPr>
                <w:rFonts w:ascii="Times New Roman" w:eastAsia="Calibri" w:hAnsi="Times New Roman" w:cs="Times New Roman"/>
                <w:i/>
                <w:kern w:val="0"/>
                <w:lang w:val="kk-KZ"/>
                <w14:ligatures w14:val="none"/>
              </w:rPr>
              <w:t>оқу процесінде ауыл шаруашылы</w:t>
            </w:r>
            <w:r w:rsidR="0007173C">
              <w:rPr>
                <w:rFonts w:ascii="Times New Roman" w:eastAsia="Calibri" w:hAnsi="Times New Roman" w:cs="Times New Roman"/>
                <w:i/>
                <w:kern w:val="0"/>
                <w:lang w:val="kk-KZ"/>
                <w14:ligatures w14:val="none"/>
              </w:rPr>
              <w:t xml:space="preserve">қ жануарларының ауруларын алдын алу,  анықтау және емдеуде қолданылатын жаңа инновациялық  әдістер мен құрал-жабдықтарды </w:t>
            </w:r>
            <w:r w:rsidRPr="00DB0D97">
              <w:rPr>
                <w:rFonts w:ascii="Times New Roman" w:eastAsia="Calibri" w:hAnsi="Times New Roman" w:cs="Times New Roman"/>
                <w:i/>
                <w:kern w:val="0"/>
                <w:lang w:val="kk-KZ"/>
                <w14:ligatures w14:val="none"/>
              </w:rPr>
              <w:t>пайдалану білімін қолдану</w:t>
            </w:r>
          </w:p>
        </w:tc>
        <w:tc>
          <w:tcPr>
            <w:tcW w:w="591" w:type="dxa"/>
            <w:tcBorders>
              <w:top w:val="single" w:sz="4" w:space="0" w:color="auto"/>
              <w:left w:val="single" w:sz="4" w:space="0" w:color="auto"/>
              <w:bottom w:val="single" w:sz="4" w:space="0" w:color="auto"/>
              <w:right w:val="single" w:sz="4" w:space="0" w:color="auto"/>
            </w:tcBorders>
            <w:vAlign w:val="center"/>
          </w:tcPr>
          <w:p w14:paraId="18CE0F0A" w14:textId="77777777" w:rsidR="0063382C" w:rsidRPr="00DB0D97" w:rsidRDefault="0063382C" w:rsidP="006D7CD0">
            <w:pPr>
              <w:spacing w:after="0" w:line="240" w:lineRule="auto"/>
              <w:jc w:val="center"/>
              <w:rPr>
                <w:rFonts w:ascii="Times New Roman" w:eastAsia="Calibri" w:hAnsi="Times New Roman" w:cs="Times New Roman"/>
                <w:b/>
                <w:bCs/>
                <w:color w:val="FF0000"/>
                <w:kern w:val="0"/>
                <w:lang w:val="kk-KZ"/>
                <w14:ligatures w14:val="none"/>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14:paraId="3423B133" w14:textId="77777777" w:rsidR="0063382C" w:rsidRPr="00DF32F2" w:rsidRDefault="0063382C" w:rsidP="006D7CD0">
            <w:pPr>
              <w:spacing w:after="0" w:line="240" w:lineRule="auto"/>
              <w:jc w:val="center"/>
              <w:rPr>
                <w:rFonts w:ascii="Times New Roman" w:eastAsia="Calibri" w:hAnsi="Times New Roman" w:cs="Times New Roman"/>
                <w:b/>
                <w:bCs/>
                <w:color w:val="FF0000"/>
                <w:kern w:val="0"/>
                <w:lang w:val="kk-KZ"/>
                <w14:ligatures w14:val="none"/>
              </w:rPr>
            </w:pPr>
          </w:p>
        </w:tc>
        <w:tc>
          <w:tcPr>
            <w:tcW w:w="680" w:type="dxa"/>
            <w:tcBorders>
              <w:top w:val="single" w:sz="4" w:space="0" w:color="auto"/>
              <w:left w:val="single" w:sz="4" w:space="0" w:color="auto"/>
              <w:bottom w:val="single" w:sz="4" w:space="0" w:color="auto"/>
              <w:right w:val="single" w:sz="4" w:space="0" w:color="auto"/>
            </w:tcBorders>
            <w:vAlign w:val="center"/>
          </w:tcPr>
          <w:p w14:paraId="5851BEB4" w14:textId="77777777" w:rsidR="0063382C" w:rsidRPr="00DF32F2" w:rsidRDefault="0063382C" w:rsidP="006D7CD0">
            <w:pPr>
              <w:spacing w:after="0" w:line="240" w:lineRule="auto"/>
              <w:jc w:val="center"/>
              <w:rPr>
                <w:rFonts w:ascii="Times New Roman" w:eastAsia="Calibri" w:hAnsi="Times New Roman" w:cs="Times New Roman"/>
                <w:b/>
                <w:bCs/>
                <w:color w:val="FF0000"/>
                <w:kern w:val="0"/>
                <w:lang w:val="kk-KZ"/>
                <w14:ligatures w14:val="none"/>
              </w:rPr>
            </w:pPr>
          </w:p>
        </w:tc>
      </w:tr>
      <w:tr w:rsidR="0063382C" w:rsidRPr="00DF32F2" w14:paraId="060EB61E" w14:textId="77777777" w:rsidTr="006D7CD0">
        <w:trPr>
          <w:trHeight w:val="64"/>
        </w:trPr>
        <w:tc>
          <w:tcPr>
            <w:tcW w:w="845" w:type="dxa"/>
            <w:tcBorders>
              <w:top w:val="single" w:sz="4" w:space="0" w:color="auto"/>
              <w:left w:val="single" w:sz="4" w:space="0" w:color="auto"/>
              <w:bottom w:val="single" w:sz="4" w:space="0" w:color="auto"/>
              <w:right w:val="single" w:sz="4" w:space="0" w:color="auto"/>
            </w:tcBorders>
            <w:vAlign w:val="center"/>
          </w:tcPr>
          <w:p w14:paraId="55D7B828" w14:textId="77777777" w:rsidR="0063382C" w:rsidRPr="00DF32F2" w:rsidRDefault="0063382C" w:rsidP="006D7CD0">
            <w:pPr>
              <w:spacing w:after="0" w:line="240" w:lineRule="auto"/>
              <w:jc w:val="center"/>
              <w:rPr>
                <w:rFonts w:ascii="Times New Roman" w:eastAsia="Calibri" w:hAnsi="Times New Roman" w:cs="Times New Roman"/>
                <w:kern w:val="0"/>
                <w:lang w:val="kk-KZ"/>
                <w14:ligatures w14:val="none"/>
              </w:rPr>
            </w:pPr>
            <w:r w:rsidRPr="00DF32F2">
              <w:rPr>
                <w:rFonts w:ascii="Times New Roman" w:eastAsia="Calibri" w:hAnsi="Times New Roman" w:cs="Times New Roman"/>
                <w:kern w:val="0"/>
                <w:lang w:val="kk-KZ"/>
                <w14:ligatures w14:val="none"/>
              </w:rPr>
              <w:t>2.1</w:t>
            </w:r>
          </w:p>
        </w:tc>
        <w:tc>
          <w:tcPr>
            <w:tcW w:w="6918" w:type="dxa"/>
            <w:tcBorders>
              <w:top w:val="single" w:sz="4" w:space="0" w:color="auto"/>
              <w:left w:val="single" w:sz="4" w:space="0" w:color="auto"/>
              <w:bottom w:val="single" w:sz="4" w:space="0" w:color="auto"/>
              <w:right w:val="single" w:sz="4" w:space="0" w:color="auto"/>
            </w:tcBorders>
            <w:vAlign w:val="center"/>
          </w:tcPr>
          <w:p w14:paraId="4FC0B22B" w14:textId="2CDCB7BD" w:rsidR="0063382C" w:rsidRPr="00042C99" w:rsidRDefault="00042C99" w:rsidP="00042C99">
            <w:pPr>
              <w:spacing w:after="0" w:line="240" w:lineRule="auto"/>
              <w:jc w:val="both"/>
              <w:rPr>
                <w:rFonts w:ascii="Times New Roman" w:eastAsia="Calibri" w:hAnsi="Times New Roman" w:cs="Times New Roman"/>
                <w:kern w:val="0"/>
                <w:lang w:val="kk-KZ"/>
                <w14:ligatures w14:val="none"/>
              </w:rPr>
            </w:pPr>
            <w:r>
              <w:rPr>
                <w:rFonts w:ascii="Times New Roman" w:eastAsia="Calibri" w:hAnsi="Times New Roman" w:cs="Times New Roman"/>
                <w:kern w:val="0"/>
                <w:lang w:val="kk-KZ"/>
                <w14:ligatures w14:val="none"/>
              </w:rPr>
              <w:t>Ауыл шаруашылық жануарларының ауруларын алдын алу іс шараларын</w:t>
            </w:r>
            <w:r w:rsidR="00301398">
              <w:rPr>
                <w:rFonts w:ascii="Times New Roman" w:eastAsia="Calibri" w:hAnsi="Times New Roman" w:cs="Times New Roman"/>
                <w:kern w:val="0"/>
                <w:lang w:val="kk-KZ"/>
                <w14:ligatures w14:val="none"/>
              </w:rPr>
              <w:t xml:space="preserve">ың </w:t>
            </w:r>
            <w:r>
              <w:rPr>
                <w:rFonts w:ascii="Times New Roman" w:eastAsia="Calibri" w:hAnsi="Times New Roman" w:cs="Times New Roman"/>
                <w:kern w:val="0"/>
                <w:lang w:val="kk-KZ"/>
                <w14:ligatures w14:val="none"/>
              </w:rPr>
              <w:t>заманауи әдістер</w:t>
            </w:r>
            <w:r w:rsidR="00916528">
              <w:rPr>
                <w:rFonts w:ascii="Times New Roman" w:eastAsia="Calibri" w:hAnsi="Times New Roman" w:cs="Times New Roman"/>
                <w:kern w:val="0"/>
                <w:lang w:val="kk-KZ"/>
                <w14:ligatures w14:val="none"/>
              </w:rPr>
              <w:t>і</w:t>
            </w:r>
            <w:r>
              <w:rPr>
                <w:rFonts w:ascii="Times New Roman" w:eastAsia="Calibri" w:hAnsi="Times New Roman" w:cs="Times New Roman"/>
                <w:kern w:val="0"/>
                <w:lang w:val="kk-KZ"/>
                <w14:ligatures w14:val="none"/>
              </w:rPr>
              <w:t xml:space="preserve"> </w:t>
            </w:r>
          </w:p>
        </w:tc>
        <w:tc>
          <w:tcPr>
            <w:tcW w:w="591" w:type="dxa"/>
            <w:tcBorders>
              <w:top w:val="single" w:sz="4" w:space="0" w:color="auto"/>
              <w:left w:val="single" w:sz="4" w:space="0" w:color="auto"/>
              <w:bottom w:val="single" w:sz="4" w:space="0" w:color="auto"/>
              <w:right w:val="single" w:sz="4" w:space="0" w:color="auto"/>
            </w:tcBorders>
            <w:vAlign w:val="center"/>
          </w:tcPr>
          <w:p w14:paraId="2E7FFB15" w14:textId="2F3E021E" w:rsidR="0063382C" w:rsidRPr="004D418C" w:rsidRDefault="004029D6" w:rsidP="006D7CD0">
            <w:pPr>
              <w:spacing w:after="0" w:line="240" w:lineRule="auto"/>
              <w:jc w:val="center"/>
              <w:rPr>
                <w:rFonts w:ascii="Times New Roman" w:eastAsia="Calibri" w:hAnsi="Times New Roman" w:cs="Times New Roman"/>
                <w:bCs/>
                <w:kern w:val="0"/>
                <w:lang w:val="kk-KZ"/>
                <w14:ligatures w14:val="none"/>
              </w:rPr>
            </w:pPr>
            <w:r w:rsidRPr="004D418C">
              <w:rPr>
                <w:rFonts w:ascii="Times New Roman" w:eastAsia="Calibri" w:hAnsi="Times New Roman" w:cs="Times New Roman"/>
                <w:bCs/>
                <w:kern w:val="0"/>
                <w:lang w:val="kk-KZ"/>
                <w14:ligatures w14:val="none"/>
              </w:rPr>
              <w:t>2</w:t>
            </w:r>
          </w:p>
        </w:tc>
        <w:tc>
          <w:tcPr>
            <w:tcW w:w="572" w:type="dxa"/>
            <w:gridSpan w:val="2"/>
            <w:tcBorders>
              <w:top w:val="single" w:sz="4" w:space="0" w:color="auto"/>
              <w:left w:val="single" w:sz="4" w:space="0" w:color="auto"/>
              <w:bottom w:val="single" w:sz="4" w:space="0" w:color="auto"/>
              <w:right w:val="single" w:sz="4" w:space="0" w:color="auto"/>
            </w:tcBorders>
            <w:vAlign w:val="center"/>
          </w:tcPr>
          <w:p w14:paraId="7ED017D6" w14:textId="7A4EB4E0" w:rsidR="0063382C" w:rsidRPr="004D418C" w:rsidRDefault="0063382C" w:rsidP="006D7CD0">
            <w:pPr>
              <w:spacing w:after="0" w:line="240" w:lineRule="auto"/>
              <w:jc w:val="center"/>
              <w:rPr>
                <w:rFonts w:ascii="Times New Roman" w:eastAsia="Calibri" w:hAnsi="Times New Roman" w:cs="Times New Roman"/>
                <w:bCs/>
                <w:kern w:val="0"/>
                <w:lang w:val="kk-KZ"/>
                <w14:ligatures w14:val="none"/>
              </w:rPr>
            </w:pPr>
          </w:p>
        </w:tc>
        <w:tc>
          <w:tcPr>
            <w:tcW w:w="680" w:type="dxa"/>
            <w:tcBorders>
              <w:top w:val="single" w:sz="4" w:space="0" w:color="auto"/>
              <w:left w:val="single" w:sz="4" w:space="0" w:color="auto"/>
              <w:bottom w:val="single" w:sz="4" w:space="0" w:color="auto"/>
              <w:right w:val="single" w:sz="4" w:space="0" w:color="auto"/>
            </w:tcBorders>
            <w:vAlign w:val="center"/>
          </w:tcPr>
          <w:p w14:paraId="102F6A53" w14:textId="523A8C69" w:rsidR="0063382C" w:rsidRPr="004D418C" w:rsidRDefault="00D37886" w:rsidP="006D7CD0">
            <w:pPr>
              <w:spacing w:after="0" w:line="240" w:lineRule="auto"/>
              <w:jc w:val="center"/>
              <w:rPr>
                <w:rFonts w:ascii="Times New Roman" w:eastAsia="Calibri" w:hAnsi="Times New Roman" w:cs="Times New Roman"/>
                <w:bCs/>
                <w:kern w:val="0"/>
                <w:lang w:val="kk-KZ"/>
                <w14:ligatures w14:val="none"/>
              </w:rPr>
            </w:pPr>
            <w:r>
              <w:rPr>
                <w:rFonts w:ascii="Times New Roman" w:eastAsia="Calibri" w:hAnsi="Times New Roman" w:cs="Times New Roman"/>
                <w:bCs/>
                <w:kern w:val="0"/>
                <w:lang w:val="kk-KZ"/>
                <w14:ligatures w14:val="none"/>
              </w:rPr>
              <w:t>2</w:t>
            </w:r>
          </w:p>
        </w:tc>
      </w:tr>
      <w:tr w:rsidR="0063382C" w:rsidRPr="00DF32F2" w14:paraId="4B9A7727" w14:textId="77777777" w:rsidTr="006D7CD0">
        <w:trPr>
          <w:trHeight w:val="64"/>
        </w:trPr>
        <w:tc>
          <w:tcPr>
            <w:tcW w:w="845" w:type="dxa"/>
            <w:tcBorders>
              <w:top w:val="single" w:sz="4" w:space="0" w:color="auto"/>
              <w:left w:val="single" w:sz="4" w:space="0" w:color="auto"/>
              <w:bottom w:val="single" w:sz="4" w:space="0" w:color="auto"/>
              <w:right w:val="single" w:sz="4" w:space="0" w:color="auto"/>
            </w:tcBorders>
            <w:vAlign w:val="center"/>
          </w:tcPr>
          <w:p w14:paraId="7D6D46B4" w14:textId="77777777" w:rsidR="0063382C" w:rsidRPr="00DF32F2" w:rsidRDefault="0063382C" w:rsidP="006D7CD0">
            <w:pPr>
              <w:spacing w:after="0" w:line="240" w:lineRule="auto"/>
              <w:jc w:val="center"/>
              <w:rPr>
                <w:rFonts w:ascii="Times New Roman" w:eastAsia="Calibri" w:hAnsi="Times New Roman" w:cs="Times New Roman"/>
                <w:kern w:val="0"/>
                <w14:ligatures w14:val="none"/>
              </w:rPr>
            </w:pPr>
            <w:r w:rsidRPr="00DF32F2">
              <w:rPr>
                <w:rFonts w:ascii="Times New Roman" w:eastAsia="Calibri" w:hAnsi="Times New Roman" w:cs="Times New Roman"/>
                <w:kern w:val="0"/>
                <w14:ligatures w14:val="none"/>
              </w:rPr>
              <w:t>2.2</w:t>
            </w:r>
          </w:p>
        </w:tc>
        <w:tc>
          <w:tcPr>
            <w:tcW w:w="6918" w:type="dxa"/>
            <w:tcBorders>
              <w:top w:val="single" w:sz="4" w:space="0" w:color="auto"/>
              <w:left w:val="single" w:sz="4" w:space="0" w:color="auto"/>
              <w:bottom w:val="single" w:sz="4" w:space="0" w:color="auto"/>
              <w:right w:val="single" w:sz="4" w:space="0" w:color="auto"/>
            </w:tcBorders>
            <w:vAlign w:val="center"/>
          </w:tcPr>
          <w:p w14:paraId="643E753A" w14:textId="307C58B6" w:rsidR="0063382C" w:rsidRPr="006315B6" w:rsidRDefault="006315B6" w:rsidP="00C73F6D">
            <w:pPr>
              <w:spacing w:after="0" w:line="240" w:lineRule="auto"/>
              <w:jc w:val="both"/>
              <w:rPr>
                <w:rFonts w:ascii="Times New Roman" w:eastAsia="Calibri" w:hAnsi="Times New Roman" w:cs="Times New Roman"/>
                <w:kern w:val="0"/>
                <w:lang w:val="kk-KZ"/>
                <w14:ligatures w14:val="none"/>
              </w:rPr>
            </w:pPr>
            <w:r>
              <w:rPr>
                <w:rFonts w:ascii="Times New Roman" w:eastAsia="Calibri" w:hAnsi="Times New Roman" w:cs="Times New Roman"/>
                <w:kern w:val="0"/>
                <w:lang w:val="kk-KZ"/>
                <w14:ligatures w14:val="none"/>
              </w:rPr>
              <w:t>А</w:t>
            </w:r>
            <w:r w:rsidRPr="006315B6">
              <w:rPr>
                <w:rFonts w:ascii="Times New Roman" w:eastAsia="Calibri" w:hAnsi="Times New Roman" w:cs="Times New Roman"/>
                <w:kern w:val="0"/>
                <w:lang w:val="kk-KZ"/>
                <w14:ligatures w14:val="none"/>
              </w:rPr>
              <w:t>уыл шаруашылығы жануарларының ауруларын</w:t>
            </w:r>
            <w:r>
              <w:rPr>
                <w:rFonts w:ascii="Times New Roman" w:eastAsia="Calibri" w:hAnsi="Times New Roman" w:cs="Times New Roman"/>
                <w:kern w:val="0"/>
                <w:lang w:val="kk-KZ"/>
                <w14:ligatures w14:val="none"/>
              </w:rPr>
              <w:t xml:space="preserve"> </w:t>
            </w:r>
            <w:r w:rsidR="00C73F6D">
              <w:rPr>
                <w:rFonts w:ascii="Times New Roman" w:eastAsia="Calibri" w:hAnsi="Times New Roman" w:cs="Times New Roman"/>
                <w:kern w:val="0"/>
                <w:lang w:val="kk-KZ"/>
                <w14:ligatures w14:val="none"/>
              </w:rPr>
              <w:t>диагностикалаудағы</w:t>
            </w:r>
            <w:r>
              <w:rPr>
                <w:rFonts w:ascii="Times New Roman" w:eastAsia="Calibri" w:hAnsi="Times New Roman" w:cs="Times New Roman"/>
                <w:kern w:val="0"/>
                <w:lang w:val="kk-KZ"/>
                <w14:ligatures w14:val="none"/>
              </w:rPr>
              <w:t xml:space="preserve"> зертханалық </w:t>
            </w:r>
            <w:r w:rsidRPr="006315B6">
              <w:rPr>
                <w:rFonts w:ascii="Times New Roman" w:eastAsia="Calibri" w:hAnsi="Times New Roman" w:cs="Times New Roman"/>
                <w:kern w:val="0"/>
                <w:lang w:val="kk-KZ"/>
                <w14:ligatures w14:val="none"/>
              </w:rPr>
              <w:t>жаңа технологиялар</w:t>
            </w:r>
            <w:r>
              <w:rPr>
                <w:rFonts w:ascii="Times New Roman" w:eastAsia="Calibri" w:hAnsi="Times New Roman" w:cs="Times New Roman"/>
                <w:kern w:val="0"/>
                <w:lang w:val="kk-KZ"/>
                <w14:ligatures w14:val="none"/>
              </w:rPr>
              <w:t>дың маңызы</w:t>
            </w:r>
          </w:p>
        </w:tc>
        <w:tc>
          <w:tcPr>
            <w:tcW w:w="591" w:type="dxa"/>
            <w:tcBorders>
              <w:top w:val="single" w:sz="4" w:space="0" w:color="auto"/>
              <w:left w:val="single" w:sz="4" w:space="0" w:color="auto"/>
              <w:bottom w:val="single" w:sz="4" w:space="0" w:color="auto"/>
              <w:right w:val="single" w:sz="4" w:space="0" w:color="auto"/>
            </w:tcBorders>
            <w:vAlign w:val="center"/>
          </w:tcPr>
          <w:p w14:paraId="4B242C6E" w14:textId="77777777" w:rsidR="0063382C" w:rsidRPr="004D418C" w:rsidRDefault="0063382C" w:rsidP="006D7CD0">
            <w:pPr>
              <w:spacing w:after="0" w:line="240" w:lineRule="auto"/>
              <w:jc w:val="center"/>
              <w:rPr>
                <w:rFonts w:ascii="Times New Roman" w:eastAsia="Calibri" w:hAnsi="Times New Roman" w:cs="Times New Roman"/>
                <w:bCs/>
                <w:kern w:val="0"/>
                <w14:ligatures w14:val="none"/>
              </w:rPr>
            </w:pPr>
            <w:r w:rsidRPr="004D418C">
              <w:rPr>
                <w:rFonts w:ascii="Times New Roman" w:eastAsia="Calibri" w:hAnsi="Times New Roman" w:cs="Times New Roman"/>
                <w:bCs/>
                <w:kern w:val="0"/>
                <w14:ligatures w14:val="none"/>
              </w:rPr>
              <w:t>2</w:t>
            </w:r>
          </w:p>
        </w:tc>
        <w:tc>
          <w:tcPr>
            <w:tcW w:w="572" w:type="dxa"/>
            <w:gridSpan w:val="2"/>
            <w:tcBorders>
              <w:top w:val="single" w:sz="4" w:space="0" w:color="auto"/>
              <w:left w:val="single" w:sz="4" w:space="0" w:color="auto"/>
              <w:bottom w:val="single" w:sz="4" w:space="0" w:color="auto"/>
              <w:right w:val="single" w:sz="4" w:space="0" w:color="auto"/>
            </w:tcBorders>
            <w:vAlign w:val="center"/>
          </w:tcPr>
          <w:p w14:paraId="45C94330" w14:textId="77777777" w:rsidR="0063382C" w:rsidRPr="004D418C" w:rsidRDefault="0063382C" w:rsidP="006D7CD0">
            <w:pPr>
              <w:spacing w:after="0" w:line="240" w:lineRule="auto"/>
              <w:jc w:val="center"/>
              <w:rPr>
                <w:rFonts w:ascii="Times New Roman" w:eastAsia="Calibri" w:hAnsi="Times New Roman" w:cs="Times New Roman"/>
                <w:bCs/>
                <w:kern w:val="0"/>
                <w:lang w:val="kk-KZ"/>
                <w14:ligatures w14:val="none"/>
              </w:rPr>
            </w:pPr>
            <w:r w:rsidRPr="004D418C">
              <w:rPr>
                <w:rFonts w:ascii="Times New Roman" w:eastAsia="Calibri" w:hAnsi="Times New Roman" w:cs="Times New Roman"/>
                <w:bCs/>
                <w:kern w:val="0"/>
                <w:lang w:val="kk-KZ"/>
                <w14:ligatures w14:val="none"/>
              </w:rPr>
              <w:t>2</w:t>
            </w:r>
          </w:p>
        </w:tc>
        <w:tc>
          <w:tcPr>
            <w:tcW w:w="680" w:type="dxa"/>
            <w:tcBorders>
              <w:top w:val="single" w:sz="4" w:space="0" w:color="auto"/>
              <w:left w:val="single" w:sz="4" w:space="0" w:color="auto"/>
              <w:bottom w:val="single" w:sz="4" w:space="0" w:color="auto"/>
              <w:right w:val="single" w:sz="4" w:space="0" w:color="auto"/>
            </w:tcBorders>
            <w:vAlign w:val="center"/>
          </w:tcPr>
          <w:p w14:paraId="5523705D" w14:textId="77777777" w:rsidR="0063382C" w:rsidRPr="004D418C" w:rsidRDefault="0063382C" w:rsidP="006D7CD0">
            <w:pPr>
              <w:spacing w:after="0" w:line="240" w:lineRule="auto"/>
              <w:jc w:val="center"/>
              <w:rPr>
                <w:rFonts w:ascii="Times New Roman" w:eastAsia="Calibri" w:hAnsi="Times New Roman" w:cs="Times New Roman"/>
                <w:bCs/>
                <w:kern w:val="0"/>
                <w:lang w:val="kk-KZ"/>
                <w14:ligatures w14:val="none"/>
              </w:rPr>
            </w:pPr>
            <w:r w:rsidRPr="004D418C">
              <w:rPr>
                <w:rFonts w:ascii="Times New Roman" w:eastAsia="Calibri" w:hAnsi="Times New Roman" w:cs="Times New Roman"/>
                <w:bCs/>
                <w:kern w:val="0"/>
                <w:lang w:val="kk-KZ"/>
                <w14:ligatures w14:val="none"/>
              </w:rPr>
              <w:t>4</w:t>
            </w:r>
          </w:p>
        </w:tc>
      </w:tr>
      <w:tr w:rsidR="0063382C" w:rsidRPr="00DF32F2" w14:paraId="632E23C6" w14:textId="77777777" w:rsidTr="00C73F6D">
        <w:trPr>
          <w:trHeight w:val="555"/>
        </w:trPr>
        <w:tc>
          <w:tcPr>
            <w:tcW w:w="845" w:type="dxa"/>
            <w:tcBorders>
              <w:top w:val="single" w:sz="4" w:space="0" w:color="auto"/>
              <w:left w:val="single" w:sz="4" w:space="0" w:color="auto"/>
              <w:bottom w:val="single" w:sz="4" w:space="0" w:color="auto"/>
              <w:right w:val="single" w:sz="4" w:space="0" w:color="auto"/>
            </w:tcBorders>
            <w:vAlign w:val="center"/>
          </w:tcPr>
          <w:p w14:paraId="7FD9E510" w14:textId="77777777" w:rsidR="0063382C" w:rsidRPr="00DF32F2" w:rsidRDefault="0063382C" w:rsidP="006D7CD0">
            <w:pPr>
              <w:spacing w:after="0" w:line="240" w:lineRule="auto"/>
              <w:jc w:val="center"/>
              <w:rPr>
                <w:rFonts w:ascii="Times New Roman" w:eastAsia="Calibri" w:hAnsi="Times New Roman" w:cs="Times New Roman"/>
                <w:kern w:val="0"/>
                <w14:ligatures w14:val="none"/>
              </w:rPr>
            </w:pPr>
            <w:r w:rsidRPr="00DF32F2">
              <w:rPr>
                <w:rFonts w:ascii="Times New Roman" w:eastAsia="Calibri" w:hAnsi="Times New Roman" w:cs="Times New Roman"/>
                <w:kern w:val="0"/>
                <w14:ligatures w14:val="none"/>
              </w:rPr>
              <w:t>2.3</w:t>
            </w:r>
          </w:p>
        </w:tc>
        <w:tc>
          <w:tcPr>
            <w:tcW w:w="6918" w:type="dxa"/>
            <w:tcBorders>
              <w:top w:val="single" w:sz="4" w:space="0" w:color="auto"/>
              <w:left w:val="single" w:sz="4" w:space="0" w:color="auto"/>
              <w:bottom w:val="single" w:sz="4" w:space="0" w:color="auto"/>
              <w:right w:val="single" w:sz="4" w:space="0" w:color="auto"/>
            </w:tcBorders>
            <w:vAlign w:val="center"/>
          </w:tcPr>
          <w:p w14:paraId="6535851B" w14:textId="03766173" w:rsidR="0063382C" w:rsidRPr="004029D6" w:rsidRDefault="004D418C" w:rsidP="004029D6">
            <w:pPr>
              <w:rPr>
                <w:rFonts w:ascii="Times New Roman" w:hAnsi="Times New Roman" w:cs="Times New Roman"/>
                <w:lang w:val="kk-KZ"/>
              </w:rPr>
            </w:pPr>
            <w:r w:rsidRPr="00916528">
              <w:rPr>
                <w:rFonts w:ascii="Times New Roman" w:hAnsi="Times New Roman" w:cs="Times New Roman"/>
                <w:lang w:val="kk-KZ"/>
              </w:rPr>
              <w:t>Биологиялық қауіпсіздік және жұқпалы аурулардың таралуын алдын алу</w:t>
            </w:r>
          </w:p>
        </w:tc>
        <w:tc>
          <w:tcPr>
            <w:tcW w:w="591" w:type="dxa"/>
            <w:tcBorders>
              <w:top w:val="single" w:sz="4" w:space="0" w:color="auto"/>
              <w:left w:val="single" w:sz="4" w:space="0" w:color="auto"/>
              <w:bottom w:val="single" w:sz="4" w:space="0" w:color="auto"/>
              <w:right w:val="single" w:sz="4" w:space="0" w:color="auto"/>
            </w:tcBorders>
            <w:vAlign w:val="center"/>
          </w:tcPr>
          <w:p w14:paraId="51404508" w14:textId="1289F23B" w:rsidR="0063382C" w:rsidRPr="004D418C" w:rsidRDefault="005E2BE0" w:rsidP="006D7CD0">
            <w:pPr>
              <w:spacing w:after="0" w:line="240" w:lineRule="auto"/>
              <w:jc w:val="center"/>
              <w:rPr>
                <w:rFonts w:ascii="Times New Roman" w:eastAsia="Calibri" w:hAnsi="Times New Roman" w:cs="Times New Roman"/>
                <w:bCs/>
                <w:kern w:val="0"/>
                <w:lang w:val="kk-KZ"/>
                <w14:ligatures w14:val="none"/>
              </w:rPr>
            </w:pPr>
            <w:r>
              <w:rPr>
                <w:rFonts w:ascii="Times New Roman" w:eastAsia="Calibri" w:hAnsi="Times New Roman" w:cs="Times New Roman"/>
                <w:bCs/>
                <w:kern w:val="0"/>
                <w:lang w:val="kk-KZ"/>
                <w14:ligatures w14:val="none"/>
              </w:rPr>
              <w:t>1</w:t>
            </w:r>
          </w:p>
        </w:tc>
        <w:tc>
          <w:tcPr>
            <w:tcW w:w="572" w:type="dxa"/>
            <w:gridSpan w:val="2"/>
            <w:tcBorders>
              <w:top w:val="single" w:sz="4" w:space="0" w:color="auto"/>
              <w:left w:val="single" w:sz="4" w:space="0" w:color="auto"/>
              <w:bottom w:val="single" w:sz="4" w:space="0" w:color="auto"/>
              <w:right w:val="single" w:sz="4" w:space="0" w:color="auto"/>
            </w:tcBorders>
            <w:vAlign w:val="center"/>
          </w:tcPr>
          <w:p w14:paraId="29A53726" w14:textId="77777777" w:rsidR="0063382C" w:rsidRPr="004D418C" w:rsidRDefault="0063382C" w:rsidP="006D7CD0">
            <w:pPr>
              <w:spacing w:after="0" w:line="240" w:lineRule="auto"/>
              <w:jc w:val="center"/>
              <w:rPr>
                <w:rFonts w:ascii="Times New Roman" w:eastAsia="Calibri" w:hAnsi="Times New Roman" w:cs="Times New Roman"/>
                <w:bCs/>
                <w:kern w:val="0"/>
                <w:lang w:val="kk-KZ"/>
                <w14:ligatures w14:val="none"/>
              </w:rPr>
            </w:pPr>
            <w:r w:rsidRPr="004D418C">
              <w:rPr>
                <w:rFonts w:ascii="Times New Roman" w:eastAsia="Calibri" w:hAnsi="Times New Roman" w:cs="Times New Roman"/>
                <w:bCs/>
                <w:kern w:val="0"/>
                <w:lang w:val="kk-KZ"/>
                <w14:ligatures w14:val="none"/>
              </w:rPr>
              <w:t>2</w:t>
            </w:r>
          </w:p>
        </w:tc>
        <w:tc>
          <w:tcPr>
            <w:tcW w:w="680" w:type="dxa"/>
            <w:tcBorders>
              <w:top w:val="single" w:sz="4" w:space="0" w:color="auto"/>
              <w:left w:val="single" w:sz="4" w:space="0" w:color="auto"/>
              <w:bottom w:val="single" w:sz="4" w:space="0" w:color="auto"/>
              <w:right w:val="single" w:sz="4" w:space="0" w:color="auto"/>
            </w:tcBorders>
            <w:vAlign w:val="center"/>
          </w:tcPr>
          <w:p w14:paraId="42416E38" w14:textId="0B958E4F" w:rsidR="0063382C" w:rsidRPr="004D418C" w:rsidRDefault="00D37886" w:rsidP="006D7CD0">
            <w:pPr>
              <w:spacing w:after="0" w:line="240" w:lineRule="auto"/>
              <w:jc w:val="center"/>
              <w:rPr>
                <w:rFonts w:ascii="Times New Roman" w:eastAsia="Calibri" w:hAnsi="Times New Roman" w:cs="Times New Roman"/>
                <w:bCs/>
                <w:kern w:val="0"/>
                <w:lang w:val="kk-KZ"/>
                <w14:ligatures w14:val="none"/>
              </w:rPr>
            </w:pPr>
            <w:r>
              <w:rPr>
                <w:rFonts w:ascii="Times New Roman" w:eastAsia="Calibri" w:hAnsi="Times New Roman" w:cs="Times New Roman"/>
                <w:bCs/>
                <w:kern w:val="0"/>
                <w:lang w:val="kk-KZ"/>
                <w14:ligatures w14:val="none"/>
              </w:rPr>
              <w:t>3</w:t>
            </w:r>
          </w:p>
        </w:tc>
      </w:tr>
      <w:tr w:rsidR="0063382C" w:rsidRPr="00DF32F2" w14:paraId="0025302C" w14:textId="77777777" w:rsidTr="006D7CD0">
        <w:trPr>
          <w:trHeight w:val="64"/>
        </w:trPr>
        <w:tc>
          <w:tcPr>
            <w:tcW w:w="845" w:type="dxa"/>
            <w:tcBorders>
              <w:top w:val="single" w:sz="4" w:space="0" w:color="auto"/>
              <w:left w:val="single" w:sz="4" w:space="0" w:color="auto"/>
              <w:bottom w:val="single" w:sz="4" w:space="0" w:color="auto"/>
              <w:right w:val="single" w:sz="4" w:space="0" w:color="auto"/>
            </w:tcBorders>
            <w:vAlign w:val="center"/>
          </w:tcPr>
          <w:p w14:paraId="26EC081B" w14:textId="000FFBA7" w:rsidR="0063382C" w:rsidRPr="004029D6" w:rsidRDefault="004029D6" w:rsidP="006D7CD0">
            <w:pPr>
              <w:spacing w:after="0" w:line="240" w:lineRule="auto"/>
              <w:jc w:val="center"/>
              <w:rPr>
                <w:rFonts w:ascii="Times New Roman" w:eastAsia="Calibri" w:hAnsi="Times New Roman" w:cs="Times New Roman"/>
                <w:kern w:val="0"/>
                <w:lang w:val="kk-KZ"/>
                <w14:ligatures w14:val="none"/>
              </w:rPr>
            </w:pPr>
            <w:r>
              <w:rPr>
                <w:rFonts w:ascii="Times New Roman" w:eastAsia="Calibri" w:hAnsi="Times New Roman" w:cs="Times New Roman"/>
                <w:kern w:val="0"/>
                <w14:ligatures w14:val="none"/>
              </w:rPr>
              <w:t>2.</w:t>
            </w:r>
            <w:r>
              <w:rPr>
                <w:rFonts w:ascii="Times New Roman" w:eastAsia="Calibri" w:hAnsi="Times New Roman" w:cs="Times New Roman"/>
                <w:kern w:val="0"/>
                <w:lang w:val="kk-KZ"/>
                <w14:ligatures w14:val="none"/>
              </w:rPr>
              <w:t>4</w:t>
            </w:r>
          </w:p>
        </w:tc>
        <w:tc>
          <w:tcPr>
            <w:tcW w:w="6918" w:type="dxa"/>
            <w:tcBorders>
              <w:top w:val="single" w:sz="4" w:space="0" w:color="auto"/>
              <w:left w:val="single" w:sz="4" w:space="0" w:color="auto"/>
              <w:bottom w:val="single" w:sz="4" w:space="0" w:color="auto"/>
              <w:right w:val="single" w:sz="4" w:space="0" w:color="auto"/>
            </w:tcBorders>
            <w:vAlign w:val="center"/>
          </w:tcPr>
          <w:p w14:paraId="47FFA842" w14:textId="4E4F9690" w:rsidR="0063382C" w:rsidRPr="004029D6" w:rsidRDefault="004029D6" w:rsidP="004029D6">
            <w:pPr>
              <w:spacing w:after="0" w:line="240" w:lineRule="auto"/>
              <w:rPr>
                <w:rFonts w:ascii="Times New Roman" w:eastAsia="Calibri" w:hAnsi="Times New Roman" w:cs="Times New Roman"/>
                <w:kern w:val="0"/>
                <w:lang w:val="kk-KZ"/>
                <w14:ligatures w14:val="none"/>
              </w:rPr>
            </w:pPr>
            <w:r>
              <w:rPr>
                <w:rFonts w:ascii="Times New Roman" w:eastAsia="Calibri" w:hAnsi="Times New Roman" w:cs="Times New Roman"/>
                <w:kern w:val="0"/>
                <w:lang w:val="kk-KZ"/>
                <w14:ligatures w14:val="none"/>
              </w:rPr>
              <w:t xml:space="preserve">Ауыл шаруашылығы жануарларын емдеудің тиімді әдістері  </w:t>
            </w:r>
          </w:p>
        </w:tc>
        <w:tc>
          <w:tcPr>
            <w:tcW w:w="591" w:type="dxa"/>
            <w:tcBorders>
              <w:top w:val="single" w:sz="4" w:space="0" w:color="auto"/>
              <w:left w:val="single" w:sz="4" w:space="0" w:color="auto"/>
              <w:bottom w:val="single" w:sz="4" w:space="0" w:color="auto"/>
              <w:right w:val="single" w:sz="4" w:space="0" w:color="auto"/>
            </w:tcBorders>
            <w:vAlign w:val="center"/>
          </w:tcPr>
          <w:p w14:paraId="35E6CB83" w14:textId="19FBEEDC" w:rsidR="0063382C" w:rsidRPr="005E2BE0" w:rsidRDefault="005E2BE0" w:rsidP="006D7CD0">
            <w:pPr>
              <w:spacing w:after="0" w:line="240" w:lineRule="auto"/>
              <w:jc w:val="center"/>
              <w:rPr>
                <w:rFonts w:ascii="Times New Roman" w:eastAsia="Calibri" w:hAnsi="Times New Roman" w:cs="Times New Roman"/>
                <w:bCs/>
                <w:kern w:val="0"/>
                <w:lang w:val="kk-KZ"/>
                <w14:ligatures w14:val="none"/>
              </w:rPr>
            </w:pPr>
            <w:r>
              <w:rPr>
                <w:rFonts w:ascii="Times New Roman" w:eastAsia="Calibri" w:hAnsi="Times New Roman" w:cs="Times New Roman"/>
                <w:bCs/>
                <w:kern w:val="0"/>
                <w:lang w:val="kk-KZ"/>
                <w14:ligatures w14:val="none"/>
              </w:rPr>
              <w:t>1</w:t>
            </w:r>
          </w:p>
        </w:tc>
        <w:tc>
          <w:tcPr>
            <w:tcW w:w="572" w:type="dxa"/>
            <w:gridSpan w:val="2"/>
            <w:tcBorders>
              <w:top w:val="single" w:sz="4" w:space="0" w:color="auto"/>
              <w:left w:val="single" w:sz="4" w:space="0" w:color="auto"/>
              <w:bottom w:val="single" w:sz="4" w:space="0" w:color="auto"/>
              <w:right w:val="single" w:sz="4" w:space="0" w:color="auto"/>
            </w:tcBorders>
            <w:vAlign w:val="center"/>
          </w:tcPr>
          <w:p w14:paraId="721A2AC4" w14:textId="77777777" w:rsidR="0063382C" w:rsidRPr="004D418C" w:rsidRDefault="0063382C" w:rsidP="006D7CD0">
            <w:pPr>
              <w:spacing w:after="0" w:line="240" w:lineRule="auto"/>
              <w:jc w:val="center"/>
              <w:rPr>
                <w:rFonts w:ascii="Times New Roman" w:eastAsia="Calibri" w:hAnsi="Times New Roman" w:cs="Times New Roman"/>
                <w:bCs/>
                <w:kern w:val="0"/>
                <w:lang w:val="kk-KZ"/>
                <w14:ligatures w14:val="none"/>
              </w:rPr>
            </w:pPr>
            <w:r w:rsidRPr="004D418C">
              <w:rPr>
                <w:rFonts w:ascii="Times New Roman" w:eastAsia="Calibri" w:hAnsi="Times New Roman" w:cs="Times New Roman"/>
                <w:bCs/>
                <w:kern w:val="0"/>
                <w:lang w:val="kk-KZ"/>
                <w14:ligatures w14:val="none"/>
              </w:rPr>
              <w:t>2</w:t>
            </w:r>
          </w:p>
        </w:tc>
        <w:tc>
          <w:tcPr>
            <w:tcW w:w="680" w:type="dxa"/>
            <w:tcBorders>
              <w:top w:val="single" w:sz="4" w:space="0" w:color="auto"/>
              <w:left w:val="single" w:sz="4" w:space="0" w:color="auto"/>
              <w:bottom w:val="single" w:sz="4" w:space="0" w:color="auto"/>
              <w:right w:val="single" w:sz="4" w:space="0" w:color="auto"/>
            </w:tcBorders>
            <w:vAlign w:val="center"/>
          </w:tcPr>
          <w:p w14:paraId="70E79AA9" w14:textId="0D62BD03" w:rsidR="0063382C" w:rsidRPr="004D418C" w:rsidRDefault="00D37886" w:rsidP="006D7CD0">
            <w:pPr>
              <w:spacing w:after="0" w:line="240" w:lineRule="auto"/>
              <w:jc w:val="center"/>
              <w:rPr>
                <w:rFonts w:ascii="Times New Roman" w:eastAsia="Calibri" w:hAnsi="Times New Roman" w:cs="Times New Roman"/>
                <w:bCs/>
                <w:kern w:val="0"/>
                <w:lang w:val="kk-KZ"/>
                <w14:ligatures w14:val="none"/>
              </w:rPr>
            </w:pPr>
            <w:r>
              <w:rPr>
                <w:rFonts w:ascii="Times New Roman" w:eastAsia="Calibri" w:hAnsi="Times New Roman" w:cs="Times New Roman"/>
                <w:bCs/>
                <w:kern w:val="0"/>
                <w:lang w:val="kk-KZ"/>
                <w14:ligatures w14:val="none"/>
              </w:rPr>
              <w:t>3</w:t>
            </w:r>
          </w:p>
        </w:tc>
      </w:tr>
      <w:tr w:rsidR="00D62E7E" w:rsidRPr="00DF32F2" w14:paraId="64E5784F" w14:textId="77777777" w:rsidTr="00B61130">
        <w:trPr>
          <w:trHeight w:val="64"/>
        </w:trPr>
        <w:tc>
          <w:tcPr>
            <w:tcW w:w="845" w:type="dxa"/>
            <w:tcBorders>
              <w:top w:val="single" w:sz="4" w:space="0" w:color="auto"/>
              <w:left w:val="single" w:sz="4" w:space="0" w:color="auto"/>
              <w:bottom w:val="single" w:sz="4" w:space="0" w:color="auto"/>
              <w:right w:val="single" w:sz="4" w:space="0" w:color="auto"/>
            </w:tcBorders>
            <w:vAlign w:val="center"/>
          </w:tcPr>
          <w:p w14:paraId="32946AD3" w14:textId="1D1CE1AF" w:rsidR="00D62E7E" w:rsidRPr="00D62E7E" w:rsidRDefault="00D62E7E" w:rsidP="00D62E7E">
            <w:pPr>
              <w:spacing w:after="0" w:line="240" w:lineRule="auto"/>
              <w:jc w:val="center"/>
              <w:rPr>
                <w:rFonts w:ascii="Times New Roman" w:eastAsia="Calibri" w:hAnsi="Times New Roman" w:cs="Times New Roman"/>
                <w:kern w:val="0"/>
                <w:lang w:val="kk-KZ"/>
                <w14:ligatures w14:val="none"/>
              </w:rPr>
            </w:pPr>
            <w:r>
              <w:rPr>
                <w:rFonts w:ascii="Times New Roman" w:eastAsia="Calibri" w:hAnsi="Times New Roman" w:cs="Times New Roman"/>
                <w:kern w:val="0"/>
                <w14:ligatures w14:val="none"/>
              </w:rPr>
              <w:t>2</w:t>
            </w:r>
            <w:r>
              <w:rPr>
                <w:rFonts w:ascii="Times New Roman" w:eastAsia="Calibri" w:hAnsi="Times New Roman" w:cs="Times New Roman"/>
                <w:kern w:val="0"/>
                <w:lang w:val="kk-KZ"/>
                <w14:ligatures w14:val="none"/>
              </w:rPr>
              <w:t>.</w:t>
            </w:r>
            <w:r>
              <w:rPr>
                <w:rFonts w:ascii="Times New Roman" w:eastAsia="Calibri" w:hAnsi="Times New Roman" w:cs="Times New Roman"/>
                <w:kern w:val="0"/>
                <w14:ligatures w14:val="none"/>
              </w:rPr>
              <w:t>5</w:t>
            </w:r>
          </w:p>
        </w:tc>
        <w:tc>
          <w:tcPr>
            <w:tcW w:w="6918" w:type="dxa"/>
            <w:tcBorders>
              <w:top w:val="single" w:sz="4" w:space="0" w:color="auto"/>
              <w:left w:val="single" w:sz="4" w:space="0" w:color="auto"/>
              <w:bottom w:val="single" w:sz="4" w:space="0" w:color="auto"/>
              <w:right w:val="single" w:sz="4" w:space="0" w:color="auto"/>
            </w:tcBorders>
          </w:tcPr>
          <w:p w14:paraId="02D3024A" w14:textId="3FC36EF7" w:rsidR="00D62E7E" w:rsidRDefault="00D62E7E" w:rsidP="00D62E7E">
            <w:pPr>
              <w:spacing w:after="0" w:line="240" w:lineRule="auto"/>
              <w:rPr>
                <w:rFonts w:ascii="Times New Roman" w:eastAsia="Calibri" w:hAnsi="Times New Roman" w:cs="Times New Roman"/>
                <w:kern w:val="0"/>
                <w:lang w:val="kk-KZ"/>
                <w14:ligatures w14:val="none"/>
              </w:rPr>
            </w:pPr>
            <w:r>
              <w:rPr>
                <w:rFonts w:ascii="Times New Roman" w:hAnsi="Times New Roman" w:cs="Times New Roman"/>
                <w:bCs/>
                <w:shd w:val="clear" w:color="auto" w:fill="FFFFFF"/>
                <w:lang w:val="kk-KZ"/>
              </w:rPr>
              <w:t>Ветеринариялық хирургиядағы замануи әдістер</w:t>
            </w:r>
          </w:p>
        </w:tc>
        <w:tc>
          <w:tcPr>
            <w:tcW w:w="591" w:type="dxa"/>
            <w:tcBorders>
              <w:top w:val="single" w:sz="4" w:space="0" w:color="auto"/>
              <w:left w:val="single" w:sz="4" w:space="0" w:color="auto"/>
              <w:bottom w:val="single" w:sz="4" w:space="0" w:color="auto"/>
              <w:right w:val="single" w:sz="4" w:space="0" w:color="auto"/>
            </w:tcBorders>
            <w:vAlign w:val="center"/>
          </w:tcPr>
          <w:p w14:paraId="740B77FE" w14:textId="785A1AC9" w:rsidR="00D62E7E" w:rsidRPr="00D62E7E" w:rsidRDefault="00D62E7E" w:rsidP="00D62E7E">
            <w:pPr>
              <w:spacing w:after="0" w:line="240" w:lineRule="auto"/>
              <w:jc w:val="center"/>
              <w:rPr>
                <w:rFonts w:ascii="Times New Roman" w:eastAsia="Calibri" w:hAnsi="Times New Roman" w:cs="Times New Roman"/>
                <w:bCs/>
                <w:kern w:val="0"/>
                <w:lang w:val="kk-KZ"/>
                <w14:ligatures w14:val="none"/>
              </w:rPr>
            </w:pPr>
            <w:r>
              <w:rPr>
                <w:rFonts w:ascii="Times New Roman" w:eastAsia="Calibri" w:hAnsi="Times New Roman" w:cs="Times New Roman"/>
                <w:bCs/>
                <w:kern w:val="0"/>
                <w:lang w:val="kk-KZ"/>
                <w14:ligatures w14:val="none"/>
              </w:rPr>
              <w:t>2</w:t>
            </w:r>
          </w:p>
        </w:tc>
        <w:tc>
          <w:tcPr>
            <w:tcW w:w="572" w:type="dxa"/>
            <w:gridSpan w:val="2"/>
            <w:tcBorders>
              <w:top w:val="single" w:sz="4" w:space="0" w:color="auto"/>
              <w:left w:val="single" w:sz="4" w:space="0" w:color="auto"/>
              <w:bottom w:val="single" w:sz="4" w:space="0" w:color="auto"/>
              <w:right w:val="single" w:sz="4" w:space="0" w:color="auto"/>
            </w:tcBorders>
            <w:vAlign w:val="center"/>
          </w:tcPr>
          <w:p w14:paraId="7707446F" w14:textId="33C27D11" w:rsidR="00D62E7E" w:rsidRPr="004D418C" w:rsidRDefault="00D62E7E" w:rsidP="00D62E7E">
            <w:pPr>
              <w:spacing w:after="0" w:line="240" w:lineRule="auto"/>
              <w:jc w:val="center"/>
              <w:rPr>
                <w:rFonts w:ascii="Times New Roman" w:eastAsia="Calibri" w:hAnsi="Times New Roman" w:cs="Times New Roman"/>
                <w:bCs/>
                <w:kern w:val="0"/>
                <w:lang w:val="kk-KZ"/>
                <w14:ligatures w14:val="none"/>
              </w:rPr>
            </w:pPr>
            <w:r>
              <w:rPr>
                <w:rFonts w:ascii="Times New Roman" w:eastAsia="Calibri" w:hAnsi="Times New Roman" w:cs="Times New Roman"/>
                <w:bCs/>
                <w:kern w:val="0"/>
                <w:lang w:val="kk-KZ"/>
                <w14:ligatures w14:val="none"/>
              </w:rPr>
              <w:t>2</w:t>
            </w:r>
          </w:p>
        </w:tc>
        <w:tc>
          <w:tcPr>
            <w:tcW w:w="680" w:type="dxa"/>
            <w:tcBorders>
              <w:top w:val="single" w:sz="4" w:space="0" w:color="auto"/>
              <w:left w:val="single" w:sz="4" w:space="0" w:color="auto"/>
              <w:bottom w:val="single" w:sz="4" w:space="0" w:color="auto"/>
              <w:right w:val="single" w:sz="4" w:space="0" w:color="auto"/>
            </w:tcBorders>
            <w:vAlign w:val="center"/>
          </w:tcPr>
          <w:p w14:paraId="6CD93C26" w14:textId="4744CC51" w:rsidR="00D62E7E" w:rsidRPr="004D418C" w:rsidRDefault="00D62E7E" w:rsidP="00D62E7E">
            <w:pPr>
              <w:spacing w:after="0" w:line="240" w:lineRule="auto"/>
              <w:jc w:val="center"/>
              <w:rPr>
                <w:rFonts w:ascii="Times New Roman" w:eastAsia="Calibri" w:hAnsi="Times New Roman" w:cs="Times New Roman"/>
                <w:bCs/>
                <w:kern w:val="0"/>
                <w:lang w:val="kk-KZ"/>
                <w14:ligatures w14:val="none"/>
              </w:rPr>
            </w:pPr>
            <w:r>
              <w:rPr>
                <w:rFonts w:ascii="Times New Roman" w:eastAsia="Calibri" w:hAnsi="Times New Roman" w:cs="Times New Roman"/>
                <w:bCs/>
                <w:kern w:val="0"/>
                <w:lang w:val="kk-KZ"/>
                <w14:ligatures w14:val="none"/>
              </w:rPr>
              <w:t>4</w:t>
            </w:r>
          </w:p>
        </w:tc>
      </w:tr>
      <w:tr w:rsidR="000C2403" w:rsidRPr="00DF32F2" w14:paraId="1E548CB8" w14:textId="77777777" w:rsidTr="00B61130">
        <w:trPr>
          <w:trHeight w:val="64"/>
        </w:trPr>
        <w:tc>
          <w:tcPr>
            <w:tcW w:w="845" w:type="dxa"/>
            <w:tcBorders>
              <w:top w:val="single" w:sz="4" w:space="0" w:color="auto"/>
              <w:left w:val="single" w:sz="4" w:space="0" w:color="auto"/>
              <w:bottom w:val="single" w:sz="4" w:space="0" w:color="auto"/>
              <w:right w:val="single" w:sz="4" w:space="0" w:color="auto"/>
            </w:tcBorders>
            <w:vAlign w:val="center"/>
          </w:tcPr>
          <w:p w14:paraId="30808A50" w14:textId="69AAB950" w:rsidR="000C2403" w:rsidRDefault="005E2BE0" w:rsidP="00D62E7E">
            <w:pPr>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lang w:val="kk-KZ"/>
              </w:rPr>
              <w:t>2.6</w:t>
            </w:r>
          </w:p>
        </w:tc>
        <w:tc>
          <w:tcPr>
            <w:tcW w:w="6918" w:type="dxa"/>
            <w:tcBorders>
              <w:top w:val="single" w:sz="4" w:space="0" w:color="auto"/>
              <w:left w:val="single" w:sz="4" w:space="0" w:color="auto"/>
              <w:bottom w:val="single" w:sz="4" w:space="0" w:color="auto"/>
              <w:right w:val="single" w:sz="4" w:space="0" w:color="auto"/>
            </w:tcBorders>
          </w:tcPr>
          <w:p w14:paraId="4E46F9CD" w14:textId="68E84DC6" w:rsidR="000C2403" w:rsidRPr="005E2BE0" w:rsidRDefault="000C2403" w:rsidP="00D62E7E">
            <w:pPr>
              <w:spacing w:after="0" w:line="240" w:lineRule="auto"/>
              <w:rPr>
                <w:rFonts w:ascii="Times New Roman" w:hAnsi="Times New Roman" w:cs="Times New Roman"/>
                <w:bCs/>
                <w:shd w:val="clear" w:color="auto" w:fill="FFFFFF"/>
                <w:lang w:val="kk-KZ"/>
              </w:rPr>
            </w:pPr>
            <w:proofErr w:type="spellStart"/>
            <w:r w:rsidRPr="005E2BE0">
              <w:rPr>
                <w:rFonts w:ascii="Times New Roman" w:hAnsi="Times New Roman" w:cs="Times New Roman"/>
              </w:rPr>
              <w:t>Ауыл</w:t>
            </w:r>
            <w:proofErr w:type="spellEnd"/>
            <w:r w:rsidRPr="005E2BE0">
              <w:rPr>
                <w:rFonts w:ascii="Times New Roman" w:hAnsi="Times New Roman" w:cs="Times New Roman"/>
              </w:rPr>
              <w:t xml:space="preserve"> </w:t>
            </w:r>
            <w:proofErr w:type="spellStart"/>
            <w:r w:rsidRPr="005E2BE0">
              <w:rPr>
                <w:rFonts w:ascii="Times New Roman" w:hAnsi="Times New Roman" w:cs="Times New Roman"/>
              </w:rPr>
              <w:t>шаруашылығы</w:t>
            </w:r>
            <w:proofErr w:type="spellEnd"/>
            <w:r w:rsidRPr="005E2BE0">
              <w:rPr>
                <w:rFonts w:ascii="Times New Roman" w:hAnsi="Times New Roman" w:cs="Times New Roman"/>
              </w:rPr>
              <w:t xml:space="preserve"> </w:t>
            </w:r>
            <w:proofErr w:type="spellStart"/>
            <w:r w:rsidRPr="005E2BE0">
              <w:rPr>
                <w:rFonts w:ascii="Times New Roman" w:hAnsi="Times New Roman" w:cs="Times New Roman"/>
              </w:rPr>
              <w:t>жануарлары</w:t>
            </w:r>
            <w:proofErr w:type="spellEnd"/>
            <w:r w:rsidRPr="005E2BE0">
              <w:rPr>
                <w:rFonts w:ascii="Times New Roman" w:hAnsi="Times New Roman" w:cs="Times New Roman"/>
              </w:rPr>
              <w:t xml:space="preserve"> </w:t>
            </w:r>
            <w:proofErr w:type="spellStart"/>
            <w:r w:rsidRPr="005E2BE0">
              <w:rPr>
                <w:rFonts w:ascii="Times New Roman" w:hAnsi="Times New Roman" w:cs="Times New Roman"/>
              </w:rPr>
              <w:t>ауруларының</w:t>
            </w:r>
            <w:proofErr w:type="spellEnd"/>
            <w:r w:rsidRPr="005E2BE0">
              <w:rPr>
                <w:rFonts w:ascii="Times New Roman" w:hAnsi="Times New Roman" w:cs="Times New Roman"/>
              </w:rPr>
              <w:t xml:space="preserve"> </w:t>
            </w:r>
            <w:proofErr w:type="spellStart"/>
            <w:r w:rsidRPr="005E2BE0">
              <w:rPr>
                <w:rFonts w:ascii="Times New Roman" w:hAnsi="Times New Roman" w:cs="Times New Roman"/>
              </w:rPr>
              <w:t>алдын</w:t>
            </w:r>
            <w:proofErr w:type="spellEnd"/>
            <w:r w:rsidRPr="005E2BE0">
              <w:rPr>
                <w:rFonts w:ascii="Times New Roman" w:hAnsi="Times New Roman" w:cs="Times New Roman"/>
              </w:rPr>
              <w:t xml:space="preserve"> </w:t>
            </w:r>
            <w:proofErr w:type="spellStart"/>
            <w:r w:rsidRPr="005E2BE0">
              <w:rPr>
                <w:rFonts w:ascii="Times New Roman" w:hAnsi="Times New Roman" w:cs="Times New Roman"/>
              </w:rPr>
              <w:t>алу</w:t>
            </w:r>
            <w:proofErr w:type="spellEnd"/>
            <w:r w:rsidRPr="005E2BE0">
              <w:rPr>
                <w:rFonts w:ascii="Times New Roman" w:hAnsi="Times New Roman" w:cs="Times New Roman"/>
              </w:rPr>
              <w:t xml:space="preserve">, </w:t>
            </w:r>
            <w:proofErr w:type="spellStart"/>
            <w:r w:rsidRPr="005E2BE0">
              <w:rPr>
                <w:rFonts w:ascii="Times New Roman" w:hAnsi="Times New Roman" w:cs="Times New Roman"/>
              </w:rPr>
              <w:t>диагностикасы</w:t>
            </w:r>
            <w:proofErr w:type="spellEnd"/>
            <w:r w:rsidRPr="005E2BE0">
              <w:rPr>
                <w:rFonts w:ascii="Times New Roman" w:hAnsi="Times New Roman" w:cs="Times New Roman"/>
              </w:rPr>
              <w:t xml:space="preserve"> </w:t>
            </w:r>
            <w:proofErr w:type="spellStart"/>
            <w:r w:rsidRPr="005E2BE0">
              <w:rPr>
                <w:rFonts w:ascii="Times New Roman" w:hAnsi="Times New Roman" w:cs="Times New Roman"/>
              </w:rPr>
              <w:t>және</w:t>
            </w:r>
            <w:proofErr w:type="spellEnd"/>
            <w:r w:rsidRPr="005E2BE0">
              <w:rPr>
                <w:rFonts w:ascii="Times New Roman" w:hAnsi="Times New Roman" w:cs="Times New Roman"/>
              </w:rPr>
              <w:t xml:space="preserve"> </w:t>
            </w:r>
            <w:proofErr w:type="spellStart"/>
            <w:r w:rsidRPr="005E2BE0">
              <w:rPr>
                <w:rFonts w:ascii="Times New Roman" w:hAnsi="Times New Roman" w:cs="Times New Roman"/>
              </w:rPr>
              <w:t>емдеуде</w:t>
            </w:r>
            <w:proofErr w:type="spellEnd"/>
            <w:r w:rsidRPr="005E2BE0">
              <w:rPr>
                <w:rFonts w:ascii="Times New Roman" w:hAnsi="Times New Roman" w:cs="Times New Roman"/>
              </w:rPr>
              <w:t xml:space="preserve"> </w:t>
            </w:r>
            <w:proofErr w:type="spellStart"/>
            <w:r w:rsidRPr="005E2BE0">
              <w:rPr>
                <w:rFonts w:ascii="Times New Roman" w:hAnsi="Times New Roman" w:cs="Times New Roman"/>
              </w:rPr>
              <w:t>жасанды</w:t>
            </w:r>
            <w:proofErr w:type="spellEnd"/>
            <w:r w:rsidRPr="005E2BE0">
              <w:rPr>
                <w:rFonts w:ascii="Times New Roman" w:hAnsi="Times New Roman" w:cs="Times New Roman"/>
              </w:rPr>
              <w:t xml:space="preserve"> </w:t>
            </w:r>
            <w:proofErr w:type="spellStart"/>
            <w:r w:rsidRPr="005E2BE0">
              <w:rPr>
                <w:rFonts w:ascii="Times New Roman" w:hAnsi="Times New Roman" w:cs="Times New Roman"/>
              </w:rPr>
              <w:t>интеллектіні</w:t>
            </w:r>
            <w:proofErr w:type="spellEnd"/>
            <w:r w:rsidRPr="005E2BE0">
              <w:rPr>
                <w:rFonts w:ascii="Times New Roman" w:hAnsi="Times New Roman" w:cs="Times New Roman"/>
              </w:rPr>
              <w:t xml:space="preserve"> </w:t>
            </w:r>
            <w:proofErr w:type="spellStart"/>
            <w:r w:rsidRPr="005E2BE0">
              <w:rPr>
                <w:rFonts w:ascii="Times New Roman" w:hAnsi="Times New Roman" w:cs="Times New Roman"/>
              </w:rPr>
              <w:t>пайдалану</w:t>
            </w:r>
            <w:proofErr w:type="spellEnd"/>
          </w:p>
        </w:tc>
        <w:tc>
          <w:tcPr>
            <w:tcW w:w="591" w:type="dxa"/>
            <w:tcBorders>
              <w:top w:val="single" w:sz="4" w:space="0" w:color="auto"/>
              <w:left w:val="single" w:sz="4" w:space="0" w:color="auto"/>
              <w:bottom w:val="single" w:sz="4" w:space="0" w:color="auto"/>
              <w:right w:val="single" w:sz="4" w:space="0" w:color="auto"/>
            </w:tcBorders>
            <w:vAlign w:val="center"/>
          </w:tcPr>
          <w:p w14:paraId="13EA060A" w14:textId="6982D1F5" w:rsidR="000C2403" w:rsidRDefault="00A11C5A" w:rsidP="00D62E7E">
            <w:pPr>
              <w:spacing w:after="0" w:line="240" w:lineRule="auto"/>
              <w:jc w:val="center"/>
              <w:rPr>
                <w:rFonts w:ascii="Times New Roman" w:eastAsia="Calibri" w:hAnsi="Times New Roman" w:cs="Times New Roman"/>
                <w:bCs/>
                <w:kern w:val="0"/>
                <w:lang w:val="kk-KZ"/>
                <w14:ligatures w14:val="none"/>
              </w:rPr>
            </w:pPr>
            <w:r>
              <w:rPr>
                <w:rFonts w:ascii="Times New Roman" w:eastAsia="Calibri" w:hAnsi="Times New Roman" w:cs="Times New Roman"/>
                <w:bCs/>
                <w:kern w:val="0"/>
                <w:lang w:val="kk-KZ"/>
                <w14:ligatures w14:val="none"/>
              </w:rPr>
              <w:t>2</w:t>
            </w:r>
          </w:p>
        </w:tc>
        <w:tc>
          <w:tcPr>
            <w:tcW w:w="572" w:type="dxa"/>
            <w:gridSpan w:val="2"/>
            <w:tcBorders>
              <w:top w:val="single" w:sz="4" w:space="0" w:color="auto"/>
              <w:left w:val="single" w:sz="4" w:space="0" w:color="auto"/>
              <w:bottom w:val="single" w:sz="4" w:space="0" w:color="auto"/>
              <w:right w:val="single" w:sz="4" w:space="0" w:color="auto"/>
            </w:tcBorders>
            <w:vAlign w:val="center"/>
          </w:tcPr>
          <w:p w14:paraId="13F67BF0" w14:textId="26FECE04" w:rsidR="000C2403" w:rsidRDefault="00D37886" w:rsidP="00D62E7E">
            <w:pPr>
              <w:spacing w:after="0" w:line="240" w:lineRule="auto"/>
              <w:jc w:val="center"/>
              <w:rPr>
                <w:rFonts w:ascii="Times New Roman" w:eastAsia="Calibri" w:hAnsi="Times New Roman" w:cs="Times New Roman"/>
                <w:bCs/>
                <w:kern w:val="0"/>
                <w:lang w:val="kk-KZ"/>
                <w14:ligatures w14:val="none"/>
              </w:rPr>
            </w:pPr>
            <w:r>
              <w:rPr>
                <w:rFonts w:ascii="Times New Roman" w:eastAsia="Calibri" w:hAnsi="Times New Roman" w:cs="Times New Roman"/>
                <w:bCs/>
                <w:kern w:val="0"/>
                <w:lang w:val="kk-KZ"/>
                <w14:ligatures w14:val="none"/>
              </w:rPr>
              <w:t>4</w:t>
            </w:r>
          </w:p>
        </w:tc>
        <w:tc>
          <w:tcPr>
            <w:tcW w:w="680" w:type="dxa"/>
            <w:tcBorders>
              <w:top w:val="single" w:sz="4" w:space="0" w:color="auto"/>
              <w:left w:val="single" w:sz="4" w:space="0" w:color="auto"/>
              <w:bottom w:val="single" w:sz="4" w:space="0" w:color="auto"/>
              <w:right w:val="single" w:sz="4" w:space="0" w:color="auto"/>
            </w:tcBorders>
            <w:vAlign w:val="center"/>
          </w:tcPr>
          <w:p w14:paraId="71FD528B" w14:textId="2679D989" w:rsidR="000C2403" w:rsidRDefault="005E2BE0" w:rsidP="00D62E7E">
            <w:pPr>
              <w:spacing w:after="0" w:line="240" w:lineRule="auto"/>
              <w:jc w:val="center"/>
              <w:rPr>
                <w:rFonts w:ascii="Times New Roman" w:eastAsia="Calibri" w:hAnsi="Times New Roman" w:cs="Times New Roman"/>
                <w:bCs/>
                <w:kern w:val="0"/>
                <w:lang w:val="kk-KZ"/>
                <w14:ligatures w14:val="none"/>
              </w:rPr>
            </w:pPr>
            <w:r>
              <w:rPr>
                <w:rFonts w:ascii="Times New Roman" w:eastAsia="Calibri" w:hAnsi="Times New Roman" w:cs="Times New Roman"/>
                <w:bCs/>
                <w:kern w:val="0"/>
                <w:lang w:val="kk-KZ"/>
                <w14:ligatures w14:val="none"/>
              </w:rPr>
              <w:t>4</w:t>
            </w:r>
          </w:p>
        </w:tc>
      </w:tr>
      <w:tr w:rsidR="00D62E7E" w:rsidRPr="00DF32F2" w14:paraId="4CF3E1D9" w14:textId="77777777" w:rsidTr="006D7CD0">
        <w:trPr>
          <w:trHeight w:val="64"/>
        </w:trPr>
        <w:tc>
          <w:tcPr>
            <w:tcW w:w="845" w:type="dxa"/>
            <w:tcBorders>
              <w:top w:val="single" w:sz="4" w:space="0" w:color="auto"/>
              <w:left w:val="single" w:sz="4" w:space="0" w:color="auto"/>
              <w:bottom w:val="single" w:sz="4" w:space="0" w:color="auto"/>
              <w:right w:val="single" w:sz="4" w:space="0" w:color="auto"/>
            </w:tcBorders>
            <w:vAlign w:val="center"/>
          </w:tcPr>
          <w:p w14:paraId="2DB5B551" w14:textId="77777777" w:rsidR="00D62E7E" w:rsidRPr="00DF32F2" w:rsidRDefault="00D62E7E" w:rsidP="00D62E7E">
            <w:pPr>
              <w:spacing w:after="0" w:line="240" w:lineRule="auto"/>
              <w:jc w:val="center"/>
              <w:rPr>
                <w:rFonts w:ascii="Times New Roman" w:eastAsia="Calibri" w:hAnsi="Times New Roman" w:cs="Times New Roman"/>
                <w:kern w:val="0"/>
                <w14:ligatures w14:val="none"/>
              </w:rPr>
            </w:pPr>
          </w:p>
        </w:tc>
        <w:tc>
          <w:tcPr>
            <w:tcW w:w="6918" w:type="dxa"/>
            <w:tcBorders>
              <w:top w:val="single" w:sz="4" w:space="0" w:color="auto"/>
              <w:left w:val="single" w:sz="4" w:space="0" w:color="auto"/>
              <w:bottom w:val="single" w:sz="4" w:space="0" w:color="auto"/>
              <w:right w:val="single" w:sz="4" w:space="0" w:color="auto"/>
            </w:tcBorders>
            <w:vAlign w:val="center"/>
          </w:tcPr>
          <w:p w14:paraId="2EF9BA26" w14:textId="454E2D33" w:rsidR="00D62E7E" w:rsidRPr="00DF32F2" w:rsidRDefault="00D62E7E" w:rsidP="00D62E7E">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b/>
                <w:kern w:val="0"/>
                <w:lang w:val="kk-KZ"/>
                <w14:ligatures w14:val="none"/>
              </w:rPr>
              <w:t xml:space="preserve">2-ші </w:t>
            </w:r>
            <w:r w:rsidRPr="00DF32F2">
              <w:rPr>
                <w:rFonts w:ascii="Times New Roman" w:eastAsia="Calibri" w:hAnsi="Times New Roman" w:cs="Times New Roman"/>
                <w:b/>
                <w:kern w:val="0"/>
                <w:lang w:val="kk-KZ"/>
                <w14:ligatures w14:val="none"/>
              </w:rPr>
              <w:t>модул</w:t>
            </w:r>
            <w:r>
              <w:rPr>
                <w:rFonts w:ascii="Times New Roman" w:eastAsia="Calibri" w:hAnsi="Times New Roman" w:cs="Times New Roman"/>
                <w:b/>
                <w:kern w:val="0"/>
                <w:lang w:val="kk-KZ"/>
                <w14:ligatures w14:val="none"/>
              </w:rPr>
              <w:t>ь бойынша барлығы</w:t>
            </w:r>
          </w:p>
        </w:tc>
        <w:tc>
          <w:tcPr>
            <w:tcW w:w="591" w:type="dxa"/>
            <w:tcBorders>
              <w:top w:val="single" w:sz="4" w:space="0" w:color="auto"/>
              <w:left w:val="single" w:sz="4" w:space="0" w:color="auto"/>
              <w:bottom w:val="single" w:sz="4" w:space="0" w:color="auto"/>
              <w:right w:val="single" w:sz="4" w:space="0" w:color="auto"/>
            </w:tcBorders>
            <w:vAlign w:val="center"/>
          </w:tcPr>
          <w:p w14:paraId="3D66FDE0" w14:textId="56E50883" w:rsidR="00D62E7E" w:rsidRPr="004029D6" w:rsidRDefault="00D62E7E" w:rsidP="00D62E7E">
            <w:pPr>
              <w:spacing w:after="0" w:line="240" w:lineRule="auto"/>
              <w:jc w:val="center"/>
              <w:rPr>
                <w:rFonts w:ascii="Times New Roman" w:eastAsia="Calibri" w:hAnsi="Times New Roman" w:cs="Times New Roman"/>
                <w:b/>
                <w:bCs/>
                <w:kern w:val="0"/>
                <w:lang w:val="kk-KZ"/>
                <w14:ligatures w14:val="none"/>
              </w:rPr>
            </w:pPr>
            <w:r>
              <w:rPr>
                <w:rFonts w:ascii="Times New Roman" w:eastAsia="Calibri" w:hAnsi="Times New Roman" w:cs="Times New Roman"/>
                <w:b/>
                <w:bCs/>
                <w:kern w:val="0"/>
                <w:lang w:val="kk-KZ"/>
                <w14:ligatures w14:val="none"/>
              </w:rPr>
              <w:t>10</w:t>
            </w:r>
          </w:p>
        </w:tc>
        <w:tc>
          <w:tcPr>
            <w:tcW w:w="572" w:type="dxa"/>
            <w:gridSpan w:val="2"/>
            <w:tcBorders>
              <w:top w:val="single" w:sz="4" w:space="0" w:color="auto"/>
              <w:left w:val="single" w:sz="4" w:space="0" w:color="auto"/>
              <w:bottom w:val="single" w:sz="4" w:space="0" w:color="auto"/>
              <w:right w:val="single" w:sz="4" w:space="0" w:color="auto"/>
            </w:tcBorders>
            <w:vAlign w:val="center"/>
          </w:tcPr>
          <w:p w14:paraId="33264B73" w14:textId="3831B859" w:rsidR="00D62E7E" w:rsidRPr="00DF32F2" w:rsidRDefault="00D62E7E" w:rsidP="00D62E7E">
            <w:pPr>
              <w:spacing w:after="0" w:line="240" w:lineRule="auto"/>
              <w:jc w:val="center"/>
              <w:rPr>
                <w:rFonts w:ascii="Times New Roman" w:eastAsia="Calibri" w:hAnsi="Times New Roman" w:cs="Times New Roman"/>
                <w:b/>
                <w:bCs/>
                <w:kern w:val="0"/>
                <w:lang w:val="kk-KZ"/>
                <w14:ligatures w14:val="none"/>
              </w:rPr>
            </w:pPr>
            <w:r>
              <w:rPr>
                <w:rFonts w:ascii="Times New Roman" w:eastAsia="Calibri" w:hAnsi="Times New Roman" w:cs="Times New Roman"/>
                <w:b/>
                <w:bCs/>
                <w:kern w:val="0"/>
                <w:lang w:val="kk-KZ"/>
                <w14:ligatures w14:val="none"/>
              </w:rPr>
              <w:t>1</w:t>
            </w:r>
            <w:r w:rsidR="00A11C5A">
              <w:rPr>
                <w:rFonts w:ascii="Times New Roman" w:eastAsia="Calibri" w:hAnsi="Times New Roman" w:cs="Times New Roman"/>
                <w:b/>
                <w:bCs/>
                <w:kern w:val="0"/>
                <w:lang w:val="kk-KZ"/>
                <w14:ligatures w14:val="none"/>
              </w:rPr>
              <w:t>2</w:t>
            </w:r>
          </w:p>
        </w:tc>
        <w:tc>
          <w:tcPr>
            <w:tcW w:w="680" w:type="dxa"/>
            <w:tcBorders>
              <w:top w:val="single" w:sz="4" w:space="0" w:color="auto"/>
              <w:left w:val="single" w:sz="4" w:space="0" w:color="auto"/>
              <w:bottom w:val="single" w:sz="4" w:space="0" w:color="auto"/>
              <w:right w:val="single" w:sz="4" w:space="0" w:color="auto"/>
            </w:tcBorders>
            <w:vAlign w:val="center"/>
          </w:tcPr>
          <w:p w14:paraId="5F2942C8" w14:textId="1825061A" w:rsidR="00D62E7E" w:rsidRPr="00DF32F2" w:rsidRDefault="00D62E7E" w:rsidP="00D62E7E">
            <w:pPr>
              <w:spacing w:after="0" w:line="240" w:lineRule="auto"/>
              <w:jc w:val="center"/>
              <w:rPr>
                <w:rFonts w:ascii="Times New Roman" w:eastAsia="Calibri" w:hAnsi="Times New Roman" w:cs="Times New Roman"/>
                <w:b/>
                <w:bCs/>
                <w:kern w:val="0"/>
                <w:lang w:val="kk-KZ"/>
                <w14:ligatures w14:val="none"/>
              </w:rPr>
            </w:pPr>
            <w:r>
              <w:rPr>
                <w:rFonts w:ascii="Times New Roman" w:eastAsia="Calibri" w:hAnsi="Times New Roman" w:cs="Times New Roman"/>
                <w:b/>
                <w:bCs/>
                <w:kern w:val="0"/>
                <w:lang w:val="kk-KZ"/>
                <w14:ligatures w14:val="none"/>
              </w:rPr>
              <w:t>2</w:t>
            </w:r>
            <w:r w:rsidR="00A11C5A">
              <w:rPr>
                <w:rFonts w:ascii="Times New Roman" w:eastAsia="Calibri" w:hAnsi="Times New Roman" w:cs="Times New Roman"/>
                <w:b/>
                <w:bCs/>
                <w:kern w:val="0"/>
                <w:lang w:val="kk-KZ"/>
                <w14:ligatures w14:val="none"/>
              </w:rPr>
              <w:t>2</w:t>
            </w:r>
          </w:p>
        </w:tc>
      </w:tr>
      <w:tr w:rsidR="00D62E7E" w:rsidRPr="00DF32F2" w14:paraId="115EC26E" w14:textId="77777777" w:rsidTr="006D7CD0">
        <w:trPr>
          <w:trHeight w:val="335"/>
        </w:trPr>
        <w:tc>
          <w:tcPr>
            <w:tcW w:w="9606" w:type="dxa"/>
            <w:gridSpan w:val="6"/>
            <w:tcBorders>
              <w:top w:val="single" w:sz="4" w:space="0" w:color="auto"/>
              <w:left w:val="single" w:sz="4" w:space="0" w:color="auto"/>
              <w:bottom w:val="single" w:sz="4" w:space="0" w:color="auto"/>
              <w:right w:val="single" w:sz="4" w:space="0" w:color="auto"/>
            </w:tcBorders>
            <w:shd w:val="clear" w:color="auto" w:fill="E8E8E8"/>
            <w:vAlign w:val="center"/>
          </w:tcPr>
          <w:p w14:paraId="432C30F3" w14:textId="6D401205" w:rsidR="00D62E7E" w:rsidRPr="00DF32F2" w:rsidRDefault="00D62E7E" w:rsidP="00D62E7E">
            <w:pPr>
              <w:spacing w:after="0" w:line="240" w:lineRule="auto"/>
              <w:jc w:val="center"/>
              <w:rPr>
                <w:rFonts w:ascii="Times New Roman" w:eastAsia="Calibri" w:hAnsi="Times New Roman" w:cs="Times New Roman"/>
                <w:bCs/>
                <w:color w:val="FF0000"/>
                <w:kern w:val="0"/>
                <w:lang w:val="kk-KZ"/>
                <w14:ligatures w14:val="none"/>
              </w:rPr>
            </w:pPr>
            <w:r>
              <w:rPr>
                <w:rFonts w:ascii="Times New Roman" w:eastAsia="Times New Roman" w:hAnsi="Times New Roman" w:cs="Times New Roman"/>
                <w:b/>
                <w:color w:val="000000"/>
                <w:lang w:val="kk-KZ"/>
              </w:rPr>
              <w:t>3 м</w:t>
            </w:r>
            <w:r w:rsidRPr="00DF32F2">
              <w:rPr>
                <w:rFonts w:ascii="Times New Roman" w:eastAsia="Times New Roman" w:hAnsi="Times New Roman" w:cs="Times New Roman"/>
                <w:b/>
                <w:color w:val="000000"/>
                <w:lang w:val="kk-KZ"/>
              </w:rPr>
              <w:t xml:space="preserve">одуль </w:t>
            </w:r>
          </w:p>
        </w:tc>
      </w:tr>
      <w:tr w:rsidR="00D62E7E" w:rsidRPr="00014D1D" w14:paraId="3DDE1CAB" w14:textId="106BF508" w:rsidTr="005271B7">
        <w:trPr>
          <w:trHeight w:val="1262"/>
        </w:trPr>
        <w:tc>
          <w:tcPr>
            <w:tcW w:w="845" w:type="dxa"/>
            <w:tcBorders>
              <w:top w:val="single" w:sz="4" w:space="0" w:color="auto"/>
              <w:left w:val="single" w:sz="4" w:space="0" w:color="auto"/>
              <w:bottom w:val="single" w:sz="4" w:space="0" w:color="auto"/>
              <w:right w:val="single" w:sz="4" w:space="0" w:color="auto"/>
            </w:tcBorders>
            <w:vAlign w:val="center"/>
          </w:tcPr>
          <w:p w14:paraId="7B55BBDE" w14:textId="77777777" w:rsidR="00D62E7E" w:rsidRPr="00DF32F2" w:rsidRDefault="00D62E7E" w:rsidP="00D62E7E">
            <w:pPr>
              <w:spacing w:after="0" w:line="240" w:lineRule="auto"/>
              <w:jc w:val="center"/>
              <w:rPr>
                <w:rFonts w:ascii="Times New Roman" w:eastAsia="Calibri" w:hAnsi="Times New Roman" w:cs="Times New Roman"/>
                <w:kern w:val="0"/>
                <w14:ligatures w14:val="none"/>
              </w:rPr>
            </w:pPr>
            <w:r w:rsidRPr="00DF32F2">
              <w:rPr>
                <w:rFonts w:ascii="Times New Roman" w:eastAsia="Calibri" w:hAnsi="Times New Roman" w:cs="Times New Roman"/>
                <w:kern w:val="0"/>
                <w14:ligatures w14:val="none"/>
              </w:rPr>
              <w:t>3</w:t>
            </w:r>
          </w:p>
        </w:tc>
        <w:tc>
          <w:tcPr>
            <w:tcW w:w="6918" w:type="dxa"/>
            <w:tcBorders>
              <w:top w:val="single" w:sz="4" w:space="0" w:color="auto"/>
              <w:left w:val="single" w:sz="4" w:space="0" w:color="auto"/>
              <w:bottom w:val="single" w:sz="4" w:space="0" w:color="auto"/>
              <w:right w:val="single" w:sz="4" w:space="0" w:color="auto"/>
            </w:tcBorders>
            <w:vAlign w:val="center"/>
          </w:tcPr>
          <w:p w14:paraId="743EC768" w14:textId="2A1E6CAC" w:rsidR="00D62E7E" w:rsidRPr="005271B7" w:rsidRDefault="00D62E7E" w:rsidP="00D62E7E">
            <w:pPr>
              <w:keepNext/>
              <w:keepLines/>
              <w:shd w:val="clear" w:color="auto" w:fill="FFFFFF"/>
              <w:spacing w:after="0" w:line="240" w:lineRule="auto"/>
              <w:outlineLvl w:val="0"/>
              <w:rPr>
                <w:rFonts w:ascii="Times New Roman" w:eastAsia="Times New Roman" w:hAnsi="Times New Roman" w:cs="Times New Roman"/>
                <w:b/>
                <w:lang w:val="kk-KZ"/>
              </w:rPr>
            </w:pPr>
            <w:r w:rsidRPr="005271B7">
              <w:rPr>
                <w:rFonts w:ascii="Times New Roman" w:eastAsia="Times New Roman" w:hAnsi="Times New Roman" w:cs="Times New Roman"/>
                <w:b/>
                <w:lang w:val="kk-KZ"/>
              </w:rPr>
              <w:t>Ветеринариялық қызмет көрсету</w:t>
            </w:r>
            <w:r>
              <w:rPr>
                <w:rFonts w:ascii="Times New Roman" w:eastAsia="Times New Roman" w:hAnsi="Times New Roman" w:cs="Times New Roman"/>
                <w:b/>
                <w:lang w:val="kk-KZ"/>
              </w:rPr>
              <w:t>де қолданылатын</w:t>
            </w:r>
            <w:r w:rsidRPr="005271B7">
              <w:rPr>
                <w:rFonts w:ascii="Times New Roman" w:eastAsia="Times New Roman" w:hAnsi="Times New Roman" w:cs="Times New Roman"/>
                <w:b/>
                <w:lang w:val="kk-KZ"/>
              </w:rPr>
              <w:t xml:space="preserve"> </w:t>
            </w:r>
            <w:r w:rsidRPr="005271B7">
              <w:rPr>
                <w:rFonts w:ascii="Times New Roman" w:hAnsi="Times New Roman" w:cs="Times New Roman"/>
                <w:b/>
                <w:color w:val="000000"/>
              </w:rPr>
              <w:t xml:space="preserve"> </w:t>
            </w:r>
            <w:proofErr w:type="spellStart"/>
            <w:r w:rsidRPr="005271B7">
              <w:rPr>
                <w:rFonts w:ascii="Times New Roman" w:hAnsi="Times New Roman" w:cs="Times New Roman"/>
                <w:b/>
                <w:color w:val="000000"/>
              </w:rPr>
              <w:t>инновациялық</w:t>
            </w:r>
            <w:proofErr w:type="spellEnd"/>
            <w:r w:rsidRPr="005271B7">
              <w:rPr>
                <w:rFonts w:ascii="Times New Roman" w:hAnsi="Times New Roman" w:cs="Times New Roman"/>
                <w:b/>
                <w:color w:val="000000"/>
              </w:rPr>
              <w:t xml:space="preserve"> </w:t>
            </w:r>
            <w:proofErr w:type="spellStart"/>
            <w:r w:rsidRPr="005271B7">
              <w:rPr>
                <w:rFonts w:ascii="Times New Roman" w:hAnsi="Times New Roman" w:cs="Times New Roman"/>
                <w:b/>
                <w:color w:val="000000"/>
              </w:rPr>
              <w:t>әдістер</w:t>
            </w:r>
            <w:proofErr w:type="spellEnd"/>
            <w:r w:rsidRPr="005271B7">
              <w:rPr>
                <w:rFonts w:ascii="Times New Roman" w:hAnsi="Times New Roman" w:cs="Times New Roman"/>
                <w:b/>
                <w:color w:val="000000"/>
              </w:rPr>
              <w:t xml:space="preserve"> мен </w:t>
            </w:r>
            <w:proofErr w:type="spellStart"/>
            <w:r w:rsidRPr="005271B7">
              <w:rPr>
                <w:rFonts w:ascii="Times New Roman" w:hAnsi="Times New Roman" w:cs="Times New Roman"/>
                <w:b/>
                <w:color w:val="000000"/>
              </w:rPr>
              <w:t>технологиялар</w:t>
            </w:r>
            <w:proofErr w:type="spellEnd"/>
            <w:r w:rsidRPr="005271B7">
              <w:rPr>
                <w:rFonts w:ascii="Times New Roman" w:hAnsi="Times New Roman" w:cs="Times New Roman"/>
                <w:b/>
                <w:color w:val="000000"/>
              </w:rPr>
              <w:t>.</w:t>
            </w:r>
          </w:p>
          <w:p w14:paraId="7C6806E9" w14:textId="4C9C5D0A" w:rsidR="00D62E7E" w:rsidRPr="005271B7" w:rsidRDefault="00D62E7E" w:rsidP="00D62E7E">
            <w:pPr>
              <w:keepNext/>
              <w:keepLines/>
              <w:shd w:val="clear" w:color="auto" w:fill="FFFFFF"/>
              <w:spacing w:after="0" w:line="240" w:lineRule="auto"/>
              <w:outlineLvl w:val="0"/>
              <w:rPr>
                <w:rFonts w:ascii="Times New Roman" w:hAnsi="Times New Roman" w:cs="Times New Roman"/>
                <w:lang w:val="kk-KZ"/>
              </w:rPr>
            </w:pPr>
            <w:r w:rsidRPr="00B620E4">
              <w:rPr>
                <w:rFonts w:ascii="Times New Roman" w:eastAsia="Times New Roman" w:hAnsi="Times New Roman" w:cs="Times New Roman"/>
                <w:b/>
                <w:i/>
                <w:kern w:val="0"/>
                <w:lang w:val="kk-KZ"/>
                <w14:ligatures w14:val="none"/>
              </w:rPr>
              <w:t>Оқыту нәтижесі</w:t>
            </w:r>
            <w:r w:rsidRPr="00DF32F2">
              <w:rPr>
                <w:rFonts w:ascii="Times New Roman" w:eastAsia="Calibri" w:hAnsi="Times New Roman" w:cs="Times New Roman"/>
                <w:b/>
                <w:i/>
                <w:kern w:val="0"/>
                <w:lang w:val="kk-KZ"/>
                <w14:ligatures w14:val="none"/>
              </w:rPr>
              <w:t xml:space="preserve">: </w:t>
            </w:r>
            <w:r w:rsidRPr="00DB0D97">
              <w:rPr>
                <w:lang w:val="kk-KZ"/>
              </w:rPr>
              <w:t xml:space="preserve"> </w:t>
            </w:r>
            <w:r w:rsidRPr="005271B7">
              <w:rPr>
                <w:lang w:val="kk-KZ"/>
              </w:rPr>
              <w:t xml:space="preserve"> </w:t>
            </w:r>
            <w:r>
              <w:rPr>
                <w:rFonts w:ascii="Times New Roman" w:hAnsi="Times New Roman" w:cs="Times New Roman"/>
                <w:i/>
                <w:lang w:val="kk-KZ"/>
              </w:rPr>
              <w:t>Ветеринариялық саласын</w:t>
            </w:r>
            <w:r w:rsidRPr="005A3463">
              <w:rPr>
                <w:rFonts w:ascii="Times New Roman" w:hAnsi="Times New Roman" w:cs="Times New Roman"/>
                <w:i/>
                <w:lang w:val="kk-KZ"/>
              </w:rPr>
              <w:t xml:space="preserve"> </w:t>
            </w:r>
            <w:r w:rsidRPr="005A3463">
              <w:rPr>
                <w:rFonts w:ascii="var(--depot-font-text)" w:hAnsi="var(--depot-font-text)" w:cs="Arial"/>
                <w:i/>
                <w:color w:val="000000"/>
                <w:lang w:val="kk-KZ"/>
              </w:rPr>
              <w:t xml:space="preserve">цифрландыру мен </w:t>
            </w:r>
            <w:r w:rsidRPr="005A3463">
              <w:rPr>
                <w:rFonts w:ascii="Times New Roman" w:hAnsi="Times New Roman" w:cs="Times New Roman"/>
                <w:i/>
                <w:lang w:val="kk-KZ"/>
              </w:rPr>
              <w:t>қызмет көрсету де заманауи технологияларды игеру.</w:t>
            </w:r>
            <w:r>
              <w:rPr>
                <w:rFonts w:ascii="Times New Roman" w:hAnsi="Times New Roman" w:cs="Times New Roman"/>
                <w:lang w:val="kk-KZ"/>
              </w:rPr>
              <w:t xml:space="preserve"> </w:t>
            </w:r>
          </w:p>
        </w:tc>
        <w:tc>
          <w:tcPr>
            <w:tcW w:w="597" w:type="dxa"/>
            <w:gridSpan w:val="2"/>
            <w:tcBorders>
              <w:top w:val="single" w:sz="4" w:space="0" w:color="auto"/>
              <w:left w:val="single" w:sz="4" w:space="0" w:color="auto"/>
              <w:bottom w:val="single" w:sz="4" w:space="0" w:color="auto"/>
              <w:right w:val="single" w:sz="4" w:space="0" w:color="auto"/>
            </w:tcBorders>
            <w:vAlign w:val="center"/>
          </w:tcPr>
          <w:p w14:paraId="73D90CA1" w14:textId="77777777" w:rsidR="00D62E7E" w:rsidRPr="00DF32F2" w:rsidRDefault="00D62E7E" w:rsidP="00D62E7E">
            <w:pPr>
              <w:keepNext/>
              <w:keepLines/>
              <w:shd w:val="clear" w:color="auto" w:fill="FFFFFF"/>
              <w:spacing w:after="0" w:line="240" w:lineRule="auto"/>
              <w:outlineLvl w:val="0"/>
              <w:rPr>
                <w:rFonts w:ascii="Times New Roman" w:eastAsia="Times New Roman" w:hAnsi="Times New Roman" w:cs="Times New Roman"/>
                <w:i/>
                <w:kern w:val="0"/>
                <w:lang w:val="kk-KZ"/>
                <w14:ligatures w14:val="none"/>
              </w:rPr>
            </w:pPr>
          </w:p>
        </w:tc>
        <w:tc>
          <w:tcPr>
            <w:tcW w:w="566" w:type="dxa"/>
            <w:tcBorders>
              <w:top w:val="single" w:sz="4" w:space="0" w:color="auto"/>
              <w:left w:val="single" w:sz="4" w:space="0" w:color="auto"/>
              <w:bottom w:val="single" w:sz="4" w:space="0" w:color="auto"/>
              <w:right w:val="single" w:sz="4" w:space="0" w:color="auto"/>
            </w:tcBorders>
            <w:vAlign w:val="center"/>
          </w:tcPr>
          <w:p w14:paraId="11B92A52" w14:textId="2C09178B" w:rsidR="00D62E7E" w:rsidRPr="00DF32F2" w:rsidRDefault="00D62E7E" w:rsidP="00D62E7E">
            <w:pPr>
              <w:keepNext/>
              <w:keepLines/>
              <w:shd w:val="clear" w:color="auto" w:fill="FFFFFF"/>
              <w:spacing w:after="0" w:line="240" w:lineRule="auto"/>
              <w:outlineLvl w:val="0"/>
              <w:rPr>
                <w:rFonts w:ascii="Times New Roman" w:eastAsia="Times New Roman" w:hAnsi="Times New Roman" w:cs="Times New Roman"/>
                <w:i/>
                <w:kern w:val="0"/>
                <w:lang w:val="kk-KZ"/>
                <w14:ligatures w14:val="none"/>
              </w:rPr>
            </w:pPr>
          </w:p>
        </w:tc>
        <w:tc>
          <w:tcPr>
            <w:tcW w:w="680" w:type="dxa"/>
            <w:tcBorders>
              <w:top w:val="single" w:sz="4" w:space="0" w:color="auto"/>
              <w:left w:val="single" w:sz="4" w:space="0" w:color="auto"/>
              <w:bottom w:val="single" w:sz="4" w:space="0" w:color="auto"/>
              <w:right w:val="single" w:sz="4" w:space="0" w:color="auto"/>
            </w:tcBorders>
            <w:vAlign w:val="center"/>
          </w:tcPr>
          <w:p w14:paraId="18A3E849" w14:textId="06A5624F" w:rsidR="00D62E7E" w:rsidRPr="00DF32F2" w:rsidRDefault="00D62E7E" w:rsidP="00D62E7E">
            <w:pPr>
              <w:keepNext/>
              <w:keepLines/>
              <w:shd w:val="clear" w:color="auto" w:fill="FFFFFF"/>
              <w:spacing w:after="0" w:line="240" w:lineRule="auto"/>
              <w:outlineLvl w:val="0"/>
              <w:rPr>
                <w:rFonts w:ascii="Times New Roman" w:eastAsia="Times New Roman" w:hAnsi="Times New Roman" w:cs="Times New Roman"/>
                <w:i/>
                <w:kern w:val="0"/>
                <w:lang w:val="kk-KZ"/>
                <w14:ligatures w14:val="none"/>
              </w:rPr>
            </w:pPr>
          </w:p>
        </w:tc>
      </w:tr>
      <w:tr w:rsidR="00D62E7E" w:rsidRPr="00DF32F2" w14:paraId="04930D51" w14:textId="77777777" w:rsidTr="000F32E9">
        <w:trPr>
          <w:trHeight w:val="315"/>
        </w:trPr>
        <w:tc>
          <w:tcPr>
            <w:tcW w:w="845" w:type="dxa"/>
            <w:tcBorders>
              <w:top w:val="single" w:sz="4" w:space="0" w:color="auto"/>
              <w:left w:val="single" w:sz="4" w:space="0" w:color="auto"/>
              <w:bottom w:val="single" w:sz="4" w:space="0" w:color="auto"/>
              <w:right w:val="single" w:sz="4" w:space="0" w:color="auto"/>
            </w:tcBorders>
            <w:vAlign w:val="center"/>
          </w:tcPr>
          <w:p w14:paraId="0CFEA7E9" w14:textId="77777777" w:rsidR="00D62E7E" w:rsidRPr="00DF32F2" w:rsidRDefault="00D62E7E" w:rsidP="00D62E7E">
            <w:pPr>
              <w:spacing w:after="0" w:line="240" w:lineRule="auto"/>
              <w:jc w:val="center"/>
              <w:rPr>
                <w:rFonts w:ascii="Times New Roman" w:eastAsia="Calibri" w:hAnsi="Times New Roman" w:cs="Times New Roman"/>
                <w:kern w:val="0"/>
                <w14:ligatures w14:val="none"/>
              </w:rPr>
            </w:pPr>
            <w:r w:rsidRPr="00DF32F2">
              <w:rPr>
                <w:rFonts w:ascii="Times New Roman" w:eastAsia="Calibri" w:hAnsi="Times New Roman" w:cs="Times New Roman"/>
                <w:kern w:val="0"/>
                <w:lang w:val="kk-KZ"/>
                <w14:ligatures w14:val="none"/>
              </w:rPr>
              <w:t>3.1</w:t>
            </w:r>
          </w:p>
        </w:tc>
        <w:tc>
          <w:tcPr>
            <w:tcW w:w="6918" w:type="dxa"/>
            <w:tcBorders>
              <w:top w:val="single" w:sz="4" w:space="0" w:color="auto"/>
              <w:left w:val="single" w:sz="4" w:space="0" w:color="auto"/>
              <w:bottom w:val="single" w:sz="4" w:space="0" w:color="auto"/>
              <w:right w:val="single" w:sz="4" w:space="0" w:color="auto"/>
            </w:tcBorders>
          </w:tcPr>
          <w:p w14:paraId="207C5CAE" w14:textId="04C3075E" w:rsidR="00D62E7E" w:rsidRPr="00DF32F2" w:rsidRDefault="00D62E7E" w:rsidP="00D62E7E">
            <w:pPr>
              <w:spacing w:after="0" w:line="240" w:lineRule="auto"/>
              <w:rPr>
                <w:rFonts w:ascii="Times New Roman" w:eastAsia="Calibri" w:hAnsi="Times New Roman" w:cs="Times New Roman"/>
                <w:kern w:val="0"/>
                <w:lang w:val="kk-KZ"/>
                <w14:ligatures w14:val="none"/>
              </w:rPr>
            </w:pPr>
            <w:r>
              <w:rPr>
                <w:rFonts w:ascii="Times New Roman" w:eastAsia="Calibri" w:hAnsi="Times New Roman" w:cs="Times New Roman"/>
                <w:kern w:val="0"/>
                <w:lang w:val="kk-KZ"/>
                <w14:ligatures w14:val="none"/>
              </w:rPr>
              <w:t>А</w:t>
            </w:r>
            <w:r w:rsidRPr="00FE7039">
              <w:rPr>
                <w:rFonts w:ascii="Times New Roman" w:eastAsia="Calibri" w:hAnsi="Times New Roman" w:cs="Times New Roman"/>
                <w:kern w:val="0"/>
                <w:lang w:val="kk-KZ"/>
                <w14:ligatures w14:val="none"/>
              </w:rPr>
              <w:t xml:space="preserve">уыл шаруашылық </w:t>
            </w:r>
            <w:r>
              <w:rPr>
                <w:rFonts w:ascii="Times New Roman" w:eastAsia="Calibri" w:hAnsi="Times New Roman" w:cs="Times New Roman"/>
                <w:kern w:val="0"/>
                <w:lang w:val="kk-KZ"/>
                <w14:ligatures w14:val="none"/>
              </w:rPr>
              <w:t>жануарларын ж</w:t>
            </w:r>
            <w:r w:rsidRPr="0053588D">
              <w:rPr>
                <w:rFonts w:ascii="Times New Roman" w:eastAsia="Calibri" w:hAnsi="Times New Roman" w:cs="Times New Roman"/>
                <w:kern w:val="0"/>
                <w:lang w:val="kk-KZ"/>
                <w14:ligatures w14:val="none"/>
              </w:rPr>
              <w:t>асанды ұрықтандырудағы инновациялық технологиялар</w:t>
            </w:r>
          </w:p>
        </w:tc>
        <w:tc>
          <w:tcPr>
            <w:tcW w:w="591" w:type="dxa"/>
            <w:tcBorders>
              <w:top w:val="single" w:sz="4" w:space="0" w:color="auto"/>
              <w:left w:val="single" w:sz="4" w:space="0" w:color="auto"/>
              <w:bottom w:val="single" w:sz="4" w:space="0" w:color="auto"/>
              <w:right w:val="single" w:sz="4" w:space="0" w:color="auto"/>
            </w:tcBorders>
          </w:tcPr>
          <w:p w14:paraId="5DFC3A2E" w14:textId="77777777" w:rsidR="00D62E7E" w:rsidRPr="00DF32F2" w:rsidRDefault="00D62E7E" w:rsidP="00D62E7E">
            <w:pPr>
              <w:spacing w:after="0" w:line="240" w:lineRule="auto"/>
              <w:jc w:val="center"/>
              <w:rPr>
                <w:rFonts w:ascii="Times New Roman" w:eastAsia="Calibri" w:hAnsi="Times New Roman" w:cs="Times New Roman"/>
                <w:bCs/>
                <w:kern w:val="0"/>
                <w:lang w:val="kk-KZ"/>
                <w14:ligatures w14:val="none"/>
              </w:rPr>
            </w:pPr>
            <w:r w:rsidRPr="00DF32F2">
              <w:rPr>
                <w:rFonts w:ascii="Times New Roman" w:eastAsia="Calibri" w:hAnsi="Times New Roman" w:cs="Times New Roman"/>
                <w:bCs/>
                <w:kern w:val="0"/>
                <w:lang w:val="kk-KZ"/>
                <w14:ligatures w14:val="none"/>
              </w:rPr>
              <w:t>2</w:t>
            </w:r>
          </w:p>
        </w:tc>
        <w:tc>
          <w:tcPr>
            <w:tcW w:w="572" w:type="dxa"/>
            <w:gridSpan w:val="2"/>
            <w:tcBorders>
              <w:top w:val="single" w:sz="4" w:space="0" w:color="auto"/>
              <w:left w:val="single" w:sz="4" w:space="0" w:color="auto"/>
              <w:bottom w:val="single" w:sz="4" w:space="0" w:color="auto"/>
              <w:right w:val="single" w:sz="4" w:space="0" w:color="auto"/>
            </w:tcBorders>
          </w:tcPr>
          <w:p w14:paraId="3050CEAE" w14:textId="77777777" w:rsidR="00D62E7E" w:rsidRPr="00DF32F2" w:rsidRDefault="00D62E7E" w:rsidP="00D62E7E">
            <w:pPr>
              <w:spacing w:after="0" w:line="240" w:lineRule="auto"/>
              <w:jc w:val="center"/>
              <w:rPr>
                <w:rFonts w:ascii="Times New Roman" w:eastAsia="Calibri" w:hAnsi="Times New Roman" w:cs="Times New Roman"/>
                <w:bCs/>
                <w:kern w:val="0"/>
                <w:lang w:val="kk-KZ"/>
                <w14:ligatures w14:val="none"/>
              </w:rPr>
            </w:pPr>
            <w:r w:rsidRPr="00DF32F2">
              <w:rPr>
                <w:rFonts w:ascii="Times New Roman" w:eastAsia="Calibri" w:hAnsi="Times New Roman" w:cs="Times New Roman"/>
                <w:bCs/>
                <w:kern w:val="0"/>
                <w:lang w:val="kk-KZ"/>
                <w14:ligatures w14:val="none"/>
              </w:rPr>
              <w:t>2</w:t>
            </w:r>
          </w:p>
        </w:tc>
        <w:tc>
          <w:tcPr>
            <w:tcW w:w="680" w:type="dxa"/>
            <w:tcBorders>
              <w:top w:val="single" w:sz="4" w:space="0" w:color="auto"/>
              <w:left w:val="single" w:sz="4" w:space="0" w:color="auto"/>
              <w:bottom w:val="single" w:sz="4" w:space="0" w:color="auto"/>
              <w:right w:val="single" w:sz="4" w:space="0" w:color="auto"/>
            </w:tcBorders>
          </w:tcPr>
          <w:p w14:paraId="2715A621" w14:textId="77777777" w:rsidR="00D62E7E" w:rsidRPr="00DF32F2" w:rsidRDefault="00D62E7E" w:rsidP="00D62E7E">
            <w:pPr>
              <w:spacing w:after="0" w:line="240" w:lineRule="auto"/>
              <w:jc w:val="center"/>
              <w:rPr>
                <w:rFonts w:ascii="Times New Roman" w:eastAsia="Calibri" w:hAnsi="Times New Roman" w:cs="Times New Roman"/>
                <w:bCs/>
                <w:kern w:val="0"/>
                <w:lang w:val="kk-KZ"/>
                <w14:ligatures w14:val="none"/>
              </w:rPr>
            </w:pPr>
            <w:r w:rsidRPr="00DF32F2">
              <w:rPr>
                <w:rFonts w:ascii="Times New Roman" w:eastAsia="Calibri" w:hAnsi="Times New Roman" w:cs="Times New Roman"/>
                <w:bCs/>
                <w:kern w:val="0"/>
                <w:lang w:val="kk-KZ"/>
                <w14:ligatures w14:val="none"/>
              </w:rPr>
              <w:t>4</w:t>
            </w:r>
          </w:p>
        </w:tc>
      </w:tr>
      <w:tr w:rsidR="00D62E7E" w:rsidRPr="00DF32F2" w14:paraId="3582203D" w14:textId="77777777" w:rsidTr="000F32E9">
        <w:trPr>
          <w:trHeight w:val="77"/>
        </w:trPr>
        <w:tc>
          <w:tcPr>
            <w:tcW w:w="845" w:type="dxa"/>
            <w:tcBorders>
              <w:top w:val="single" w:sz="4" w:space="0" w:color="auto"/>
              <w:left w:val="single" w:sz="4" w:space="0" w:color="auto"/>
              <w:bottom w:val="single" w:sz="4" w:space="0" w:color="auto"/>
              <w:right w:val="single" w:sz="4" w:space="0" w:color="auto"/>
            </w:tcBorders>
            <w:vAlign w:val="center"/>
          </w:tcPr>
          <w:p w14:paraId="1872A14A" w14:textId="77777777" w:rsidR="00D62E7E" w:rsidRPr="00DF32F2" w:rsidRDefault="00D62E7E" w:rsidP="00D62E7E">
            <w:pPr>
              <w:spacing w:after="0" w:line="240" w:lineRule="auto"/>
              <w:jc w:val="center"/>
              <w:rPr>
                <w:rFonts w:ascii="Times New Roman" w:eastAsia="Calibri" w:hAnsi="Times New Roman" w:cs="Times New Roman"/>
                <w:kern w:val="0"/>
                <w14:ligatures w14:val="none"/>
              </w:rPr>
            </w:pPr>
            <w:r w:rsidRPr="00DF32F2">
              <w:rPr>
                <w:rFonts w:ascii="Times New Roman" w:eastAsia="Calibri" w:hAnsi="Times New Roman" w:cs="Times New Roman"/>
                <w:kern w:val="0"/>
                <w:lang w:val="kk-KZ"/>
                <w14:ligatures w14:val="none"/>
              </w:rPr>
              <w:t>3.2</w:t>
            </w:r>
          </w:p>
        </w:tc>
        <w:tc>
          <w:tcPr>
            <w:tcW w:w="6918" w:type="dxa"/>
            <w:tcBorders>
              <w:top w:val="single" w:sz="4" w:space="0" w:color="auto"/>
              <w:left w:val="single" w:sz="4" w:space="0" w:color="auto"/>
              <w:bottom w:val="single" w:sz="4" w:space="0" w:color="auto"/>
              <w:right w:val="single" w:sz="4" w:space="0" w:color="auto"/>
            </w:tcBorders>
          </w:tcPr>
          <w:p w14:paraId="00A24497" w14:textId="0BEB6D0A" w:rsidR="00D62E7E" w:rsidRPr="00DF32F2" w:rsidRDefault="00D62E7E" w:rsidP="00D62E7E">
            <w:pPr>
              <w:spacing w:after="0" w:line="240" w:lineRule="auto"/>
              <w:rPr>
                <w:rFonts w:ascii="Times New Roman" w:eastAsia="Calibri" w:hAnsi="Times New Roman" w:cs="Times New Roman"/>
                <w:kern w:val="0"/>
                <w:lang w:val="kk-KZ"/>
                <w14:ligatures w14:val="none"/>
              </w:rPr>
            </w:pPr>
            <w:r>
              <w:rPr>
                <w:rFonts w:ascii="Times New Roman" w:eastAsia="Calibri" w:hAnsi="Times New Roman" w:cs="Times New Roman"/>
                <w:kern w:val="0"/>
                <w:lang w:val="kk-KZ"/>
                <w14:ligatures w14:val="none"/>
              </w:rPr>
              <w:t>А</w:t>
            </w:r>
            <w:r w:rsidRPr="00FE7039">
              <w:rPr>
                <w:rFonts w:ascii="Times New Roman" w:eastAsia="Calibri" w:hAnsi="Times New Roman" w:cs="Times New Roman"/>
                <w:kern w:val="0"/>
                <w:lang w:val="kk-KZ"/>
                <w14:ligatures w14:val="none"/>
              </w:rPr>
              <w:t>уыл шаруашылық жануарларын бірдейлендіруде сандық технологиялар</w:t>
            </w:r>
            <w:r>
              <w:rPr>
                <w:rFonts w:ascii="Times New Roman" w:eastAsia="Calibri" w:hAnsi="Times New Roman" w:cs="Times New Roman"/>
                <w:kern w:val="0"/>
                <w:lang w:val="kk-KZ"/>
                <w14:ligatures w14:val="none"/>
              </w:rPr>
              <w:t>дың маңыздылығы</w:t>
            </w:r>
          </w:p>
        </w:tc>
        <w:tc>
          <w:tcPr>
            <w:tcW w:w="591" w:type="dxa"/>
            <w:tcBorders>
              <w:top w:val="single" w:sz="4" w:space="0" w:color="auto"/>
              <w:left w:val="single" w:sz="4" w:space="0" w:color="auto"/>
              <w:bottom w:val="single" w:sz="4" w:space="0" w:color="auto"/>
              <w:right w:val="single" w:sz="4" w:space="0" w:color="auto"/>
            </w:tcBorders>
          </w:tcPr>
          <w:p w14:paraId="6C2E0AE0" w14:textId="77777777" w:rsidR="00D62E7E" w:rsidRPr="00DF32F2" w:rsidRDefault="00D62E7E" w:rsidP="00D62E7E">
            <w:pPr>
              <w:spacing w:after="0" w:line="240" w:lineRule="auto"/>
              <w:jc w:val="center"/>
              <w:rPr>
                <w:rFonts w:ascii="Times New Roman" w:eastAsia="Calibri" w:hAnsi="Times New Roman" w:cs="Times New Roman"/>
                <w:bCs/>
                <w:kern w:val="0"/>
                <w:lang w:val="kk-KZ"/>
                <w14:ligatures w14:val="none"/>
              </w:rPr>
            </w:pPr>
            <w:r w:rsidRPr="00DF32F2">
              <w:rPr>
                <w:rFonts w:ascii="Times New Roman" w:eastAsia="Calibri" w:hAnsi="Times New Roman" w:cs="Times New Roman"/>
                <w:bCs/>
                <w:kern w:val="0"/>
                <w:lang w:val="kk-KZ"/>
                <w14:ligatures w14:val="none"/>
              </w:rPr>
              <w:t>2</w:t>
            </w:r>
          </w:p>
        </w:tc>
        <w:tc>
          <w:tcPr>
            <w:tcW w:w="572" w:type="dxa"/>
            <w:gridSpan w:val="2"/>
            <w:tcBorders>
              <w:top w:val="single" w:sz="4" w:space="0" w:color="auto"/>
              <w:left w:val="single" w:sz="4" w:space="0" w:color="auto"/>
              <w:bottom w:val="single" w:sz="4" w:space="0" w:color="auto"/>
              <w:right w:val="single" w:sz="4" w:space="0" w:color="auto"/>
            </w:tcBorders>
          </w:tcPr>
          <w:p w14:paraId="3D643228" w14:textId="091CD69E" w:rsidR="00D62E7E" w:rsidRPr="00DF32F2" w:rsidRDefault="00D62E7E" w:rsidP="00D62E7E">
            <w:pPr>
              <w:spacing w:after="0" w:line="240" w:lineRule="auto"/>
              <w:jc w:val="center"/>
              <w:rPr>
                <w:rFonts w:ascii="Times New Roman" w:eastAsia="Calibri" w:hAnsi="Times New Roman" w:cs="Times New Roman"/>
                <w:bCs/>
                <w:kern w:val="0"/>
                <w:lang w:val="kk-KZ"/>
                <w14:ligatures w14:val="none"/>
              </w:rPr>
            </w:pPr>
            <w:r w:rsidRPr="00DF32F2">
              <w:rPr>
                <w:rFonts w:ascii="Times New Roman" w:eastAsia="Calibri" w:hAnsi="Times New Roman" w:cs="Times New Roman"/>
                <w:bCs/>
                <w:kern w:val="0"/>
                <w:lang w:val="kk-KZ"/>
                <w14:ligatures w14:val="none"/>
              </w:rPr>
              <w:t>2</w:t>
            </w:r>
          </w:p>
        </w:tc>
        <w:tc>
          <w:tcPr>
            <w:tcW w:w="680" w:type="dxa"/>
            <w:tcBorders>
              <w:top w:val="single" w:sz="4" w:space="0" w:color="auto"/>
              <w:left w:val="single" w:sz="4" w:space="0" w:color="auto"/>
              <w:bottom w:val="single" w:sz="4" w:space="0" w:color="auto"/>
              <w:right w:val="single" w:sz="4" w:space="0" w:color="auto"/>
            </w:tcBorders>
          </w:tcPr>
          <w:p w14:paraId="47E4F46F" w14:textId="3D2E7AA3" w:rsidR="00D62E7E" w:rsidRPr="00DF32F2" w:rsidRDefault="00D62E7E" w:rsidP="00D62E7E">
            <w:pPr>
              <w:spacing w:after="0" w:line="240" w:lineRule="auto"/>
              <w:jc w:val="center"/>
              <w:rPr>
                <w:rFonts w:ascii="Times New Roman" w:eastAsia="Calibri" w:hAnsi="Times New Roman" w:cs="Times New Roman"/>
                <w:bCs/>
                <w:kern w:val="0"/>
                <w:lang w:val="kk-KZ"/>
                <w14:ligatures w14:val="none"/>
              </w:rPr>
            </w:pPr>
            <w:r w:rsidRPr="00DF32F2">
              <w:rPr>
                <w:rFonts w:ascii="Times New Roman" w:eastAsia="Calibri" w:hAnsi="Times New Roman" w:cs="Times New Roman"/>
                <w:bCs/>
                <w:kern w:val="0"/>
                <w:lang w:val="kk-KZ"/>
                <w14:ligatures w14:val="none"/>
              </w:rPr>
              <w:t>4</w:t>
            </w:r>
          </w:p>
        </w:tc>
      </w:tr>
      <w:tr w:rsidR="00D62E7E" w:rsidRPr="00DF32F2" w14:paraId="30799447" w14:textId="77777777" w:rsidTr="00D62E7E">
        <w:trPr>
          <w:trHeight w:val="77"/>
        </w:trPr>
        <w:tc>
          <w:tcPr>
            <w:tcW w:w="845" w:type="dxa"/>
            <w:tcBorders>
              <w:top w:val="single" w:sz="4" w:space="0" w:color="auto"/>
              <w:left w:val="single" w:sz="4" w:space="0" w:color="auto"/>
              <w:bottom w:val="single" w:sz="4" w:space="0" w:color="auto"/>
              <w:right w:val="single" w:sz="4" w:space="0" w:color="auto"/>
            </w:tcBorders>
            <w:vAlign w:val="center"/>
          </w:tcPr>
          <w:p w14:paraId="7F9973C5" w14:textId="777AE9E5" w:rsidR="00D62E7E" w:rsidRPr="00DF32F2" w:rsidRDefault="00D62E7E" w:rsidP="00D62E7E">
            <w:pPr>
              <w:spacing w:after="0" w:line="240" w:lineRule="auto"/>
              <w:jc w:val="center"/>
              <w:rPr>
                <w:rFonts w:ascii="Times New Roman" w:eastAsia="Calibri" w:hAnsi="Times New Roman" w:cs="Times New Roman"/>
                <w:kern w:val="0"/>
                <w14:ligatures w14:val="none"/>
              </w:rPr>
            </w:pPr>
            <w:r w:rsidRPr="00DF32F2">
              <w:rPr>
                <w:rFonts w:ascii="Times New Roman" w:eastAsia="Calibri" w:hAnsi="Times New Roman" w:cs="Times New Roman"/>
                <w:kern w:val="0"/>
                <w:lang w:val="kk-KZ"/>
                <w14:ligatures w14:val="none"/>
              </w:rPr>
              <w:t>3.</w:t>
            </w:r>
            <w:r w:rsidR="00916528">
              <w:rPr>
                <w:rFonts w:ascii="Times New Roman" w:eastAsia="Calibri" w:hAnsi="Times New Roman" w:cs="Times New Roman"/>
                <w:kern w:val="0"/>
                <w:lang w:val="kk-KZ"/>
                <w14:ligatures w14:val="none"/>
              </w:rPr>
              <w:t>3</w:t>
            </w:r>
          </w:p>
        </w:tc>
        <w:tc>
          <w:tcPr>
            <w:tcW w:w="6918" w:type="dxa"/>
            <w:tcBorders>
              <w:top w:val="single" w:sz="4" w:space="0" w:color="auto"/>
              <w:left w:val="single" w:sz="4" w:space="0" w:color="auto"/>
              <w:bottom w:val="single" w:sz="4" w:space="0" w:color="auto"/>
              <w:right w:val="single" w:sz="4" w:space="0" w:color="auto"/>
            </w:tcBorders>
          </w:tcPr>
          <w:p w14:paraId="3CFB54A3" w14:textId="416BF5A5" w:rsidR="00D62E7E" w:rsidRPr="00BE6D6E" w:rsidRDefault="00D62E7E" w:rsidP="00D62E7E">
            <w:pPr>
              <w:spacing w:after="0" w:line="240" w:lineRule="auto"/>
              <w:rPr>
                <w:rFonts w:ascii="Times New Roman" w:eastAsia="Times New Roman" w:hAnsi="Times New Roman" w:cs="Times New Roman"/>
                <w:kern w:val="0"/>
                <w:lang w:val="kk-KZ"/>
                <w14:ligatures w14:val="none"/>
              </w:rPr>
            </w:pPr>
            <w:r w:rsidRPr="009D70C6">
              <w:rPr>
                <w:rFonts w:ascii="Times New Roman" w:hAnsi="Times New Roman" w:cs="Times New Roman"/>
                <w:bCs/>
                <w:shd w:val="clear" w:color="auto" w:fill="FFFFFF"/>
                <w:lang w:val="kk-KZ"/>
              </w:rPr>
              <w:t>Мал шауашылығында пилотсыз ұшу аппараттық  технологияларды қолдану</w:t>
            </w:r>
            <w:r>
              <w:rPr>
                <w:rFonts w:ascii="Times New Roman" w:hAnsi="Times New Roman" w:cs="Times New Roman"/>
                <w:bCs/>
                <w:shd w:val="clear" w:color="auto" w:fill="FFFFFF"/>
                <w:lang w:val="kk-KZ"/>
              </w:rPr>
              <w:t xml:space="preserve"> </w:t>
            </w:r>
          </w:p>
        </w:tc>
        <w:tc>
          <w:tcPr>
            <w:tcW w:w="591" w:type="dxa"/>
            <w:tcBorders>
              <w:top w:val="single" w:sz="4" w:space="0" w:color="auto"/>
              <w:left w:val="single" w:sz="4" w:space="0" w:color="auto"/>
              <w:bottom w:val="single" w:sz="4" w:space="0" w:color="auto"/>
              <w:right w:val="single" w:sz="4" w:space="0" w:color="auto"/>
            </w:tcBorders>
          </w:tcPr>
          <w:p w14:paraId="10EAC5AA" w14:textId="77777777" w:rsidR="00D62E7E" w:rsidRPr="00DF32F2" w:rsidRDefault="00D62E7E" w:rsidP="00D62E7E">
            <w:pPr>
              <w:spacing w:after="0" w:line="240" w:lineRule="auto"/>
              <w:jc w:val="center"/>
              <w:rPr>
                <w:rFonts w:ascii="Times New Roman" w:eastAsia="Calibri" w:hAnsi="Times New Roman" w:cs="Times New Roman"/>
                <w:bCs/>
                <w:kern w:val="0"/>
                <w:lang w:val="kk-KZ"/>
                <w14:ligatures w14:val="none"/>
              </w:rPr>
            </w:pPr>
            <w:r w:rsidRPr="00DF32F2">
              <w:rPr>
                <w:rFonts w:ascii="Times New Roman" w:eastAsia="Calibri" w:hAnsi="Times New Roman" w:cs="Times New Roman"/>
                <w:bCs/>
                <w:kern w:val="0"/>
                <w:lang w:val="kk-KZ"/>
                <w14:ligatures w14:val="none"/>
              </w:rPr>
              <w:t>2</w:t>
            </w:r>
          </w:p>
        </w:tc>
        <w:tc>
          <w:tcPr>
            <w:tcW w:w="572" w:type="dxa"/>
            <w:gridSpan w:val="2"/>
            <w:tcBorders>
              <w:top w:val="single" w:sz="4" w:space="0" w:color="auto"/>
              <w:left w:val="single" w:sz="4" w:space="0" w:color="auto"/>
              <w:bottom w:val="single" w:sz="4" w:space="0" w:color="auto"/>
              <w:right w:val="single" w:sz="4" w:space="0" w:color="auto"/>
            </w:tcBorders>
          </w:tcPr>
          <w:p w14:paraId="19ADB312" w14:textId="77777777" w:rsidR="00D62E7E" w:rsidRPr="00DF32F2" w:rsidRDefault="00D62E7E" w:rsidP="00D62E7E">
            <w:pPr>
              <w:spacing w:after="0" w:line="240" w:lineRule="auto"/>
              <w:jc w:val="center"/>
              <w:rPr>
                <w:rFonts w:ascii="Times New Roman" w:eastAsia="Calibri" w:hAnsi="Times New Roman" w:cs="Times New Roman"/>
                <w:bCs/>
                <w:kern w:val="0"/>
                <w:lang w:val="kk-KZ"/>
                <w14:ligatures w14:val="none"/>
              </w:rPr>
            </w:pPr>
            <w:r w:rsidRPr="00DF32F2">
              <w:rPr>
                <w:rFonts w:ascii="Times New Roman" w:eastAsia="Calibri" w:hAnsi="Times New Roman" w:cs="Times New Roman"/>
                <w:bCs/>
                <w:kern w:val="0"/>
                <w:lang w:val="kk-KZ"/>
                <w14:ligatures w14:val="none"/>
              </w:rPr>
              <w:t>2</w:t>
            </w:r>
          </w:p>
        </w:tc>
        <w:tc>
          <w:tcPr>
            <w:tcW w:w="680" w:type="dxa"/>
            <w:tcBorders>
              <w:top w:val="single" w:sz="4" w:space="0" w:color="auto"/>
              <w:left w:val="single" w:sz="4" w:space="0" w:color="auto"/>
              <w:bottom w:val="single" w:sz="4" w:space="0" w:color="auto"/>
              <w:right w:val="single" w:sz="4" w:space="0" w:color="auto"/>
            </w:tcBorders>
          </w:tcPr>
          <w:p w14:paraId="37BB88BD" w14:textId="77777777" w:rsidR="00D62E7E" w:rsidRPr="00DF32F2" w:rsidRDefault="00D62E7E" w:rsidP="00D62E7E">
            <w:pPr>
              <w:spacing w:after="0" w:line="240" w:lineRule="auto"/>
              <w:jc w:val="center"/>
              <w:rPr>
                <w:rFonts w:ascii="Times New Roman" w:eastAsia="Calibri" w:hAnsi="Times New Roman" w:cs="Times New Roman"/>
                <w:bCs/>
                <w:kern w:val="0"/>
                <w:lang w:val="kk-KZ"/>
                <w14:ligatures w14:val="none"/>
              </w:rPr>
            </w:pPr>
            <w:r w:rsidRPr="00DF32F2">
              <w:rPr>
                <w:rFonts w:ascii="Times New Roman" w:eastAsia="Calibri" w:hAnsi="Times New Roman" w:cs="Times New Roman"/>
                <w:bCs/>
                <w:kern w:val="0"/>
                <w:lang w:val="kk-KZ"/>
                <w14:ligatures w14:val="none"/>
              </w:rPr>
              <w:t>4</w:t>
            </w:r>
          </w:p>
        </w:tc>
      </w:tr>
      <w:tr w:rsidR="00D62E7E" w:rsidRPr="00DF32F2" w14:paraId="547EF6AA" w14:textId="77777777" w:rsidTr="006D7CD0">
        <w:trPr>
          <w:trHeight w:val="465"/>
        </w:trPr>
        <w:tc>
          <w:tcPr>
            <w:tcW w:w="845" w:type="dxa"/>
            <w:tcBorders>
              <w:top w:val="single" w:sz="4" w:space="0" w:color="auto"/>
              <w:left w:val="single" w:sz="4" w:space="0" w:color="auto"/>
              <w:bottom w:val="single" w:sz="4" w:space="0" w:color="auto"/>
              <w:right w:val="single" w:sz="4" w:space="0" w:color="auto"/>
            </w:tcBorders>
            <w:vAlign w:val="center"/>
          </w:tcPr>
          <w:p w14:paraId="378DD523" w14:textId="77777777" w:rsidR="00D62E7E" w:rsidRPr="00DF32F2" w:rsidRDefault="00D62E7E" w:rsidP="00D62E7E">
            <w:pPr>
              <w:spacing w:after="0" w:line="240" w:lineRule="auto"/>
              <w:jc w:val="center"/>
              <w:rPr>
                <w:rFonts w:ascii="Times New Roman" w:eastAsia="Calibri" w:hAnsi="Times New Roman" w:cs="Times New Roman"/>
                <w:kern w:val="0"/>
                <w:lang w:val="kk-KZ"/>
                <w14:ligatures w14:val="none"/>
              </w:rPr>
            </w:pPr>
          </w:p>
        </w:tc>
        <w:tc>
          <w:tcPr>
            <w:tcW w:w="6918" w:type="dxa"/>
            <w:tcBorders>
              <w:top w:val="single" w:sz="4" w:space="0" w:color="auto"/>
              <w:left w:val="single" w:sz="4" w:space="0" w:color="auto"/>
              <w:bottom w:val="single" w:sz="4" w:space="0" w:color="auto"/>
              <w:right w:val="single" w:sz="4" w:space="0" w:color="auto"/>
            </w:tcBorders>
          </w:tcPr>
          <w:p w14:paraId="57367788" w14:textId="6584F87D" w:rsidR="00D62E7E" w:rsidRPr="00DF32F2" w:rsidRDefault="00D62E7E" w:rsidP="00D62E7E">
            <w:pPr>
              <w:spacing w:after="0" w:line="240" w:lineRule="auto"/>
              <w:rPr>
                <w:rFonts w:ascii="Times New Roman" w:eastAsia="Calibri" w:hAnsi="Times New Roman" w:cs="Times New Roman"/>
                <w:b/>
                <w:kern w:val="0"/>
                <w:lang w:val="kk-KZ"/>
                <w14:ligatures w14:val="none"/>
              </w:rPr>
            </w:pPr>
            <w:r>
              <w:rPr>
                <w:rFonts w:ascii="Times New Roman" w:eastAsia="Calibri" w:hAnsi="Times New Roman" w:cs="Times New Roman"/>
                <w:b/>
                <w:kern w:val="0"/>
                <w:lang w:val="kk-KZ"/>
                <w14:ligatures w14:val="none"/>
              </w:rPr>
              <w:t xml:space="preserve">3-ші </w:t>
            </w:r>
            <w:r w:rsidRPr="00DF32F2">
              <w:rPr>
                <w:rFonts w:ascii="Times New Roman" w:eastAsia="Calibri" w:hAnsi="Times New Roman" w:cs="Times New Roman"/>
                <w:b/>
                <w:kern w:val="0"/>
                <w:lang w:val="kk-KZ"/>
                <w14:ligatures w14:val="none"/>
              </w:rPr>
              <w:t>модул</w:t>
            </w:r>
            <w:r>
              <w:rPr>
                <w:rFonts w:ascii="Times New Roman" w:eastAsia="Calibri" w:hAnsi="Times New Roman" w:cs="Times New Roman"/>
                <w:b/>
                <w:kern w:val="0"/>
                <w:lang w:val="kk-KZ"/>
                <w14:ligatures w14:val="none"/>
              </w:rPr>
              <w:t>ь бойынша барлығы</w:t>
            </w:r>
          </w:p>
        </w:tc>
        <w:tc>
          <w:tcPr>
            <w:tcW w:w="591" w:type="dxa"/>
            <w:tcBorders>
              <w:top w:val="single" w:sz="4" w:space="0" w:color="auto"/>
              <w:left w:val="single" w:sz="4" w:space="0" w:color="auto"/>
              <w:bottom w:val="single" w:sz="4" w:space="0" w:color="auto"/>
              <w:right w:val="single" w:sz="4" w:space="0" w:color="auto"/>
            </w:tcBorders>
          </w:tcPr>
          <w:p w14:paraId="5F9471BF" w14:textId="51E6BD3A" w:rsidR="00D62E7E" w:rsidRPr="00DF32F2" w:rsidRDefault="00D62E7E" w:rsidP="00D62E7E">
            <w:pPr>
              <w:spacing w:after="0" w:line="240" w:lineRule="auto"/>
              <w:jc w:val="center"/>
              <w:rPr>
                <w:rFonts w:ascii="Times New Roman" w:eastAsia="Calibri" w:hAnsi="Times New Roman" w:cs="Times New Roman"/>
                <w:b/>
                <w:bCs/>
                <w:kern w:val="0"/>
                <w:lang w:val="kk-KZ"/>
                <w14:ligatures w14:val="none"/>
              </w:rPr>
            </w:pPr>
            <w:r>
              <w:rPr>
                <w:rFonts w:ascii="Times New Roman" w:eastAsia="Calibri" w:hAnsi="Times New Roman" w:cs="Times New Roman"/>
                <w:b/>
                <w:bCs/>
                <w:kern w:val="0"/>
                <w:lang w:val="kk-KZ"/>
                <w14:ligatures w14:val="none"/>
              </w:rPr>
              <w:t>6</w:t>
            </w:r>
          </w:p>
        </w:tc>
        <w:tc>
          <w:tcPr>
            <w:tcW w:w="572" w:type="dxa"/>
            <w:gridSpan w:val="2"/>
            <w:tcBorders>
              <w:top w:val="single" w:sz="4" w:space="0" w:color="auto"/>
              <w:left w:val="single" w:sz="4" w:space="0" w:color="auto"/>
              <w:bottom w:val="single" w:sz="4" w:space="0" w:color="auto"/>
              <w:right w:val="single" w:sz="4" w:space="0" w:color="auto"/>
            </w:tcBorders>
          </w:tcPr>
          <w:p w14:paraId="5CDCA851" w14:textId="51BBE617" w:rsidR="00D62E7E" w:rsidRPr="00DF32F2" w:rsidRDefault="00D62E7E" w:rsidP="00D62E7E">
            <w:pPr>
              <w:spacing w:after="0" w:line="240" w:lineRule="auto"/>
              <w:jc w:val="center"/>
              <w:rPr>
                <w:rFonts w:ascii="Times New Roman" w:eastAsia="Calibri" w:hAnsi="Times New Roman" w:cs="Times New Roman"/>
                <w:b/>
                <w:bCs/>
                <w:kern w:val="0"/>
                <w:lang w:val="kk-KZ"/>
                <w14:ligatures w14:val="none"/>
              </w:rPr>
            </w:pPr>
            <w:r>
              <w:rPr>
                <w:rFonts w:ascii="Times New Roman" w:eastAsia="Calibri" w:hAnsi="Times New Roman" w:cs="Times New Roman"/>
                <w:b/>
                <w:bCs/>
                <w:kern w:val="0"/>
                <w:lang w:val="kk-KZ"/>
                <w14:ligatures w14:val="none"/>
              </w:rPr>
              <w:t>6</w:t>
            </w:r>
          </w:p>
        </w:tc>
        <w:tc>
          <w:tcPr>
            <w:tcW w:w="680" w:type="dxa"/>
            <w:tcBorders>
              <w:top w:val="single" w:sz="4" w:space="0" w:color="auto"/>
              <w:left w:val="single" w:sz="4" w:space="0" w:color="auto"/>
              <w:bottom w:val="single" w:sz="4" w:space="0" w:color="auto"/>
              <w:right w:val="single" w:sz="4" w:space="0" w:color="auto"/>
            </w:tcBorders>
          </w:tcPr>
          <w:p w14:paraId="183215E7" w14:textId="58F414FA" w:rsidR="00D62E7E" w:rsidRPr="00DF32F2" w:rsidRDefault="00D62E7E" w:rsidP="00D62E7E">
            <w:pPr>
              <w:spacing w:after="0" w:line="240" w:lineRule="auto"/>
              <w:jc w:val="center"/>
              <w:rPr>
                <w:rFonts w:ascii="Times New Roman" w:eastAsia="Calibri" w:hAnsi="Times New Roman" w:cs="Times New Roman"/>
                <w:b/>
                <w:bCs/>
                <w:kern w:val="0"/>
                <w:lang w:val="kk-KZ"/>
                <w14:ligatures w14:val="none"/>
              </w:rPr>
            </w:pPr>
            <w:r w:rsidRPr="00DF32F2">
              <w:rPr>
                <w:rFonts w:ascii="Times New Roman" w:eastAsia="Calibri" w:hAnsi="Times New Roman" w:cs="Times New Roman"/>
                <w:b/>
                <w:bCs/>
                <w:kern w:val="0"/>
                <w:lang w:val="kk-KZ"/>
                <w14:ligatures w14:val="none"/>
              </w:rPr>
              <w:t>1</w:t>
            </w:r>
            <w:r>
              <w:rPr>
                <w:rFonts w:ascii="Times New Roman" w:eastAsia="Calibri" w:hAnsi="Times New Roman" w:cs="Times New Roman"/>
                <w:b/>
                <w:bCs/>
                <w:kern w:val="0"/>
                <w:lang w:val="kk-KZ"/>
                <w14:ligatures w14:val="none"/>
              </w:rPr>
              <w:t>2</w:t>
            </w:r>
          </w:p>
        </w:tc>
      </w:tr>
      <w:tr w:rsidR="00D62E7E" w:rsidRPr="00DF32F2" w14:paraId="467E02F1" w14:textId="77777777" w:rsidTr="006D7CD0">
        <w:trPr>
          <w:trHeight w:val="465"/>
        </w:trPr>
        <w:tc>
          <w:tcPr>
            <w:tcW w:w="96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C9B6FE" w14:textId="5F299825" w:rsidR="00D62E7E" w:rsidRPr="00DF32F2" w:rsidRDefault="00D62E7E" w:rsidP="00D62E7E">
            <w:pPr>
              <w:spacing w:after="0" w:line="240" w:lineRule="auto"/>
              <w:jc w:val="center"/>
              <w:rPr>
                <w:rFonts w:ascii="Times New Roman" w:eastAsia="Calibri" w:hAnsi="Times New Roman" w:cs="Times New Roman"/>
                <w:b/>
                <w:bCs/>
                <w:color w:val="FF0000"/>
                <w:kern w:val="0"/>
                <w:lang w:val="kk-KZ"/>
                <w14:ligatures w14:val="none"/>
              </w:rPr>
            </w:pPr>
            <w:r>
              <w:rPr>
                <w:rFonts w:ascii="Times New Roman" w:eastAsia="Times New Roman" w:hAnsi="Times New Roman" w:cs="Times New Roman"/>
                <w:b/>
                <w:color w:val="000000"/>
                <w:lang w:val="kk-KZ"/>
              </w:rPr>
              <w:t>4 м</w:t>
            </w:r>
            <w:r w:rsidRPr="00DF32F2">
              <w:rPr>
                <w:rFonts w:ascii="Times New Roman" w:eastAsia="Times New Roman" w:hAnsi="Times New Roman" w:cs="Times New Roman"/>
                <w:b/>
                <w:color w:val="000000"/>
                <w:lang w:val="kk-KZ"/>
              </w:rPr>
              <w:t>одуль</w:t>
            </w:r>
          </w:p>
        </w:tc>
      </w:tr>
      <w:tr w:rsidR="00D62E7E" w:rsidRPr="00014D1D" w14:paraId="1B32986C" w14:textId="77777777" w:rsidTr="006D7CD0">
        <w:trPr>
          <w:trHeight w:val="465"/>
        </w:trPr>
        <w:tc>
          <w:tcPr>
            <w:tcW w:w="845" w:type="dxa"/>
            <w:tcBorders>
              <w:top w:val="single" w:sz="4" w:space="0" w:color="auto"/>
              <w:left w:val="single" w:sz="4" w:space="0" w:color="auto"/>
              <w:bottom w:val="single" w:sz="4" w:space="0" w:color="auto"/>
              <w:right w:val="single" w:sz="4" w:space="0" w:color="auto"/>
            </w:tcBorders>
            <w:vAlign w:val="center"/>
          </w:tcPr>
          <w:p w14:paraId="6B43BB21" w14:textId="77777777" w:rsidR="00D62E7E" w:rsidRPr="00DF32F2" w:rsidRDefault="00D62E7E" w:rsidP="00D62E7E">
            <w:pPr>
              <w:spacing w:after="0" w:line="240" w:lineRule="auto"/>
              <w:jc w:val="center"/>
              <w:rPr>
                <w:rFonts w:ascii="Times New Roman" w:eastAsia="Calibri" w:hAnsi="Times New Roman" w:cs="Times New Roman"/>
                <w:kern w:val="0"/>
                <w:lang w:val="kk-KZ"/>
                <w14:ligatures w14:val="none"/>
              </w:rPr>
            </w:pPr>
            <w:r w:rsidRPr="00DF32F2">
              <w:rPr>
                <w:rFonts w:ascii="Times New Roman" w:eastAsia="Calibri" w:hAnsi="Times New Roman" w:cs="Times New Roman"/>
                <w:kern w:val="0"/>
                <w:lang w:val="kk-KZ"/>
                <w14:ligatures w14:val="none"/>
              </w:rPr>
              <w:t>4</w:t>
            </w:r>
          </w:p>
        </w:tc>
        <w:tc>
          <w:tcPr>
            <w:tcW w:w="6918" w:type="dxa"/>
            <w:tcBorders>
              <w:top w:val="single" w:sz="4" w:space="0" w:color="auto"/>
              <w:left w:val="single" w:sz="4" w:space="0" w:color="auto"/>
              <w:bottom w:val="single" w:sz="4" w:space="0" w:color="auto"/>
              <w:right w:val="single" w:sz="4" w:space="0" w:color="auto"/>
            </w:tcBorders>
          </w:tcPr>
          <w:p w14:paraId="098DD7F0" w14:textId="40C19265" w:rsidR="00D62E7E" w:rsidRDefault="00D62E7E" w:rsidP="00D62E7E">
            <w:pPr>
              <w:spacing w:after="0" w:line="240" w:lineRule="auto"/>
              <w:rPr>
                <w:rFonts w:ascii="Times New Roman" w:eastAsia="Calibri" w:hAnsi="Times New Roman" w:cs="Times New Roman"/>
                <w:b/>
                <w:kern w:val="0"/>
                <w:lang w:val="kk-KZ"/>
                <w14:ligatures w14:val="none"/>
              </w:rPr>
            </w:pPr>
            <w:r>
              <w:rPr>
                <w:rFonts w:ascii="Times New Roman" w:eastAsia="Calibri" w:hAnsi="Times New Roman" w:cs="Times New Roman"/>
                <w:b/>
                <w:kern w:val="0"/>
                <w:lang w:val="kk-KZ"/>
                <w14:ligatures w14:val="none"/>
              </w:rPr>
              <w:t>Ауыл</w:t>
            </w:r>
            <w:r w:rsidRPr="009F6249">
              <w:rPr>
                <w:rFonts w:ascii="Times New Roman" w:eastAsia="Calibri" w:hAnsi="Times New Roman" w:cs="Times New Roman"/>
                <w:b/>
                <w:kern w:val="0"/>
                <w:lang w:val="kk-KZ"/>
                <w14:ligatures w14:val="none"/>
              </w:rPr>
              <w:t xml:space="preserve"> шаруашылы</w:t>
            </w:r>
            <w:r>
              <w:rPr>
                <w:rFonts w:ascii="Times New Roman" w:eastAsia="Calibri" w:hAnsi="Times New Roman" w:cs="Times New Roman"/>
                <w:b/>
                <w:kern w:val="0"/>
                <w:lang w:val="kk-KZ"/>
                <w14:ligatures w14:val="none"/>
              </w:rPr>
              <w:t xml:space="preserve">қ өнімдерінің сапасын арттыру және ветеринарлық санитарлық сараптаудағы </w:t>
            </w:r>
            <w:r w:rsidRPr="009F6249">
              <w:rPr>
                <w:rFonts w:ascii="Times New Roman" w:eastAsia="Calibri" w:hAnsi="Times New Roman" w:cs="Times New Roman"/>
                <w:b/>
                <w:kern w:val="0"/>
                <w:lang w:val="kk-KZ"/>
                <w14:ligatures w14:val="none"/>
              </w:rPr>
              <w:t xml:space="preserve"> </w:t>
            </w:r>
            <w:r>
              <w:rPr>
                <w:rFonts w:ascii="Times New Roman" w:eastAsia="Calibri" w:hAnsi="Times New Roman" w:cs="Times New Roman"/>
                <w:b/>
                <w:kern w:val="0"/>
                <w:lang w:val="kk-KZ"/>
                <w14:ligatures w14:val="none"/>
              </w:rPr>
              <w:t>инновациялық технологиялар</w:t>
            </w:r>
          </w:p>
          <w:p w14:paraId="206ECA31" w14:textId="2FD1140F" w:rsidR="00D62E7E" w:rsidRPr="00DF32F2" w:rsidRDefault="00D62E7E" w:rsidP="00D62E7E">
            <w:pPr>
              <w:spacing w:after="0" w:line="240" w:lineRule="auto"/>
              <w:rPr>
                <w:rFonts w:ascii="Times New Roman" w:eastAsia="Calibri" w:hAnsi="Times New Roman" w:cs="Times New Roman"/>
                <w:b/>
                <w:kern w:val="0"/>
                <w:lang w:val="kk-KZ"/>
                <w14:ligatures w14:val="none"/>
              </w:rPr>
            </w:pPr>
            <w:r w:rsidRPr="00B620E4">
              <w:rPr>
                <w:rFonts w:ascii="Times New Roman" w:eastAsia="Times New Roman" w:hAnsi="Times New Roman" w:cs="Times New Roman"/>
                <w:b/>
                <w:i/>
                <w:kern w:val="0"/>
                <w:lang w:val="kk-KZ"/>
                <w14:ligatures w14:val="none"/>
              </w:rPr>
              <w:t>Оқыту нәтижесі</w:t>
            </w:r>
            <w:r w:rsidRPr="00DF32F2">
              <w:rPr>
                <w:rFonts w:ascii="Times New Roman" w:eastAsia="Calibri" w:hAnsi="Times New Roman" w:cs="Times New Roman"/>
                <w:b/>
                <w:i/>
                <w:kern w:val="0"/>
                <w:lang w:val="kk-KZ"/>
                <w14:ligatures w14:val="none"/>
              </w:rPr>
              <w:t xml:space="preserve">: </w:t>
            </w:r>
            <w:r w:rsidRPr="004074CC">
              <w:rPr>
                <w:lang w:val="kk-KZ"/>
              </w:rPr>
              <w:t xml:space="preserve"> </w:t>
            </w:r>
            <w:r w:rsidRPr="004074CC">
              <w:rPr>
                <w:rFonts w:ascii="Times New Roman" w:eastAsia="Calibri" w:hAnsi="Times New Roman" w:cs="Times New Roman"/>
                <w:i/>
                <w:kern w:val="0"/>
                <w:lang w:val="kk-KZ"/>
                <w14:ligatures w14:val="none"/>
              </w:rPr>
              <w:t xml:space="preserve">оқу процесінде </w:t>
            </w:r>
            <w:r>
              <w:rPr>
                <w:rFonts w:ascii="Times New Roman" w:eastAsia="Calibri" w:hAnsi="Times New Roman" w:cs="Times New Roman"/>
                <w:i/>
                <w:kern w:val="0"/>
                <w:lang w:val="kk-KZ"/>
                <w14:ligatures w14:val="none"/>
              </w:rPr>
              <w:t>ауыл</w:t>
            </w:r>
            <w:r w:rsidRPr="004074CC">
              <w:rPr>
                <w:rFonts w:ascii="Times New Roman" w:eastAsia="Calibri" w:hAnsi="Times New Roman" w:cs="Times New Roman"/>
                <w:i/>
                <w:kern w:val="0"/>
                <w:lang w:val="kk-KZ"/>
                <w14:ligatures w14:val="none"/>
              </w:rPr>
              <w:t xml:space="preserve"> шаруашылы</w:t>
            </w:r>
            <w:r>
              <w:rPr>
                <w:rFonts w:ascii="Times New Roman" w:eastAsia="Calibri" w:hAnsi="Times New Roman" w:cs="Times New Roman"/>
                <w:i/>
                <w:kern w:val="0"/>
                <w:lang w:val="kk-KZ"/>
                <w14:ligatures w14:val="none"/>
              </w:rPr>
              <w:t>қ</w:t>
            </w:r>
            <w:r w:rsidRPr="004074CC">
              <w:rPr>
                <w:rFonts w:ascii="Times New Roman" w:eastAsia="Calibri" w:hAnsi="Times New Roman" w:cs="Times New Roman"/>
                <w:i/>
                <w:kern w:val="0"/>
                <w:lang w:val="kk-KZ"/>
                <w14:ligatures w14:val="none"/>
              </w:rPr>
              <w:t xml:space="preserve"> </w:t>
            </w:r>
            <w:r>
              <w:rPr>
                <w:rFonts w:ascii="Times New Roman" w:eastAsia="Calibri" w:hAnsi="Times New Roman" w:cs="Times New Roman"/>
                <w:i/>
                <w:kern w:val="0"/>
                <w:lang w:val="kk-KZ"/>
                <w14:ligatures w14:val="none"/>
              </w:rPr>
              <w:t xml:space="preserve">өнімдерінің сапасын арттыру мен бақылауда қолданылатын </w:t>
            </w:r>
            <w:r w:rsidRPr="004074CC">
              <w:rPr>
                <w:rFonts w:ascii="Times New Roman" w:eastAsia="Calibri" w:hAnsi="Times New Roman" w:cs="Times New Roman"/>
                <w:i/>
                <w:kern w:val="0"/>
                <w:lang w:val="kk-KZ"/>
                <w14:ligatures w14:val="none"/>
              </w:rPr>
              <w:t xml:space="preserve"> заманауи жүйелер туралы білімді </w:t>
            </w:r>
            <w:r>
              <w:rPr>
                <w:rFonts w:ascii="Times New Roman" w:eastAsia="Calibri" w:hAnsi="Times New Roman" w:cs="Times New Roman"/>
                <w:i/>
                <w:kern w:val="0"/>
                <w:lang w:val="kk-KZ"/>
                <w14:ligatures w14:val="none"/>
              </w:rPr>
              <w:t xml:space="preserve">енгізу </w:t>
            </w:r>
          </w:p>
        </w:tc>
        <w:tc>
          <w:tcPr>
            <w:tcW w:w="591" w:type="dxa"/>
            <w:tcBorders>
              <w:top w:val="single" w:sz="4" w:space="0" w:color="auto"/>
              <w:left w:val="single" w:sz="4" w:space="0" w:color="auto"/>
              <w:bottom w:val="single" w:sz="4" w:space="0" w:color="auto"/>
              <w:right w:val="single" w:sz="4" w:space="0" w:color="auto"/>
            </w:tcBorders>
          </w:tcPr>
          <w:p w14:paraId="554F6E2D" w14:textId="77777777" w:rsidR="00D62E7E" w:rsidRPr="00DF32F2" w:rsidRDefault="00D62E7E" w:rsidP="00D62E7E">
            <w:pPr>
              <w:spacing w:after="0" w:line="240" w:lineRule="auto"/>
              <w:jc w:val="center"/>
              <w:rPr>
                <w:rFonts w:ascii="Times New Roman" w:eastAsia="Calibri" w:hAnsi="Times New Roman" w:cs="Times New Roman"/>
                <w:b/>
                <w:bCs/>
                <w:color w:val="FF0000"/>
                <w:kern w:val="0"/>
                <w:lang w:val="kk-KZ"/>
                <w14:ligatures w14:val="none"/>
              </w:rPr>
            </w:pPr>
          </w:p>
        </w:tc>
        <w:tc>
          <w:tcPr>
            <w:tcW w:w="572" w:type="dxa"/>
            <w:gridSpan w:val="2"/>
            <w:tcBorders>
              <w:top w:val="single" w:sz="4" w:space="0" w:color="auto"/>
              <w:left w:val="single" w:sz="4" w:space="0" w:color="auto"/>
              <w:bottom w:val="single" w:sz="4" w:space="0" w:color="auto"/>
              <w:right w:val="single" w:sz="4" w:space="0" w:color="auto"/>
            </w:tcBorders>
          </w:tcPr>
          <w:p w14:paraId="63428CE9" w14:textId="77777777" w:rsidR="00D62E7E" w:rsidRPr="00DF32F2" w:rsidRDefault="00D62E7E" w:rsidP="00D62E7E">
            <w:pPr>
              <w:spacing w:after="0" w:line="240" w:lineRule="auto"/>
              <w:jc w:val="center"/>
              <w:rPr>
                <w:rFonts w:ascii="Times New Roman" w:eastAsia="Calibri" w:hAnsi="Times New Roman" w:cs="Times New Roman"/>
                <w:b/>
                <w:bCs/>
                <w:color w:val="FF0000"/>
                <w:kern w:val="0"/>
                <w:lang w:val="kk-KZ"/>
                <w14:ligatures w14:val="none"/>
              </w:rPr>
            </w:pPr>
          </w:p>
        </w:tc>
        <w:tc>
          <w:tcPr>
            <w:tcW w:w="680" w:type="dxa"/>
            <w:tcBorders>
              <w:top w:val="single" w:sz="4" w:space="0" w:color="auto"/>
              <w:left w:val="single" w:sz="4" w:space="0" w:color="auto"/>
              <w:bottom w:val="single" w:sz="4" w:space="0" w:color="auto"/>
              <w:right w:val="single" w:sz="4" w:space="0" w:color="auto"/>
            </w:tcBorders>
          </w:tcPr>
          <w:p w14:paraId="0B24BB50" w14:textId="77777777" w:rsidR="00D62E7E" w:rsidRPr="00DF32F2" w:rsidRDefault="00D62E7E" w:rsidP="00D62E7E">
            <w:pPr>
              <w:spacing w:after="0" w:line="240" w:lineRule="auto"/>
              <w:jc w:val="center"/>
              <w:rPr>
                <w:rFonts w:ascii="Times New Roman" w:eastAsia="Calibri" w:hAnsi="Times New Roman" w:cs="Times New Roman"/>
                <w:b/>
                <w:bCs/>
                <w:color w:val="FF0000"/>
                <w:kern w:val="0"/>
                <w:lang w:val="kk-KZ"/>
                <w14:ligatures w14:val="none"/>
              </w:rPr>
            </w:pPr>
          </w:p>
        </w:tc>
      </w:tr>
      <w:tr w:rsidR="00D62E7E" w:rsidRPr="00DF32F2" w14:paraId="23636E0D" w14:textId="77777777" w:rsidTr="00D62E7E">
        <w:trPr>
          <w:trHeight w:val="77"/>
        </w:trPr>
        <w:tc>
          <w:tcPr>
            <w:tcW w:w="845" w:type="dxa"/>
            <w:tcBorders>
              <w:top w:val="single" w:sz="4" w:space="0" w:color="auto"/>
              <w:left w:val="single" w:sz="4" w:space="0" w:color="auto"/>
              <w:bottom w:val="single" w:sz="4" w:space="0" w:color="auto"/>
              <w:right w:val="single" w:sz="4" w:space="0" w:color="auto"/>
            </w:tcBorders>
            <w:vAlign w:val="center"/>
          </w:tcPr>
          <w:p w14:paraId="7F0E2F16" w14:textId="77777777" w:rsidR="00D62E7E" w:rsidRPr="00DF32F2" w:rsidRDefault="00D62E7E" w:rsidP="00D62E7E">
            <w:pPr>
              <w:spacing w:after="0" w:line="240" w:lineRule="auto"/>
              <w:jc w:val="center"/>
              <w:rPr>
                <w:rFonts w:ascii="Times New Roman" w:eastAsia="Calibri" w:hAnsi="Times New Roman" w:cs="Times New Roman"/>
                <w:kern w:val="0"/>
                <w:lang w:val="kk-KZ"/>
                <w14:ligatures w14:val="none"/>
              </w:rPr>
            </w:pPr>
            <w:r w:rsidRPr="00DF32F2">
              <w:rPr>
                <w:rFonts w:ascii="Times New Roman" w:eastAsia="Calibri" w:hAnsi="Times New Roman" w:cs="Times New Roman"/>
                <w:kern w:val="0"/>
                <w:lang w:val="kk-KZ"/>
                <w14:ligatures w14:val="none"/>
              </w:rPr>
              <w:t>4.1</w:t>
            </w:r>
          </w:p>
        </w:tc>
        <w:tc>
          <w:tcPr>
            <w:tcW w:w="6918" w:type="dxa"/>
            <w:tcBorders>
              <w:top w:val="single" w:sz="4" w:space="0" w:color="auto"/>
              <w:left w:val="single" w:sz="4" w:space="0" w:color="auto"/>
              <w:bottom w:val="single" w:sz="4" w:space="0" w:color="auto"/>
              <w:right w:val="single" w:sz="4" w:space="0" w:color="auto"/>
            </w:tcBorders>
            <w:shd w:val="clear" w:color="auto" w:fill="auto"/>
          </w:tcPr>
          <w:p w14:paraId="5E31669C" w14:textId="737F96C0" w:rsidR="00D62E7E" w:rsidRPr="00EF281B" w:rsidRDefault="00D62E7E" w:rsidP="00D62E7E">
            <w:pPr>
              <w:spacing w:after="0" w:line="240" w:lineRule="auto"/>
              <w:rPr>
                <w:rFonts w:ascii="Times New Roman" w:eastAsia="Calibri" w:hAnsi="Times New Roman" w:cs="Times New Roman"/>
                <w:kern w:val="0"/>
                <w:lang w:val="kk-KZ"/>
                <w14:ligatures w14:val="none"/>
              </w:rPr>
            </w:pPr>
            <w:r w:rsidRPr="00D62E7E">
              <w:rPr>
                <w:rFonts w:ascii="Times New Roman" w:eastAsia="Calibri" w:hAnsi="Times New Roman" w:cs="Times New Roman"/>
                <w:kern w:val="0"/>
                <w:lang w:val="kk-KZ"/>
                <w14:ligatures w14:val="none"/>
              </w:rPr>
              <w:t>Ауыл шаруашылық жануарларын күтіп-бағудағы зоогигиеналық талаптар</w:t>
            </w:r>
          </w:p>
        </w:tc>
        <w:tc>
          <w:tcPr>
            <w:tcW w:w="591" w:type="dxa"/>
            <w:tcBorders>
              <w:top w:val="single" w:sz="4" w:space="0" w:color="auto"/>
              <w:left w:val="single" w:sz="4" w:space="0" w:color="auto"/>
              <w:bottom w:val="single" w:sz="4" w:space="0" w:color="auto"/>
              <w:right w:val="single" w:sz="4" w:space="0" w:color="auto"/>
            </w:tcBorders>
          </w:tcPr>
          <w:p w14:paraId="283A6609" w14:textId="2EFE929A" w:rsidR="00D62E7E" w:rsidRPr="00DF32F2" w:rsidRDefault="00A11C5A" w:rsidP="00D62E7E">
            <w:pPr>
              <w:spacing w:line="259" w:lineRule="auto"/>
              <w:jc w:val="center"/>
              <w:rPr>
                <w:rFonts w:ascii="Calibri" w:eastAsia="Calibri" w:hAnsi="Calibri" w:cs="Times New Roman"/>
                <w:kern w:val="0"/>
                <w14:ligatures w14:val="none"/>
              </w:rPr>
            </w:pPr>
            <w:r>
              <w:rPr>
                <w:rFonts w:ascii="Times New Roman" w:eastAsia="Calibri" w:hAnsi="Times New Roman" w:cs="Times New Roman"/>
                <w:bCs/>
                <w:kern w:val="0"/>
                <w:lang w:val="kk-KZ"/>
                <w14:ligatures w14:val="none"/>
              </w:rPr>
              <w:t>1</w:t>
            </w:r>
          </w:p>
        </w:tc>
        <w:tc>
          <w:tcPr>
            <w:tcW w:w="572" w:type="dxa"/>
            <w:gridSpan w:val="2"/>
            <w:tcBorders>
              <w:top w:val="single" w:sz="4" w:space="0" w:color="auto"/>
              <w:left w:val="single" w:sz="4" w:space="0" w:color="auto"/>
              <w:bottom w:val="single" w:sz="4" w:space="0" w:color="auto"/>
              <w:right w:val="single" w:sz="4" w:space="0" w:color="auto"/>
            </w:tcBorders>
          </w:tcPr>
          <w:p w14:paraId="6369284E" w14:textId="787BEE6D" w:rsidR="00D62E7E" w:rsidRPr="00DF32F2" w:rsidRDefault="00D62E7E" w:rsidP="00D62E7E">
            <w:pPr>
              <w:spacing w:line="259" w:lineRule="auto"/>
              <w:jc w:val="center"/>
              <w:rPr>
                <w:rFonts w:ascii="Calibri" w:eastAsia="Calibri" w:hAnsi="Calibri" w:cs="Times New Roman"/>
                <w:kern w:val="0"/>
                <w14:ligatures w14:val="none"/>
              </w:rPr>
            </w:pPr>
            <w:r w:rsidRPr="001B5F7B">
              <w:rPr>
                <w:rFonts w:ascii="Times New Roman" w:eastAsia="Calibri" w:hAnsi="Times New Roman" w:cs="Times New Roman"/>
                <w:bCs/>
                <w:kern w:val="0"/>
                <w:lang w:val="kk-KZ"/>
                <w14:ligatures w14:val="none"/>
              </w:rPr>
              <w:t>2</w:t>
            </w:r>
          </w:p>
        </w:tc>
        <w:tc>
          <w:tcPr>
            <w:tcW w:w="680" w:type="dxa"/>
            <w:tcBorders>
              <w:top w:val="single" w:sz="4" w:space="0" w:color="auto"/>
              <w:left w:val="single" w:sz="4" w:space="0" w:color="auto"/>
              <w:bottom w:val="single" w:sz="4" w:space="0" w:color="auto"/>
              <w:right w:val="single" w:sz="4" w:space="0" w:color="auto"/>
            </w:tcBorders>
          </w:tcPr>
          <w:p w14:paraId="543C2BA6" w14:textId="0ECC3154" w:rsidR="00D62E7E" w:rsidRPr="00DF32F2" w:rsidRDefault="00A11C5A" w:rsidP="00D62E7E">
            <w:pPr>
              <w:spacing w:after="0" w:line="240" w:lineRule="auto"/>
              <w:jc w:val="center"/>
              <w:rPr>
                <w:rFonts w:ascii="Times New Roman" w:eastAsia="Calibri" w:hAnsi="Times New Roman" w:cs="Times New Roman"/>
                <w:b/>
                <w:bCs/>
                <w:kern w:val="0"/>
                <w:lang w:val="kk-KZ"/>
                <w14:ligatures w14:val="none"/>
              </w:rPr>
            </w:pPr>
            <w:r>
              <w:rPr>
                <w:rFonts w:ascii="Times New Roman" w:eastAsia="Calibri" w:hAnsi="Times New Roman" w:cs="Times New Roman"/>
                <w:bCs/>
                <w:kern w:val="0"/>
                <w:lang w:val="kk-KZ"/>
                <w14:ligatures w14:val="none"/>
              </w:rPr>
              <w:t>3</w:t>
            </w:r>
          </w:p>
        </w:tc>
      </w:tr>
      <w:tr w:rsidR="00D62E7E" w:rsidRPr="00DF32F2" w14:paraId="48CB37F4" w14:textId="77777777" w:rsidTr="000F32E9">
        <w:trPr>
          <w:trHeight w:val="77"/>
        </w:trPr>
        <w:tc>
          <w:tcPr>
            <w:tcW w:w="845" w:type="dxa"/>
            <w:tcBorders>
              <w:top w:val="single" w:sz="4" w:space="0" w:color="auto"/>
              <w:left w:val="single" w:sz="4" w:space="0" w:color="auto"/>
              <w:bottom w:val="single" w:sz="4" w:space="0" w:color="auto"/>
              <w:right w:val="single" w:sz="4" w:space="0" w:color="auto"/>
            </w:tcBorders>
            <w:vAlign w:val="center"/>
          </w:tcPr>
          <w:p w14:paraId="3881AE08" w14:textId="77777777" w:rsidR="00D62E7E" w:rsidRPr="00DF32F2" w:rsidRDefault="00D62E7E" w:rsidP="00D62E7E">
            <w:pPr>
              <w:spacing w:after="0" w:line="240" w:lineRule="auto"/>
              <w:jc w:val="center"/>
              <w:rPr>
                <w:rFonts w:ascii="Times New Roman" w:eastAsia="Calibri" w:hAnsi="Times New Roman" w:cs="Times New Roman"/>
                <w:kern w:val="0"/>
                <w:lang w:val="kk-KZ"/>
                <w14:ligatures w14:val="none"/>
              </w:rPr>
            </w:pPr>
            <w:r w:rsidRPr="00DF32F2">
              <w:rPr>
                <w:rFonts w:ascii="Times New Roman" w:eastAsia="Calibri" w:hAnsi="Times New Roman" w:cs="Times New Roman"/>
                <w:kern w:val="0"/>
                <w:lang w:val="kk-KZ"/>
                <w14:ligatures w14:val="none"/>
              </w:rPr>
              <w:t>4.2</w:t>
            </w:r>
          </w:p>
        </w:tc>
        <w:tc>
          <w:tcPr>
            <w:tcW w:w="6918" w:type="dxa"/>
            <w:tcBorders>
              <w:top w:val="single" w:sz="4" w:space="0" w:color="auto"/>
              <w:left w:val="single" w:sz="4" w:space="0" w:color="auto"/>
              <w:bottom w:val="single" w:sz="4" w:space="0" w:color="auto"/>
              <w:right w:val="single" w:sz="4" w:space="0" w:color="auto"/>
            </w:tcBorders>
          </w:tcPr>
          <w:p w14:paraId="61FE436B" w14:textId="188DA784" w:rsidR="00D62E7E" w:rsidRPr="00EF281B" w:rsidRDefault="00D62E7E" w:rsidP="00D62E7E">
            <w:pPr>
              <w:spacing w:after="0" w:line="240" w:lineRule="auto"/>
              <w:rPr>
                <w:rFonts w:ascii="Times New Roman" w:eastAsia="Calibri" w:hAnsi="Times New Roman" w:cs="Times New Roman"/>
                <w:kern w:val="0"/>
                <w:lang w:val="kk-KZ"/>
                <w14:ligatures w14:val="none"/>
              </w:rPr>
            </w:pPr>
            <w:r>
              <w:rPr>
                <w:rFonts w:ascii="Times New Roman" w:eastAsia="Calibri" w:hAnsi="Times New Roman" w:cs="Times New Roman"/>
                <w:kern w:val="0"/>
                <w:lang w:val="kk-KZ"/>
                <w14:ligatures w14:val="none"/>
              </w:rPr>
              <w:t>Ветеринарлық-</w:t>
            </w:r>
            <w:r w:rsidRPr="00EF281B">
              <w:rPr>
                <w:rFonts w:ascii="Times New Roman" w:eastAsia="Calibri" w:hAnsi="Times New Roman" w:cs="Times New Roman"/>
                <w:kern w:val="0"/>
                <w:lang w:val="kk-KZ"/>
                <w14:ligatures w14:val="none"/>
              </w:rPr>
              <w:t>санитарлық сараптауды сапалы жүргізуде қолда</w:t>
            </w:r>
            <w:r>
              <w:rPr>
                <w:rFonts w:ascii="Times New Roman" w:eastAsia="Calibri" w:hAnsi="Times New Roman" w:cs="Times New Roman"/>
                <w:kern w:val="0"/>
                <w:lang w:val="kk-KZ"/>
                <w14:ligatures w14:val="none"/>
              </w:rPr>
              <w:t>нылатын жаңа құрал-жабдықтар</w:t>
            </w:r>
          </w:p>
        </w:tc>
        <w:tc>
          <w:tcPr>
            <w:tcW w:w="591" w:type="dxa"/>
            <w:tcBorders>
              <w:top w:val="single" w:sz="4" w:space="0" w:color="auto"/>
              <w:left w:val="single" w:sz="4" w:space="0" w:color="auto"/>
              <w:bottom w:val="single" w:sz="4" w:space="0" w:color="auto"/>
              <w:right w:val="single" w:sz="4" w:space="0" w:color="auto"/>
            </w:tcBorders>
          </w:tcPr>
          <w:p w14:paraId="726D49E4" w14:textId="2327CF65" w:rsidR="00D62E7E" w:rsidRPr="00DF32F2" w:rsidRDefault="00A11C5A" w:rsidP="00D62E7E">
            <w:pPr>
              <w:spacing w:line="259" w:lineRule="auto"/>
              <w:jc w:val="center"/>
              <w:rPr>
                <w:rFonts w:ascii="Calibri" w:eastAsia="Calibri" w:hAnsi="Calibri" w:cs="Times New Roman"/>
                <w:kern w:val="0"/>
                <w14:ligatures w14:val="none"/>
              </w:rPr>
            </w:pPr>
            <w:r>
              <w:rPr>
                <w:rFonts w:ascii="Times New Roman" w:eastAsia="Calibri" w:hAnsi="Times New Roman" w:cs="Times New Roman"/>
                <w:bCs/>
                <w:kern w:val="0"/>
                <w:lang w:val="kk-KZ"/>
                <w14:ligatures w14:val="none"/>
              </w:rPr>
              <w:t>1</w:t>
            </w:r>
          </w:p>
        </w:tc>
        <w:tc>
          <w:tcPr>
            <w:tcW w:w="572" w:type="dxa"/>
            <w:gridSpan w:val="2"/>
            <w:tcBorders>
              <w:top w:val="single" w:sz="4" w:space="0" w:color="auto"/>
              <w:left w:val="single" w:sz="4" w:space="0" w:color="auto"/>
              <w:bottom w:val="single" w:sz="4" w:space="0" w:color="auto"/>
              <w:right w:val="single" w:sz="4" w:space="0" w:color="auto"/>
            </w:tcBorders>
          </w:tcPr>
          <w:p w14:paraId="65B8B0DA" w14:textId="25795150" w:rsidR="00D62E7E" w:rsidRPr="00DF32F2" w:rsidRDefault="00D62E7E" w:rsidP="00D62E7E">
            <w:pPr>
              <w:spacing w:line="259" w:lineRule="auto"/>
              <w:jc w:val="center"/>
              <w:rPr>
                <w:rFonts w:ascii="Calibri" w:eastAsia="Calibri" w:hAnsi="Calibri" w:cs="Times New Roman"/>
                <w:kern w:val="0"/>
                <w14:ligatures w14:val="none"/>
              </w:rPr>
            </w:pPr>
            <w:r w:rsidRPr="001B5F7B">
              <w:rPr>
                <w:rFonts w:ascii="Times New Roman" w:eastAsia="Calibri" w:hAnsi="Times New Roman" w:cs="Times New Roman"/>
                <w:bCs/>
                <w:kern w:val="0"/>
                <w:lang w:val="kk-KZ"/>
                <w14:ligatures w14:val="none"/>
              </w:rPr>
              <w:t>2</w:t>
            </w:r>
          </w:p>
        </w:tc>
        <w:tc>
          <w:tcPr>
            <w:tcW w:w="680" w:type="dxa"/>
            <w:tcBorders>
              <w:top w:val="single" w:sz="4" w:space="0" w:color="auto"/>
              <w:left w:val="single" w:sz="4" w:space="0" w:color="auto"/>
              <w:bottom w:val="single" w:sz="4" w:space="0" w:color="auto"/>
              <w:right w:val="single" w:sz="4" w:space="0" w:color="auto"/>
            </w:tcBorders>
          </w:tcPr>
          <w:p w14:paraId="79659327" w14:textId="06673885" w:rsidR="00D62E7E" w:rsidRPr="00DF32F2" w:rsidRDefault="00A11C5A" w:rsidP="00D62E7E">
            <w:pPr>
              <w:spacing w:after="0" w:line="240" w:lineRule="auto"/>
              <w:jc w:val="center"/>
              <w:rPr>
                <w:rFonts w:ascii="Times New Roman" w:eastAsia="Calibri" w:hAnsi="Times New Roman" w:cs="Times New Roman"/>
                <w:b/>
                <w:bCs/>
                <w:kern w:val="0"/>
                <w:lang w:val="kk-KZ"/>
                <w14:ligatures w14:val="none"/>
              </w:rPr>
            </w:pPr>
            <w:r>
              <w:rPr>
                <w:rFonts w:ascii="Times New Roman" w:eastAsia="Calibri" w:hAnsi="Times New Roman" w:cs="Times New Roman"/>
                <w:bCs/>
                <w:kern w:val="0"/>
                <w:lang w:val="kk-KZ"/>
                <w14:ligatures w14:val="none"/>
              </w:rPr>
              <w:t>3</w:t>
            </w:r>
          </w:p>
        </w:tc>
      </w:tr>
      <w:tr w:rsidR="00D62E7E" w:rsidRPr="00DF32F2" w14:paraId="727E193B" w14:textId="77777777" w:rsidTr="000F32E9">
        <w:trPr>
          <w:trHeight w:val="77"/>
        </w:trPr>
        <w:tc>
          <w:tcPr>
            <w:tcW w:w="845" w:type="dxa"/>
            <w:tcBorders>
              <w:top w:val="single" w:sz="4" w:space="0" w:color="auto"/>
              <w:left w:val="single" w:sz="4" w:space="0" w:color="auto"/>
              <w:bottom w:val="single" w:sz="4" w:space="0" w:color="auto"/>
              <w:right w:val="single" w:sz="4" w:space="0" w:color="auto"/>
            </w:tcBorders>
            <w:vAlign w:val="center"/>
          </w:tcPr>
          <w:p w14:paraId="372E5DFD" w14:textId="77777777" w:rsidR="00D62E7E" w:rsidRPr="00DF32F2" w:rsidRDefault="00D62E7E" w:rsidP="00D62E7E">
            <w:pPr>
              <w:spacing w:after="0" w:line="240" w:lineRule="auto"/>
              <w:jc w:val="center"/>
              <w:rPr>
                <w:rFonts w:ascii="Times New Roman" w:eastAsia="Calibri" w:hAnsi="Times New Roman" w:cs="Times New Roman"/>
                <w:kern w:val="0"/>
                <w:lang w:val="kk-KZ"/>
                <w14:ligatures w14:val="none"/>
              </w:rPr>
            </w:pPr>
            <w:r w:rsidRPr="00DF32F2">
              <w:rPr>
                <w:rFonts w:ascii="Times New Roman" w:eastAsia="Calibri" w:hAnsi="Times New Roman" w:cs="Times New Roman"/>
                <w:kern w:val="0"/>
                <w:lang w:val="kk-KZ"/>
                <w14:ligatures w14:val="none"/>
              </w:rPr>
              <w:t>4.3</w:t>
            </w:r>
          </w:p>
        </w:tc>
        <w:tc>
          <w:tcPr>
            <w:tcW w:w="6918" w:type="dxa"/>
            <w:tcBorders>
              <w:top w:val="single" w:sz="4" w:space="0" w:color="auto"/>
              <w:left w:val="single" w:sz="4" w:space="0" w:color="auto"/>
              <w:bottom w:val="single" w:sz="4" w:space="0" w:color="auto"/>
              <w:right w:val="single" w:sz="4" w:space="0" w:color="auto"/>
            </w:tcBorders>
          </w:tcPr>
          <w:p w14:paraId="08D87E4B" w14:textId="5D070815" w:rsidR="00D62E7E" w:rsidRPr="00562988" w:rsidRDefault="00D62E7E" w:rsidP="00D62E7E">
            <w:pPr>
              <w:spacing w:after="0" w:line="240" w:lineRule="auto"/>
              <w:rPr>
                <w:rFonts w:ascii="Times New Roman" w:eastAsia="Calibri" w:hAnsi="Times New Roman" w:cs="Times New Roman"/>
                <w:kern w:val="0"/>
                <w:lang w:val="kk-KZ"/>
                <w14:ligatures w14:val="none"/>
              </w:rPr>
            </w:pPr>
            <w:r w:rsidRPr="00D62E7E">
              <w:rPr>
                <w:rFonts w:ascii="Times New Roman" w:eastAsia="Calibri" w:hAnsi="Times New Roman" w:cs="Times New Roman"/>
                <w:kern w:val="0"/>
                <w:lang w:val="kk-KZ"/>
                <w14:ligatures w14:val="none"/>
              </w:rPr>
              <w:t>Мал өнімділігін арттыруда жануарларды азықтандырудың тиімді әдістері</w:t>
            </w:r>
          </w:p>
        </w:tc>
        <w:tc>
          <w:tcPr>
            <w:tcW w:w="591" w:type="dxa"/>
            <w:tcBorders>
              <w:top w:val="single" w:sz="4" w:space="0" w:color="auto"/>
              <w:left w:val="single" w:sz="4" w:space="0" w:color="auto"/>
              <w:bottom w:val="single" w:sz="4" w:space="0" w:color="auto"/>
              <w:right w:val="single" w:sz="4" w:space="0" w:color="auto"/>
            </w:tcBorders>
          </w:tcPr>
          <w:p w14:paraId="7471AC61" w14:textId="4E7C8157" w:rsidR="00D62E7E" w:rsidRPr="00DF32F2" w:rsidRDefault="00D62E7E" w:rsidP="00D62E7E">
            <w:pPr>
              <w:spacing w:line="259" w:lineRule="auto"/>
              <w:jc w:val="center"/>
              <w:rPr>
                <w:rFonts w:ascii="Calibri" w:eastAsia="Calibri" w:hAnsi="Calibri" w:cs="Times New Roman"/>
                <w:kern w:val="0"/>
                <w14:ligatures w14:val="none"/>
              </w:rPr>
            </w:pPr>
            <w:r w:rsidRPr="001B5F7B">
              <w:rPr>
                <w:rFonts w:ascii="Times New Roman" w:eastAsia="Calibri" w:hAnsi="Times New Roman" w:cs="Times New Roman"/>
                <w:bCs/>
                <w:kern w:val="0"/>
                <w:lang w:val="kk-KZ"/>
                <w14:ligatures w14:val="none"/>
              </w:rPr>
              <w:t>2</w:t>
            </w:r>
          </w:p>
        </w:tc>
        <w:tc>
          <w:tcPr>
            <w:tcW w:w="572" w:type="dxa"/>
            <w:gridSpan w:val="2"/>
            <w:tcBorders>
              <w:top w:val="single" w:sz="4" w:space="0" w:color="auto"/>
              <w:left w:val="single" w:sz="4" w:space="0" w:color="auto"/>
              <w:bottom w:val="single" w:sz="4" w:space="0" w:color="auto"/>
              <w:right w:val="single" w:sz="4" w:space="0" w:color="auto"/>
            </w:tcBorders>
          </w:tcPr>
          <w:p w14:paraId="47EEFABA" w14:textId="17DEE870" w:rsidR="00D62E7E" w:rsidRPr="00DF32F2" w:rsidRDefault="00D62E7E" w:rsidP="00D62E7E">
            <w:pPr>
              <w:spacing w:line="259" w:lineRule="auto"/>
              <w:jc w:val="center"/>
              <w:rPr>
                <w:rFonts w:ascii="Calibri" w:eastAsia="Calibri" w:hAnsi="Calibri" w:cs="Times New Roman"/>
                <w:kern w:val="0"/>
                <w14:ligatures w14:val="none"/>
              </w:rPr>
            </w:pPr>
            <w:r w:rsidRPr="001B5F7B">
              <w:rPr>
                <w:rFonts w:ascii="Times New Roman" w:eastAsia="Calibri" w:hAnsi="Times New Roman" w:cs="Times New Roman"/>
                <w:bCs/>
                <w:kern w:val="0"/>
                <w:lang w:val="kk-KZ"/>
                <w14:ligatures w14:val="none"/>
              </w:rPr>
              <w:t>2</w:t>
            </w:r>
          </w:p>
        </w:tc>
        <w:tc>
          <w:tcPr>
            <w:tcW w:w="680" w:type="dxa"/>
            <w:tcBorders>
              <w:top w:val="single" w:sz="4" w:space="0" w:color="auto"/>
              <w:left w:val="single" w:sz="4" w:space="0" w:color="auto"/>
              <w:bottom w:val="single" w:sz="4" w:space="0" w:color="auto"/>
              <w:right w:val="single" w:sz="4" w:space="0" w:color="auto"/>
            </w:tcBorders>
          </w:tcPr>
          <w:p w14:paraId="36158438" w14:textId="3F884DE2" w:rsidR="00D62E7E" w:rsidRPr="00DF32F2" w:rsidRDefault="00D62E7E" w:rsidP="00D62E7E">
            <w:pPr>
              <w:spacing w:after="0" w:line="240" w:lineRule="auto"/>
              <w:jc w:val="center"/>
              <w:rPr>
                <w:rFonts w:ascii="Times New Roman" w:eastAsia="Calibri" w:hAnsi="Times New Roman" w:cs="Times New Roman"/>
                <w:b/>
                <w:bCs/>
                <w:kern w:val="0"/>
                <w:lang w:val="kk-KZ"/>
                <w14:ligatures w14:val="none"/>
              </w:rPr>
            </w:pPr>
            <w:r w:rsidRPr="001B5F7B">
              <w:rPr>
                <w:rFonts w:ascii="Times New Roman" w:eastAsia="Calibri" w:hAnsi="Times New Roman" w:cs="Times New Roman"/>
                <w:bCs/>
                <w:kern w:val="0"/>
                <w:lang w:val="kk-KZ"/>
                <w14:ligatures w14:val="none"/>
              </w:rPr>
              <w:t>4</w:t>
            </w:r>
          </w:p>
        </w:tc>
      </w:tr>
      <w:tr w:rsidR="00D62E7E" w:rsidRPr="00DF32F2" w14:paraId="55FCE2B7" w14:textId="77777777" w:rsidTr="000F32E9">
        <w:trPr>
          <w:trHeight w:val="77"/>
        </w:trPr>
        <w:tc>
          <w:tcPr>
            <w:tcW w:w="845" w:type="dxa"/>
            <w:tcBorders>
              <w:top w:val="single" w:sz="4" w:space="0" w:color="auto"/>
              <w:left w:val="single" w:sz="4" w:space="0" w:color="auto"/>
              <w:bottom w:val="single" w:sz="4" w:space="0" w:color="auto"/>
              <w:right w:val="single" w:sz="4" w:space="0" w:color="auto"/>
            </w:tcBorders>
            <w:vAlign w:val="center"/>
          </w:tcPr>
          <w:p w14:paraId="6A9AD1CF" w14:textId="77777777" w:rsidR="00D62E7E" w:rsidRPr="00DF32F2" w:rsidRDefault="00D62E7E" w:rsidP="00D62E7E">
            <w:pPr>
              <w:spacing w:after="0" w:line="240" w:lineRule="auto"/>
              <w:jc w:val="center"/>
              <w:rPr>
                <w:rFonts w:ascii="Times New Roman" w:eastAsia="Calibri" w:hAnsi="Times New Roman" w:cs="Times New Roman"/>
                <w:kern w:val="0"/>
                <w:lang w:val="kk-KZ"/>
                <w14:ligatures w14:val="none"/>
              </w:rPr>
            </w:pPr>
            <w:r w:rsidRPr="00DF32F2">
              <w:rPr>
                <w:rFonts w:ascii="Times New Roman" w:eastAsia="Calibri" w:hAnsi="Times New Roman" w:cs="Times New Roman"/>
                <w:kern w:val="0"/>
                <w:lang w:val="kk-KZ"/>
                <w14:ligatures w14:val="none"/>
              </w:rPr>
              <w:t>4.4</w:t>
            </w:r>
          </w:p>
        </w:tc>
        <w:tc>
          <w:tcPr>
            <w:tcW w:w="6918" w:type="dxa"/>
            <w:tcBorders>
              <w:top w:val="single" w:sz="4" w:space="0" w:color="auto"/>
              <w:left w:val="single" w:sz="4" w:space="0" w:color="auto"/>
              <w:bottom w:val="single" w:sz="4" w:space="0" w:color="auto"/>
              <w:right w:val="single" w:sz="4" w:space="0" w:color="auto"/>
            </w:tcBorders>
          </w:tcPr>
          <w:p w14:paraId="506FE942" w14:textId="04BB71ED" w:rsidR="00D62E7E" w:rsidRPr="00562988" w:rsidRDefault="00D62E7E" w:rsidP="00D62E7E">
            <w:pPr>
              <w:spacing w:after="0" w:line="240" w:lineRule="auto"/>
              <w:rPr>
                <w:rFonts w:ascii="Times New Roman" w:eastAsia="Calibri" w:hAnsi="Times New Roman" w:cs="Times New Roman"/>
                <w:kern w:val="0"/>
                <w:lang w:val="kk-KZ"/>
                <w14:ligatures w14:val="none"/>
              </w:rPr>
            </w:pPr>
            <w:r w:rsidRPr="00562988">
              <w:rPr>
                <w:rFonts w:ascii="Times New Roman" w:eastAsia="Calibri" w:hAnsi="Times New Roman" w:cs="Times New Roman"/>
                <w:kern w:val="0"/>
                <w:lang w:val="kk-KZ"/>
                <w14:ligatures w14:val="none"/>
              </w:rPr>
              <w:t xml:space="preserve">Ветеринарлық қызметтің </w:t>
            </w:r>
            <w:r>
              <w:rPr>
                <w:rFonts w:ascii="Times New Roman" w:eastAsia="Calibri" w:hAnsi="Times New Roman" w:cs="Times New Roman"/>
                <w:kern w:val="0"/>
                <w:lang w:val="kk-KZ"/>
                <w14:ligatures w14:val="none"/>
              </w:rPr>
              <w:t xml:space="preserve">тағамдық </w:t>
            </w:r>
            <w:r w:rsidRPr="00562988">
              <w:rPr>
                <w:rFonts w:ascii="Times New Roman" w:eastAsia="Calibri" w:hAnsi="Times New Roman" w:cs="Times New Roman"/>
                <w:kern w:val="0"/>
                <w:lang w:val="kk-KZ"/>
                <w14:ligatures w14:val="none"/>
              </w:rPr>
              <w:t>қауіпсіздігін қамтамасыз етудегі рөлі</w:t>
            </w:r>
          </w:p>
        </w:tc>
        <w:tc>
          <w:tcPr>
            <w:tcW w:w="591" w:type="dxa"/>
            <w:tcBorders>
              <w:top w:val="single" w:sz="4" w:space="0" w:color="auto"/>
              <w:left w:val="single" w:sz="4" w:space="0" w:color="auto"/>
              <w:bottom w:val="single" w:sz="4" w:space="0" w:color="auto"/>
              <w:right w:val="single" w:sz="4" w:space="0" w:color="auto"/>
            </w:tcBorders>
          </w:tcPr>
          <w:p w14:paraId="70547ADD" w14:textId="5F7BC75E" w:rsidR="00D62E7E" w:rsidRPr="00DF32F2" w:rsidRDefault="00D62E7E" w:rsidP="00D62E7E">
            <w:pPr>
              <w:spacing w:line="259" w:lineRule="auto"/>
              <w:jc w:val="center"/>
              <w:rPr>
                <w:rFonts w:ascii="Calibri" w:eastAsia="Calibri" w:hAnsi="Calibri" w:cs="Times New Roman"/>
                <w:kern w:val="0"/>
                <w14:ligatures w14:val="none"/>
              </w:rPr>
            </w:pPr>
            <w:r w:rsidRPr="001B5F7B">
              <w:rPr>
                <w:rFonts w:ascii="Times New Roman" w:eastAsia="Calibri" w:hAnsi="Times New Roman" w:cs="Times New Roman"/>
                <w:bCs/>
                <w:kern w:val="0"/>
                <w:lang w:val="kk-KZ"/>
                <w14:ligatures w14:val="none"/>
              </w:rPr>
              <w:t>2</w:t>
            </w:r>
          </w:p>
        </w:tc>
        <w:tc>
          <w:tcPr>
            <w:tcW w:w="572" w:type="dxa"/>
            <w:gridSpan w:val="2"/>
            <w:tcBorders>
              <w:top w:val="single" w:sz="4" w:space="0" w:color="auto"/>
              <w:left w:val="single" w:sz="4" w:space="0" w:color="auto"/>
              <w:bottom w:val="single" w:sz="4" w:space="0" w:color="auto"/>
              <w:right w:val="single" w:sz="4" w:space="0" w:color="auto"/>
            </w:tcBorders>
          </w:tcPr>
          <w:p w14:paraId="73FA7415" w14:textId="4AEB1B67" w:rsidR="00D62E7E" w:rsidRPr="00DF32F2" w:rsidRDefault="00D62E7E" w:rsidP="00D62E7E">
            <w:pPr>
              <w:spacing w:line="259" w:lineRule="auto"/>
              <w:jc w:val="center"/>
              <w:rPr>
                <w:rFonts w:ascii="Calibri" w:eastAsia="Calibri" w:hAnsi="Calibri" w:cs="Times New Roman"/>
                <w:kern w:val="0"/>
                <w14:ligatures w14:val="none"/>
              </w:rPr>
            </w:pPr>
            <w:r w:rsidRPr="001B5F7B">
              <w:rPr>
                <w:rFonts w:ascii="Times New Roman" w:eastAsia="Calibri" w:hAnsi="Times New Roman" w:cs="Times New Roman"/>
                <w:bCs/>
                <w:kern w:val="0"/>
                <w:lang w:val="kk-KZ"/>
                <w14:ligatures w14:val="none"/>
              </w:rPr>
              <w:t>2</w:t>
            </w:r>
          </w:p>
        </w:tc>
        <w:tc>
          <w:tcPr>
            <w:tcW w:w="680" w:type="dxa"/>
            <w:tcBorders>
              <w:top w:val="single" w:sz="4" w:space="0" w:color="auto"/>
              <w:left w:val="single" w:sz="4" w:space="0" w:color="auto"/>
              <w:bottom w:val="single" w:sz="4" w:space="0" w:color="auto"/>
              <w:right w:val="single" w:sz="4" w:space="0" w:color="auto"/>
            </w:tcBorders>
          </w:tcPr>
          <w:p w14:paraId="6A4436F2" w14:textId="33809937" w:rsidR="00D62E7E" w:rsidRPr="00DF32F2" w:rsidRDefault="00D62E7E" w:rsidP="00D62E7E">
            <w:pPr>
              <w:spacing w:after="0" w:line="240" w:lineRule="auto"/>
              <w:jc w:val="center"/>
              <w:rPr>
                <w:rFonts w:ascii="Times New Roman" w:eastAsia="Calibri" w:hAnsi="Times New Roman" w:cs="Times New Roman"/>
                <w:b/>
                <w:bCs/>
                <w:kern w:val="0"/>
                <w:lang w:val="kk-KZ"/>
                <w14:ligatures w14:val="none"/>
              </w:rPr>
            </w:pPr>
            <w:r w:rsidRPr="001B5F7B">
              <w:rPr>
                <w:rFonts w:ascii="Times New Roman" w:eastAsia="Calibri" w:hAnsi="Times New Roman" w:cs="Times New Roman"/>
                <w:bCs/>
                <w:kern w:val="0"/>
                <w:lang w:val="kk-KZ"/>
                <w14:ligatures w14:val="none"/>
              </w:rPr>
              <w:t>4</w:t>
            </w:r>
          </w:p>
        </w:tc>
      </w:tr>
      <w:tr w:rsidR="00D62E7E" w:rsidRPr="00DF32F2" w14:paraId="2723C50E" w14:textId="77777777" w:rsidTr="006D7CD0">
        <w:trPr>
          <w:trHeight w:val="465"/>
        </w:trPr>
        <w:tc>
          <w:tcPr>
            <w:tcW w:w="845" w:type="dxa"/>
            <w:tcBorders>
              <w:top w:val="single" w:sz="4" w:space="0" w:color="auto"/>
              <w:left w:val="single" w:sz="4" w:space="0" w:color="auto"/>
              <w:bottom w:val="single" w:sz="4" w:space="0" w:color="auto"/>
              <w:right w:val="single" w:sz="4" w:space="0" w:color="auto"/>
            </w:tcBorders>
            <w:vAlign w:val="center"/>
          </w:tcPr>
          <w:p w14:paraId="1FECD773" w14:textId="77777777" w:rsidR="00D62E7E" w:rsidRPr="00DF32F2" w:rsidRDefault="00D62E7E" w:rsidP="00D62E7E">
            <w:pPr>
              <w:spacing w:after="0" w:line="240" w:lineRule="auto"/>
              <w:jc w:val="center"/>
              <w:rPr>
                <w:rFonts w:ascii="Times New Roman" w:eastAsia="Calibri" w:hAnsi="Times New Roman" w:cs="Times New Roman"/>
                <w:kern w:val="0"/>
                <w:lang w:val="kk-KZ"/>
                <w14:ligatures w14:val="none"/>
              </w:rPr>
            </w:pPr>
          </w:p>
        </w:tc>
        <w:tc>
          <w:tcPr>
            <w:tcW w:w="6918" w:type="dxa"/>
            <w:tcBorders>
              <w:top w:val="single" w:sz="4" w:space="0" w:color="auto"/>
              <w:left w:val="single" w:sz="4" w:space="0" w:color="auto"/>
              <w:bottom w:val="single" w:sz="4" w:space="0" w:color="auto"/>
              <w:right w:val="single" w:sz="4" w:space="0" w:color="auto"/>
            </w:tcBorders>
          </w:tcPr>
          <w:p w14:paraId="5C1214AB" w14:textId="4EBA537F" w:rsidR="00D62E7E" w:rsidRPr="00DF32F2" w:rsidRDefault="00D62E7E" w:rsidP="00D62E7E">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b/>
                <w:kern w:val="0"/>
                <w:lang w:val="kk-KZ"/>
                <w14:ligatures w14:val="none"/>
              </w:rPr>
              <w:t xml:space="preserve">4-ші </w:t>
            </w:r>
            <w:r w:rsidRPr="00DF32F2">
              <w:rPr>
                <w:rFonts w:ascii="Times New Roman" w:eastAsia="Calibri" w:hAnsi="Times New Roman" w:cs="Times New Roman"/>
                <w:b/>
                <w:kern w:val="0"/>
                <w:lang w:val="kk-KZ"/>
                <w14:ligatures w14:val="none"/>
              </w:rPr>
              <w:t>модул</w:t>
            </w:r>
            <w:r>
              <w:rPr>
                <w:rFonts w:ascii="Times New Roman" w:eastAsia="Calibri" w:hAnsi="Times New Roman" w:cs="Times New Roman"/>
                <w:b/>
                <w:kern w:val="0"/>
                <w:lang w:val="kk-KZ"/>
                <w14:ligatures w14:val="none"/>
              </w:rPr>
              <w:t>ь бойынша барлығы</w:t>
            </w:r>
          </w:p>
        </w:tc>
        <w:tc>
          <w:tcPr>
            <w:tcW w:w="591" w:type="dxa"/>
            <w:tcBorders>
              <w:top w:val="single" w:sz="4" w:space="0" w:color="auto"/>
              <w:left w:val="single" w:sz="4" w:space="0" w:color="auto"/>
              <w:bottom w:val="single" w:sz="4" w:space="0" w:color="auto"/>
              <w:right w:val="single" w:sz="4" w:space="0" w:color="auto"/>
            </w:tcBorders>
          </w:tcPr>
          <w:p w14:paraId="3CAFBF4F" w14:textId="1B43C4EE" w:rsidR="00D62E7E" w:rsidRPr="00DF32F2" w:rsidRDefault="00D62E7E" w:rsidP="00D62E7E">
            <w:pPr>
              <w:spacing w:after="0" w:line="240" w:lineRule="auto"/>
              <w:jc w:val="center"/>
              <w:rPr>
                <w:rFonts w:ascii="Times New Roman" w:eastAsia="Calibri" w:hAnsi="Times New Roman" w:cs="Times New Roman"/>
                <w:b/>
                <w:bCs/>
                <w:kern w:val="0"/>
                <w:lang w:val="kk-KZ"/>
                <w14:ligatures w14:val="none"/>
              </w:rPr>
            </w:pPr>
            <w:r w:rsidRPr="00DF32F2">
              <w:rPr>
                <w:rFonts w:ascii="Times New Roman" w:eastAsia="Calibri" w:hAnsi="Times New Roman" w:cs="Times New Roman"/>
                <w:b/>
                <w:bCs/>
                <w:kern w:val="0"/>
                <w:lang w:val="kk-KZ"/>
                <w14:ligatures w14:val="none"/>
              </w:rPr>
              <w:t>8</w:t>
            </w:r>
          </w:p>
        </w:tc>
        <w:tc>
          <w:tcPr>
            <w:tcW w:w="572" w:type="dxa"/>
            <w:gridSpan w:val="2"/>
            <w:tcBorders>
              <w:top w:val="single" w:sz="4" w:space="0" w:color="auto"/>
              <w:left w:val="single" w:sz="4" w:space="0" w:color="auto"/>
              <w:bottom w:val="single" w:sz="4" w:space="0" w:color="auto"/>
              <w:right w:val="single" w:sz="4" w:space="0" w:color="auto"/>
            </w:tcBorders>
          </w:tcPr>
          <w:p w14:paraId="3D4B15B6" w14:textId="56372D53" w:rsidR="00D62E7E" w:rsidRPr="00DF32F2" w:rsidRDefault="00D62E7E" w:rsidP="00D62E7E">
            <w:pPr>
              <w:spacing w:after="0" w:line="240" w:lineRule="auto"/>
              <w:jc w:val="center"/>
              <w:rPr>
                <w:rFonts w:ascii="Times New Roman" w:eastAsia="Calibri" w:hAnsi="Times New Roman" w:cs="Times New Roman"/>
                <w:b/>
                <w:bCs/>
                <w:kern w:val="0"/>
                <w:lang w:val="kk-KZ"/>
                <w14:ligatures w14:val="none"/>
              </w:rPr>
            </w:pPr>
            <w:r w:rsidRPr="00DF32F2">
              <w:rPr>
                <w:rFonts w:ascii="Times New Roman" w:eastAsia="Calibri" w:hAnsi="Times New Roman" w:cs="Times New Roman"/>
                <w:b/>
                <w:bCs/>
                <w:kern w:val="0"/>
                <w:lang w:val="kk-KZ"/>
                <w14:ligatures w14:val="none"/>
              </w:rPr>
              <w:t>8</w:t>
            </w:r>
          </w:p>
        </w:tc>
        <w:tc>
          <w:tcPr>
            <w:tcW w:w="680" w:type="dxa"/>
            <w:tcBorders>
              <w:top w:val="single" w:sz="4" w:space="0" w:color="auto"/>
              <w:left w:val="single" w:sz="4" w:space="0" w:color="auto"/>
              <w:bottom w:val="single" w:sz="4" w:space="0" w:color="auto"/>
              <w:right w:val="single" w:sz="4" w:space="0" w:color="auto"/>
            </w:tcBorders>
          </w:tcPr>
          <w:p w14:paraId="048CC30F" w14:textId="342E42AC" w:rsidR="00D62E7E" w:rsidRPr="00DF32F2" w:rsidRDefault="00D62E7E" w:rsidP="00D62E7E">
            <w:pPr>
              <w:spacing w:after="0" w:line="240" w:lineRule="auto"/>
              <w:jc w:val="center"/>
              <w:rPr>
                <w:rFonts w:ascii="Times New Roman" w:eastAsia="Calibri" w:hAnsi="Times New Roman" w:cs="Times New Roman"/>
                <w:b/>
                <w:bCs/>
                <w:kern w:val="0"/>
                <w:lang w:val="kk-KZ"/>
                <w14:ligatures w14:val="none"/>
              </w:rPr>
            </w:pPr>
            <w:r w:rsidRPr="00DF32F2">
              <w:rPr>
                <w:rFonts w:ascii="Times New Roman" w:eastAsia="Calibri" w:hAnsi="Times New Roman" w:cs="Times New Roman"/>
                <w:b/>
                <w:bCs/>
                <w:kern w:val="0"/>
                <w:lang w:val="kk-KZ"/>
                <w14:ligatures w14:val="none"/>
              </w:rPr>
              <w:t>16</w:t>
            </w:r>
          </w:p>
        </w:tc>
      </w:tr>
      <w:tr w:rsidR="00A11C5A" w:rsidRPr="00DF32F2" w14:paraId="77456F61" w14:textId="77777777" w:rsidTr="006D7CD0">
        <w:trPr>
          <w:trHeight w:val="465"/>
        </w:trPr>
        <w:tc>
          <w:tcPr>
            <w:tcW w:w="845" w:type="dxa"/>
            <w:tcBorders>
              <w:top w:val="single" w:sz="4" w:space="0" w:color="auto"/>
              <w:left w:val="single" w:sz="4" w:space="0" w:color="auto"/>
              <w:bottom w:val="single" w:sz="4" w:space="0" w:color="auto"/>
              <w:right w:val="single" w:sz="4" w:space="0" w:color="auto"/>
            </w:tcBorders>
            <w:vAlign w:val="center"/>
          </w:tcPr>
          <w:p w14:paraId="61EA512E" w14:textId="77777777" w:rsidR="00A11C5A" w:rsidRPr="00DF32F2" w:rsidRDefault="00A11C5A" w:rsidP="00A11C5A">
            <w:pPr>
              <w:spacing w:after="0" w:line="240" w:lineRule="auto"/>
              <w:jc w:val="center"/>
              <w:rPr>
                <w:rFonts w:ascii="Times New Roman" w:eastAsia="Calibri" w:hAnsi="Times New Roman" w:cs="Times New Roman"/>
                <w:kern w:val="0"/>
                <w:lang w:val="kk-KZ"/>
                <w14:ligatures w14:val="none"/>
              </w:rPr>
            </w:pPr>
          </w:p>
        </w:tc>
        <w:tc>
          <w:tcPr>
            <w:tcW w:w="6918" w:type="dxa"/>
            <w:tcBorders>
              <w:top w:val="single" w:sz="4" w:space="0" w:color="auto"/>
              <w:left w:val="single" w:sz="4" w:space="0" w:color="auto"/>
              <w:bottom w:val="single" w:sz="4" w:space="0" w:color="auto"/>
              <w:right w:val="single" w:sz="4" w:space="0" w:color="auto"/>
            </w:tcBorders>
          </w:tcPr>
          <w:p w14:paraId="75392ADF" w14:textId="0D487584" w:rsidR="00A11C5A" w:rsidRDefault="00A11C5A" w:rsidP="00A11C5A">
            <w:pPr>
              <w:spacing w:after="0" w:line="240" w:lineRule="auto"/>
              <w:rPr>
                <w:rFonts w:ascii="Times New Roman" w:eastAsia="Calibri" w:hAnsi="Times New Roman" w:cs="Times New Roman"/>
                <w:b/>
                <w:kern w:val="0"/>
                <w:lang w:val="kk-KZ"/>
                <w14:ligatures w14:val="none"/>
              </w:rPr>
            </w:pPr>
            <w:proofErr w:type="spellStart"/>
            <w:r w:rsidRPr="000F32E9">
              <w:rPr>
                <w:rFonts w:ascii="Times New Roman" w:hAnsi="Times New Roman" w:cs="Times New Roman"/>
                <w:b/>
              </w:rPr>
              <w:t>Жобаны</w:t>
            </w:r>
            <w:proofErr w:type="spellEnd"/>
            <w:r w:rsidRPr="000F32E9">
              <w:rPr>
                <w:rFonts w:ascii="Times New Roman" w:hAnsi="Times New Roman" w:cs="Times New Roman"/>
                <w:b/>
              </w:rPr>
              <w:t xml:space="preserve"> </w:t>
            </w:r>
            <w:proofErr w:type="spellStart"/>
            <w:r w:rsidRPr="000F32E9">
              <w:rPr>
                <w:rFonts w:ascii="Times New Roman" w:hAnsi="Times New Roman" w:cs="Times New Roman"/>
                <w:b/>
              </w:rPr>
              <w:t>қорғау</w:t>
            </w:r>
            <w:proofErr w:type="spellEnd"/>
          </w:p>
        </w:tc>
        <w:tc>
          <w:tcPr>
            <w:tcW w:w="591" w:type="dxa"/>
            <w:tcBorders>
              <w:top w:val="single" w:sz="4" w:space="0" w:color="auto"/>
              <w:left w:val="single" w:sz="4" w:space="0" w:color="auto"/>
              <w:bottom w:val="single" w:sz="4" w:space="0" w:color="auto"/>
              <w:right w:val="single" w:sz="4" w:space="0" w:color="auto"/>
            </w:tcBorders>
          </w:tcPr>
          <w:p w14:paraId="2D2EB30F" w14:textId="77777777" w:rsidR="00A11C5A" w:rsidRPr="00DF32F2" w:rsidRDefault="00A11C5A" w:rsidP="00A11C5A">
            <w:pPr>
              <w:spacing w:after="0" w:line="240" w:lineRule="auto"/>
              <w:jc w:val="center"/>
              <w:rPr>
                <w:rFonts w:ascii="Times New Roman" w:eastAsia="Calibri" w:hAnsi="Times New Roman" w:cs="Times New Roman"/>
                <w:b/>
                <w:bCs/>
                <w:kern w:val="0"/>
                <w:lang w:val="kk-KZ"/>
                <w14:ligatures w14:val="none"/>
              </w:rPr>
            </w:pPr>
          </w:p>
        </w:tc>
        <w:tc>
          <w:tcPr>
            <w:tcW w:w="572" w:type="dxa"/>
            <w:gridSpan w:val="2"/>
            <w:tcBorders>
              <w:top w:val="single" w:sz="4" w:space="0" w:color="auto"/>
              <w:left w:val="single" w:sz="4" w:space="0" w:color="auto"/>
              <w:bottom w:val="single" w:sz="4" w:space="0" w:color="auto"/>
              <w:right w:val="single" w:sz="4" w:space="0" w:color="auto"/>
            </w:tcBorders>
          </w:tcPr>
          <w:p w14:paraId="73981EA3" w14:textId="2FD0F696" w:rsidR="00A11C5A" w:rsidRPr="00DF32F2" w:rsidRDefault="00A11C5A" w:rsidP="00A11C5A">
            <w:pPr>
              <w:spacing w:after="0" w:line="240" w:lineRule="auto"/>
              <w:jc w:val="center"/>
              <w:rPr>
                <w:rFonts w:ascii="Times New Roman" w:eastAsia="Calibri" w:hAnsi="Times New Roman" w:cs="Times New Roman"/>
                <w:b/>
                <w:bCs/>
                <w:kern w:val="0"/>
                <w:lang w:val="kk-KZ"/>
                <w14:ligatures w14:val="none"/>
              </w:rPr>
            </w:pPr>
            <w:r w:rsidRPr="000F32E9">
              <w:rPr>
                <w:rFonts w:ascii="Times New Roman" w:hAnsi="Times New Roman" w:cs="Times New Roman"/>
                <w:b/>
              </w:rPr>
              <w:t>6</w:t>
            </w:r>
          </w:p>
        </w:tc>
        <w:tc>
          <w:tcPr>
            <w:tcW w:w="680" w:type="dxa"/>
            <w:tcBorders>
              <w:top w:val="single" w:sz="4" w:space="0" w:color="auto"/>
              <w:left w:val="single" w:sz="4" w:space="0" w:color="auto"/>
              <w:bottom w:val="single" w:sz="4" w:space="0" w:color="auto"/>
              <w:right w:val="single" w:sz="4" w:space="0" w:color="auto"/>
            </w:tcBorders>
          </w:tcPr>
          <w:p w14:paraId="2DDC4B67" w14:textId="7E90A3B7" w:rsidR="00A11C5A" w:rsidRPr="00DF32F2" w:rsidRDefault="00A11C5A" w:rsidP="00A11C5A">
            <w:pPr>
              <w:spacing w:after="0" w:line="240" w:lineRule="auto"/>
              <w:jc w:val="center"/>
              <w:rPr>
                <w:rFonts w:ascii="Times New Roman" w:eastAsia="Calibri" w:hAnsi="Times New Roman" w:cs="Times New Roman"/>
                <w:b/>
                <w:bCs/>
                <w:kern w:val="0"/>
                <w:lang w:val="kk-KZ"/>
                <w14:ligatures w14:val="none"/>
              </w:rPr>
            </w:pPr>
            <w:r w:rsidRPr="000F32E9">
              <w:rPr>
                <w:rFonts w:ascii="Times New Roman" w:hAnsi="Times New Roman" w:cs="Times New Roman"/>
                <w:b/>
              </w:rPr>
              <w:t>6</w:t>
            </w:r>
          </w:p>
        </w:tc>
      </w:tr>
      <w:tr w:rsidR="00A11C5A" w:rsidRPr="00DF32F2" w14:paraId="4532FA86" w14:textId="77777777" w:rsidTr="006D7CD0">
        <w:trPr>
          <w:trHeight w:val="465"/>
        </w:trPr>
        <w:tc>
          <w:tcPr>
            <w:tcW w:w="960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ED0057" w14:textId="7502FDA4" w:rsidR="00A11C5A" w:rsidRPr="00DF32F2" w:rsidRDefault="00A11C5A" w:rsidP="00A11C5A">
            <w:pPr>
              <w:spacing w:after="0" w:line="240" w:lineRule="auto"/>
              <w:jc w:val="center"/>
              <w:rPr>
                <w:rFonts w:ascii="Times New Roman" w:eastAsia="Calibri" w:hAnsi="Times New Roman" w:cs="Times New Roman"/>
                <w:b/>
                <w:bCs/>
                <w:kern w:val="0"/>
                <w:lang w:val="kk-KZ"/>
                <w14:ligatures w14:val="none"/>
              </w:rPr>
            </w:pPr>
            <w:r>
              <w:rPr>
                <w:rFonts w:ascii="Times New Roman" w:eastAsia="Calibri" w:hAnsi="Times New Roman" w:cs="Times New Roman"/>
                <w:b/>
                <w:bCs/>
                <w:kern w:val="0"/>
                <w:lang w:val="kk-KZ"/>
                <w14:ligatures w14:val="none"/>
              </w:rPr>
              <w:t xml:space="preserve">5 модуль </w:t>
            </w:r>
          </w:p>
        </w:tc>
      </w:tr>
      <w:tr w:rsidR="00A11C5A" w:rsidRPr="00014D1D" w14:paraId="6AF7B610" w14:textId="77777777" w:rsidTr="006D7CD0">
        <w:trPr>
          <w:trHeight w:val="465"/>
        </w:trPr>
        <w:tc>
          <w:tcPr>
            <w:tcW w:w="845" w:type="dxa"/>
            <w:tcBorders>
              <w:top w:val="single" w:sz="4" w:space="0" w:color="auto"/>
              <w:left w:val="single" w:sz="4" w:space="0" w:color="auto"/>
              <w:bottom w:val="single" w:sz="4" w:space="0" w:color="auto"/>
              <w:right w:val="single" w:sz="4" w:space="0" w:color="auto"/>
            </w:tcBorders>
            <w:vAlign w:val="center"/>
          </w:tcPr>
          <w:p w14:paraId="5DC90DF3" w14:textId="77777777" w:rsidR="00A11C5A" w:rsidRPr="00DF32F2" w:rsidRDefault="00A11C5A" w:rsidP="00A11C5A">
            <w:pPr>
              <w:spacing w:after="0" w:line="240" w:lineRule="auto"/>
              <w:jc w:val="center"/>
              <w:rPr>
                <w:rFonts w:ascii="Times New Roman" w:eastAsia="Calibri" w:hAnsi="Times New Roman" w:cs="Times New Roman"/>
                <w:kern w:val="0"/>
                <w:lang w:val="kk-KZ"/>
                <w14:ligatures w14:val="none"/>
              </w:rPr>
            </w:pPr>
          </w:p>
        </w:tc>
        <w:tc>
          <w:tcPr>
            <w:tcW w:w="6918" w:type="dxa"/>
            <w:tcBorders>
              <w:top w:val="single" w:sz="4" w:space="0" w:color="auto"/>
              <w:left w:val="single" w:sz="4" w:space="0" w:color="auto"/>
              <w:bottom w:val="single" w:sz="4" w:space="0" w:color="auto"/>
              <w:right w:val="single" w:sz="4" w:space="0" w:color="auto"/>
            </w:tcBorders>
          </w:tcPr>
          <w:p w14:paraId="7CE823AD" w14:textId="77777777" w:rsidR="00A11C5A" w:rsidRDefault="00A11C5A" w:rsidP="00A11C5A">
            <w:pPr>
              <w:spacing w:after="0" w:line="240" w:lineRule="auto"/>
              <w:rPr>
                <w:rFonts w:ascii="Times New Roman" w:eastAsia="Calibri" w:hAnsi="Times New Roman" w:cs="Times New Roman"/>
                <w:b/>
                <w:bCs/>
                <w:kern w:val="0"/>
                <w:lang w:val="kk-KZ"/>
                <w14:ligatures w14:val="none"/>
              </w:rPr>
            </w:pPr>
            <w:r w:rsidRPr="00560F06">
              <w:rPr>
                <w:rFonts w:ascii="Times New Roman" w:eastAsia="Calibri" w:hAnsi="Times New Roman" w:cs="Times New Roman"/>
                <w:b/>
                <w:bCs/>
                <w:kern w:val="0"/>
                <w:lang w:val="kk-KZ"/>
                <w14:ligatures w14:val="none"/>
              </w:rPr>
              <w:t>Кәсіпорындар базасында тағылымдама</w:t>
            </w:r>
          </w:p>
          <w:p w14:paraId="05291027" w14:textId="7696593C" w:rsidR="00A11C5A" w:rsidRPr="000F32E9" w:rsidRDefault="00A11C5A" w:rsidP="00A11C5A">
            <w:pPr>
              <w:spacing w:after="0" w:line="240" w:lineRule="auto"/>
              <w:rPr>
                <w:rFonts w:ascii="Times New Roman" w:eastAsia="Calibri" w:hAnsi="Times New Roman" w:cs="Times New Roman"/>
                <w:i/>
                <w:kern w:val="0"/>
                <w:lang w:val="kk-KZ"/>
                <w14:ligatures w14:val="none"/>
              </w:rPr>
            </w:pPr>
            <w:r w:rsidRPr="00B620E4">
              <w:rPr>
                <w:rFonts w:ascii="Times New Roman" w:eastAsia="Times New Roman" w:hAnsi="Times New Roman" w:cs="Times New Roman"/>
                <w:b/>
                <w:i/>
                <w:kern w:val="0"/>
                <w:lang w:val="kk-KZ"/>
                <w14:ligatures w14:val="none"/>
              </w:rPr>
              <w:t>Оқыту нәтижесі</w:t>
            </w:r>
            <w:r w:rsidRPr="004074CC">
              <w:rPr>
                <w:rFonts w:ascii="Times New Roman" w:eastAsia="Calibri" w:hAnsi="Times New Roman" w:cs="Times New Roman"/>
                <w:b/>
                <w:bCs/>
                <w:i/>
                <w:kern w:val="0"/>
                <w:lang w:val="kk-KZ"/>
                <w14:ligatures w14:val="none"/>
              </w:rPr>
              <w:t xml:space="preserve">: </w:t>
            </w:r>
            <w:r w:rsidRPr="004074CC">
              <w:rPr>
                <w:rFonts w:ascii="Times New Roman" w:eastAsia="Calibri" w:hAnsi="Times New Roman" w:cs="Times New Roman"/>
                <w:i/>
                <w:kern w:val="0"/>
                <w:lang w:val="kk-KZ"/>
                <w14:ligatures w14:val="none"/>
              </w:rPr>
              <w:t xml:space="preserve"> </w:t>
            </w:r>
            <w:r w:rsidRPr="004074CC">
              <w:rPr>
                <w:lang w:val="kk-KZ"/>
              </w:rPr>
              <w:t xml:space="preserve"> </w:t>
            </w:r>
            <w:r w:rsidRPr="004074CC">
              <w:rPr>
                <w:rFonts w:ascii="Times New Roman" w:eastAsia="Calibri" w:hAnsi="Times New Roman" w:cs="Times New Roman"/>
                <w:i/>
                <w:kern w:val="0"/>
                <w:lang w:val="kk-KZ"/>
                <w14:ligatures w14:val="none"/>
              </w:rPr>
              <w:t xml:space="preserve">өзінің кәсіби қызметінде практикалық дағдыларды </w:t>
            </w:r>
            <w:r>
              <w:rPr>
                <w:rFonts w:ascii="Times New Roman" w:eastAsia="Calibri" w:hAnsi="Times New Roman" w:cs="Times New Roman"/>
                <w:i/>
                <w:kern w:val="0"/>
                <w:lang w:val="kk-KZ"/>
                <w14:ligatures w14:val="none"/>
              </w:rPr>
              <w:t>жаңғырту</w:t>
            </w:r>
            <w:r w:rsidRPr="004074CC">
              <w:rPr>
                <w:rFonts w:ascii="Times New Roman" w:eastAsia="Calibri" w:hAnsi="Times New Roman" w:cs="Times New Roman"/>
                <w:i/>
                <w:kern w:val="0"/>
                <w:lang w:val="kk-KZ"/>
                <w14:ligatures w14:val="none"/>
              </w:rPr>
              <w:t xml:space="preserve"> және қолдану</w:t>
            </w:r>
          </w:p>
        </w:tc>
        <w:tc>
          <w:tcPr>
            <w:tcW w:w="591" w:type="dxa"/>
            <w:tcBorders>
              <w:top w:val="single" w:sz="4" w:space="0" w:color="auto"/>
              <w:left w:val="single" w:sz="4" w:space="0" w:color="auto"/>
              <w:bottom w:val="single" w:sz="4" w:space="0" w:color="auto"/>
              <w:right w:val="single" w:sz="4" w:space="0" w:color="auto"/>
            </w:tcBorders>
          </w:tcPr>
          <w:p w14:paraId="135D58B9" w14:textId="77777777" w:rsidR="00A11C5A" w:rsidRPr="00DF32F2" w:rsidRDefault="00A11C5A" w:rsidP="00A11C5A">
            <w:pPr>
              <w:spacing w:after="0" w:line="240" w:lineRule="auto"/>
              <w:jc w:val="center"/>
              <w:rPr>
                <w:rFonts w:ascii="Times New Roman" w:eastAsia="Calibri" w:hAnsi="Times New Roman" w:cs="Times New Roman"/>
                <w:b/>
                <w:bCs/>
                <w:kern w:val="0"/>
                <w:lang w:val="kk-KZ"/>
                <w14:ligatures w14:val="none"/>
              </w:rPr>
            </w:pPr>
          </w:p>
        </w:tc>
        <w:tc>
          <w:tcPr>
            <w:tcW w:w="572" w:type="dxa"/>
            <w:gridSpan w:val="2"/>
            <w:tcBorders>
              <w:top w:val="single" w:sz="4" w:space="0" w:color="auto"/>
              <w:left w:val="single" w:sz="4" w:space="0" w:color="auto"/>
              <w:bottom w:val="single" w:sz="4" w:space="0" w:color="auto"/>
              <w:right w:val="single" w:sz="4" w:space="0" w:color="auto"/>
            </w:tcBorders>
          </w:tcPr>
          <w:p w14:paraId="7F217FA7" w14:textId="77777777" w:rsidR="00A11C5A" w:rsidRPr="00DF32F2" w:rsidRDefault="00A11C5A" w:rsidP="00A11C5A">
            <w:pPr>
              <w:spacing w:after="0" w:line="240" w:lineRule="auto"/>
              <w:jc w:val="center"/>
              <w:rPr>
                <w:rFonts w:ascii="Times New Roman" w:eastAsia="Calibri" w:hAnsi="Times New Roman" w:cs="Times New Roman"/>
                <w:b/>
                <w:bCs/>
                <w:kern w:val="0"/>
                <w:lang w:val="kk-KZ"/>
                <w14:ligatures w14:val="none"/>
              </w:rPr>
            </w:pPr>
          </w:p>
        </w:tc>
        <w:tc>
          <w:tcPr>
            <w:tcW w:w="680" w:type="dxa"/>
            <w:tcBorders>
              <w:top w:val="single" w:sz="4" w:space="0" w:color="auto"/>
              <w:left w:val="single" w:sz="4" w:space="0" w:color="auto"/>
              <w:bottom w:val="single" w:sz="4" w:space="0" w:color="auto"/>
              <w:right w:val="single" w:sz="4" w:space="0" w:color="auto"/>
            </w:tcBorders>
          </w:tcPr>
          <w:p w14:paraId="432B30B0" w14:textId="77777777" w:rsidR="00A11C5A" w:rsidRPr="00DF32F2" w:rsidRDefault="00A11C5A" w:rsidP="00A11C5A">
            <w:pPr>
              <w:spacing w:after="0" w:line="240" w:lineRule="auto"/>
              <w:jc w:val="center"/>
              <w:rPr>
                <w:rFonts w:ascii="Times New Roman" w:eastAsia="Calibri" w:hAnsi="Times New Roman" w:cs="Times New Roman"/>
                <w:b/>
                <w:bCs/>
                <w:kern w:val="0"/>
                <w:lang w:val="kk-KZ"/>
                <w14:ligatures w14:val="none"/>
              </w:rPr>
            </w:pPr>
          </w:p>
        </w:tc>
      </w:tr>
      <w:tr w:rsidR="00A11C5A" w:rsidRPr="00DF32F2" w14:paraId="6690CCFC" w14:textId="77777777" w:rsidTr="006D7CD0">
        <w:trPr>
          <w:trHeight w:val="465"/>
        </w:trPr>
        <w:tc>
          <w:tcPr>
            <w:tcW w:w="845" w:type="dxa"/>
            <w:tcBorders>
              <w:top w:val="single" w:sz="4" w:space="0" w:color="auto"/>
              <w:left w:val="single" w:sz="4" w:space="0" w:color="auto"/>
              <w:bottom w:val="single" w:sz="4" w:space="0" w:color="auto"/>
              <w:right w:val="single" w:sz="4" w:space="0" w:color="auto"/>
            </w:tcBorders>
            <w:vAlign w:val="center"/>
          </w:tcPr>
          <w:p w14:paraId="06E414C0" w14:textId="6C3B7DA6" w:rsidR="00A11C5A" w:rsidRPr="00DF32F2" w:rsidRDefault="00A11C5A" w:rsidP="00A11C5A">
            <w:pPr>
              <w:rPr>
                <w:rFonts w:ascii="Times New Roman" w:hAnsi="Times New Roman" w:cs="Times New Roman"/>
              </w:rPr>
            </w:pPr>
            <w:r w:rsidRPr="00DF32F2">
              <w:rPr>
                <w:rFonts w:ascii="Times New Roman" w:hAnsi="Times New Roman" w:cs="Times New Roman"/>
              </w:rPr>
              <w:t>5.1</w:t>
            </w:r>
          </w:p>
        </w:tc>
        <w:tc>
          <w:tcPr>
            <w:tcW w:w="6918" w:type="dxa"/>
            <w:tcBorders>
              <w:top w:val="single" w:sz="4" w:space="0" w:color="auto"/>
              <w:left w:val="single" w:sz="4" w:space="0" w:color="auto"/>
              <w:bottom w:val="single" w:sz="4" w:space="0" w:color="auto"/>
              <w:right w:val="single" w:sz="4" w:space="0" w:color="auto"/>
            </w:tcBorders>
          </w:tcPr>
          <w:p w14:paraId="76FCD0EE" w14:textId="68D389EF" w:rsidR="00A11C5A" w:rsidRPr="00DF32F2" w:rsidRDefault="00A11C5A" w:rsidP="00A11C5A">
            <w:pPr>
              <w:rPr>
                <w:rFonts w:ascii="Times New Roman" w:hAnsi="Times New Roman" w:cs="Times New Roman"/>
              </w:rPr>
            </w:pPr>
            <w:proofErr w:type="spellStart"/>
            <w:r w:rsidRPr="000F32E9">
              <w:rPr>
                <w:rFonts w:ascii="Times New Roman" w:hAnsi="Times New Roman" w:cs="Times New Roman"/>
              </w:rPr>
              <w:t>Кәсіпорынның</w:t>
            </w:r>
            <w:proofErr w:type="spellEnd"/>
            <w:r w:rsidRPr="000F32E9">
              <w:rPr>
                <w:rFonts w:ascii="Times New Roman" w:hAnsi="Times New Roman" w:cs="Times New Roman"/>
              </w:rPr>
              <w:t xml:space="preserve"> </w:t>
            </w:r>
            <w:proofErr w:type="spellStart"/>
            <w:r w:rsidRPr="000F32E9">
              <w:rPr>
                <w:rFonts w:ascii="Times New Roman" w:hAnsi="Times New Roman" w:cs="Times New Roman"/>
              </w:rPr>
              <w:t>қызметі</w:t>
            </w:r>
            <w:proofErr w:type="spellEnd"/>
            <w:r w:rsidRPr="000F32E9">
              <w:rPr>
                <w:rFonts w:ascii="Times New Roman" w:hAnsi="Times New Roman" w:cs="Times New Roman"/>
              </w:rPr>
              <w:t xml:space="preserve"> мен </w:t>
            </w:r>
            <w:proofErr w:type="spellStart"/>
            <w:r w:rsidRPr="000F32E9">
              <w:rPr>
                <w:rFonts w:ascii="Times New Roman" w:hAnsi="Times New Roman" w:cs="Times New Roman"/>
              </w:rPr>
              <w:t>ерекшеліктерін</w:t>
            </w:r>
            <w:proofErr w:type="spellEnd"/>
            <w:r>
              <w:rPr>
                <w:rFonts w:ascii="Times New Roman" w:hAnsi="Times New Roman" w:cs="Times New Roman"/>
                <w:lang w:val="kk-KZ"/>
              </w:rPr>
              <w:t xml:space="preserve">, мамандардың лауазымдық нұсқаулығын </w:t>
            </w:r>
            <w:proofErr w:type="spellStart"/>
            <w:r w:rsidRPr="000F32E9">
              <w:rPr>
                <w:rFonts w:ascii="Times New Roman" w:hAnsi="Times New Roman" w:cs="Times New Roman"/>
              </w:rPr>
              <w:t>зерттеу</w:t>
            </w:r>
            <w:proofErr w:type="spellEnd"/>
          </w:p>
        </w:tc>
        <w:tc>
          <w:tcPr>
            <w:tcW w:w="591" w:type="dxa"/>
            <w:tcBorders>
              <w:top w:val="single" w:sz="4" w:space="0" w:color="auto"/>
              <w:left w:val="single" w:sz="4" w:space="0" w:color="auto"/>
              <w:bottom w:val="single" w:sz="4" w:space="0" w:color="auto"/>
              <w:right w:val="single" w:sz="4" w:space="0" w:color="auto"/>
            </w:tcBorders>
          </w:tcPr>
          <w:p w14:paraId="5BE829BA" w14:textId="77777777" w:rsidR="00A11C5A" w:rsidRPr="00DF32F2" w:rsidRDefault="00A11C5A" w:rsidP="00A11C5A">
            <w:pPr>
              <w:rPr>
                <w:rFonts w:ascii="Times New Roman" w:hAnsi="Times New Roman" w:cs="Times New Roman"/>
              </w:rPr>
            </w:pPr>
          </w:p>
        </w:tc>
        <w:tc>
          <w:tcPr>
            <w:tcW w:w="572" w:type="dxa"/>
            <w:gridSpan w:val="2"/>
            <w:tcBorders>
              <w:top w:val="single" w:sz="4" w:space="0" w:color="auto"/>
              <w:left w:val="single" w:sz="4" w:space="0" w:color="auto"/>
              <w:bottom w:val="single" w:sz="4" w:space="0" w:color="auto"/>
              <w:right w:val="single" w:sz="4" w:space="0" w:color="auto"/>
            </w:tcBorders>
          </w:tcPr>
          <w:p w14:paraId="7495BABB" w14:textId="36E619E7" w:rsidR="00A11C5A" w:rsidRPr="00DF32F2" w:rsidRDefault="00A11C5A" w:rsidP="00A11C5A">
            <w:pPr>
              <w:rPr>
                <w:rFonts w:ascii="Times New Roman" w:hAnsi="Times New Roman" w:cs="Times New Roman"/>
              </w:rPr>
            </w:pPr>
            <w:r w:rsidRPr="00DF32F2">
              <w:rPr>
                <w:rFonts w:ascii="Times New Roman" w:hAnsi="Times New Roman" w:cs="Times New Roman"/>
              </w:rPr>
              <w:t>4</w:t>
            </w:r>
          </w:p>
        </w:tc>
        <w:tc>
          <w:tcPr>
            <w:tcW w:w="680" w:type="dxa"/>
            <w:tcBorders>
              <w:top w:val="single" w:sz="4" w:space="0" w:color="auto"/>
              <w:left w:val="single" w:sz="4" w:space="0" w:color="auto"/>
              <w:bottom w:val="single" w:sz="4" w:space="0" w:color="auto"/>
              <w:right w:val="single" w:sz="4" w:space="0" w:color="auto"/>
            </w:tcBorders>
          </w:tcPr>
          <w:p w14:paraId="2F2982EF" w14:textId="347C75D4" w:rsidR="00A11C5A" w:rsidRPr="00DF32F2" w:rsidRDefault="00A11C5A" w:rsidP="00A11C5A">
            <w:pPr>
              <w:rPr>
                <w:rFonts w:ascii="Times New Roman" w:hAnsi="Times New Roman" w:cs="Times New Roman"/>
              </w:rPr>
            </w:pPr>
            <w:r w:rsidRPr="00DF32F2">
              <w:rPr>
                <w:rFonts w:ascii="Times New Roman" w:hAnsi="Times New Roman" w:cs="Times New Roman"/>
              </w:rPr>
              <w:t>4</w:t>
            </w:r>
          </w:p>
        </w:tc>
      </w:tr>
      <w:tr w:rsidR="00A11C5A" w:rsidRPr="00DF32F2" w14:paraId="246F5509" w14:textId="77777777" w:rsidTr="006D7CD0">
        <w:trPr>
          <w:trHeight w:val="465"/>
        </w:trPr>
        <w:tc>
          <w:tcPr>
            <w:tcW w:w="845" w:type="dxa"/>
            <w:tcBorders>
              <w:top w:val="single" w:sz="4" w:space="0" w:color="auto"/>
              <w:left w:val="single" w:sz="4" w:space="0" w:color="auto"/>
              <w:bottom w:val="single" w:sz="4" w:space="0" w:color="auto"/>
              <w:right w:val="single" w:sz="4" w:space="0" w:color="auto"/>
            </w:tcBorders>
            <w:vAlign w:val="center"/>
          </w:tcPr>
          <w:p w14:paraId="40784C0A" w14:textId="3DCAECE0" w:rsidR="00A11C5A" w:rsidRPr="00DF32F2" w:rsidRDefault="00A11C5A" w:rsidP="00A11C5A">
            <w:pPr>
              <w:rPr>
                <w:rFonts w:ascii="Times New Roman" w:hAnsi="Times New Roman" w:cs="Times New Roman"/>
              </w:rPr>
            </w:pPr>
            <w:r w:rsidRPr="00DF32F2">
              <w:rPr>
                <w:rFonts w:ascii="Times New Roman" w:hAnsi="Times New Roman" w:cs="Times New Roman"/>
              </w:rPr>
              <w:t>5.2</w:t>
            </w:r>
          </w:p>
        </w:tc>
        <w:tc>
          <w:tcPr>
            <w:tcW w:w="6918" w:type="dxa"/>
            <w:tcBorders>
              <w:top w:val="single" w:sz="4" w:space="0" w:color="auto"/>
              <w:left w:val="single" w:sz="4" w:space="0" w:color="auto"/>
              <w:bottom w:val="single" w:sz="4" w:space="0" w:color="auto"/>
              <w:right w:val="single" w:sz="4" w:space="0" w:color="auto"/>
            </w:tcBorders>
          </w:tcPr>
          <w:p w14:paraId="6209F1B9" w14:textId="1743EC6E" w:rsidR="00A11C5A" w:rsidRPr="00DF32F2" w:rsidRDefault="00A11C5A" w:rsidP="00A11C5A">
            <w:pPr>
              <w:rPr>
                <w:rFonts w:ascii="Times New Roman" w:hAnsi="Times New Roman" w:cs="Times New Roman"/>
              </w:rPr>
            </w:pPr>
            <w:proofErr w:type="spellStart"/>
            <w:r w:rsidRPr="00081192">
              <w:rPr>
                <w:rFonts w:ascii="Times New Roman" w:hAnsi="Times New Roman" w:cs="Times New Roman"/>
              </w:rPr>
              <w:t>Жұмыс</w:t>
            </w:r>
            <w:proofErr w:type="spellEnd"/>
            <w:r w:rsidRPr="00081192">
              <w:rPr>
                <w:rFonts w:ascii="Times New Roman" w:hAnsi="Times New Roman" w:cs="Times New Roman"/>
              </w:rPr>
              <w:t xml:space="preserve"> </w:t>
            </w:r>
            <w:proofErr w:type="spellStart"/>
            <w:r w:rsidRPr="00081192">
              <w:rPr>
                <w:rFonts w:ascii="Times New Roman" w:hAnsi="Times New Roman" w:cs="Times New Roman"/>
              </w:rPr>
              <w:t>орнындағы</w:t>
            </w:r>
            <w:proofErr w:type="spellEnd"/>
            <w:r w:rsidRPr="00081192">
              <w:rPr>
                <w:rFonts w:ascii="Times New Roman" w:hAnsi="Times New Roman" w:cs="Times New Roman"/>
              </w:rPr>
              <w:t xml:space="preserve"> </w:t>
            </w:r>
            <w:proofErr w:type="spellStart"/>
            <w:r w:rsidRPr="00081192">
              <w:rPr>
                <w:rFonts w:ascii="Times New Roman" w:hAnsi="Times New Roman" w:cs="Times New Roman"/>
              </w:rPr>
              <w:t>еңбекті</w:t>
            </w:r>
            <w:proofErr w:type="spellEnd"/>
            <w:r w:rsidRPr="00081192">
              <w:rPr>
                <w:rFonts w:ascii="Times New Roman" w:hAnsi="Times New Roman" w:cs="Times New Roman"/>
              </w:rPr>
              <w:t xml:space="preserve"> </w:t>
            </w:r>
            <w:proofErr w:type="spellStart"/>
            <w:r w:rsidRPr="00081192">
              <w:rPr>
                <w:rFonts w:ascii="Times New Roman" w:hAnsi="Times New Roman" w:cs="Times New Roman"/>
              </w:rPr>
              <w:t>қорғау</w:t>
            </w:r>
            <w:proofErr w:type="spellEnd"/>
            <w:r w:rsidRPr="00081192">
              <w:rPr>
                <w:rFonts w:ascii="Times New Roman" w:hAnsi="Times New Roman" w:cs="Times New Roman"/>
              </w:rPr>
              <w:t xml:space="preserve"> </w:t>
            </w:r>
            <w:proofErr w:type="spellStart"/>
            <w:r w:rsidRPr="00081192">
              <w:rPr>
                <w:rFonts w:ascii="Times New Roman" w:hAnsi="Times New Roman" w:cs="Times New Roman"/>
              </w:rPr>
              <w:t>және</w:t>
            </w:r>
            <w:proofErr w:type="spellEnd"/>
            <w:r w:rsidRPr="00081192">
              <w:rPr>
                <w:rFonts w:ascii="Times New Roman" w:hAnsi="Times New Roman" w:cs="Times New Roman"/>
              </w:rPr>
              <w:t xml:space="preserve"> </w:t>
            </w:r>
            <w:proofErr w:type="spellStart"/>
            <w:r w:rsidRPr="00081192">
              <w:rPr>
                <w:rFonts w:ascii="Times New Roman" w:hAnsi="Times New Roman" w:cs="Times New Roman"/>
              </w:rPr>
              <w:t>қауіпсіздік</w:t>
            </w:r>
            <w:proofErr w:type="spellEnd"/>
            <w:r w:rsidRPr="00081192">
              <w:rPr>
                <w:rFonts w:ascii="Times New Roman" w:hAnsi="Times New Roman" w:cs="Times New Roman"/>
              </w:rPr>
              <w:t xml:space="preserve"> </w:t>
            </w:r>
            <w:proofErr w:type="spellStart"/>
            <w:r w:rsidRPr="00081192">
              <w:rPr>
                <w:rFonts w:ascii="Times New Roman" w:hAnsi="Times New Roman" w:cs="Times New Roman"/>
              </w:rPr>
              <w:t>техникасы</w:t>
            </w:r>
            <w:proofErr w:type="spellEnd"/>
            <w:r w:rsidRPr="00081192">
              <w:rPr>
                <w:rFonts w:ascii="Times New Roman" w:hAnsi="Times New Roman" w:cs="Times New Roman"/>
              </w:rPr>
              <w:t xml:space="preserve">. </w:t>
            </w:r>
            <w:proofErr w:type="spellStart"/>
            <w:r w:rsidRPr="00081192">
              <w:rPr>
                <w:rFonts w:ascii="Times New Roman" w:hAnsi="Times New Roman" w:cs="Times New Roman"/>
              </w:rPr>
              <w:t>Өнеркәсіптік</w:t>
            </w:r>
            <w:proofErr w:type="spellEnd"/>
            <w:r w:rsidRPr="00081192">
              <w:rPr>
                <w:rFonts w:ascii="Times New Roman" w:hAnsi="Times New Roman" w:cs="Times New Roman"/>
              </w:rPr>
              <w:t xml:space="preserve"> </w:t>
            </w:r>
            <w:proofErr w:type="spellStart"/>
            <w:r w:rsidRPr="00081192">
              <w:rPr>
                <w:rFonts w:ascii="Times New Roman" w:hAnsi="Times New Roman" w:cs="Times New Roman"/>
              </w:rPr>
              <w:t>қауіпсіздік</w:t>
            </w:r>
            <w:proofErr w:type="spellEnd"/>
          </w:p>
        </w:tc>
        <w:tc>
          <w:tcPr>
            <w:tcW w:w="591" w:type="dxa"/>
            <w:tcBorders>
              <w:top w:val="single" w:sz="4" w:space="0" w:color="auto"/>
              <w:left w:val="single" w:sz="4" w:space="0" w:color="auto"/>
              <w:bottom w:val="single" w:sz="4" w:space="0" w:color="auto"/>
              <w:right w:val="single" w:sz="4" w:space="0" w:color="auto"/>
            </w:tcBorders>
          </w:tcPr>
          <w:p w14:paraId="328B3B19" w14:textId="77777777" w:rsidR="00A11C5A" w:rsidRPr="00DF32F2" w:rsidRDefault="00A11C5A" w:rsidP="00A11C5A">
            <w:pPr>
              <w:rPr>
                <w:rFonts w:ascii="Times New Roman" w:hAnsi="Times New Roman" w:cs="Times New Roman"/>
              </w:rPr>
            </w:pPr>
          </w:p>
        </w:tc>
        <w:tc>
          <w:tcPr>
            <w:tcW w:w="572" w:type="dxa"/>
            <w:gridSpan w:val="2"/>
            <w:tcBorders>
              <w:top w:val="single" w:sz="4" w:space="0" w:color="auto"/>
              <w:left w:val="single" w:sz="4" w:space="0" w:color="auto"/>
              <w:bottom w:val="single" w:sz="4" w:space="0" w:color="auto"/>
              <w:right w:val="single" w:sz="4" w:space="0" w:color="auto"/>
            </w:tcBorders>
          </w:tcPr>
          <w:p w14:paraId="2266EF59" w14:textId="5541AD57" w:rsidR="00A11C5A" w:rsidRPr="00DF32F2" w:rsidRDefault="00A11C5A" w:rsidP="00A11C5A">
            <w:pPr>
              <w:rPr>
                <w:rFonts w:ascii="Times New Roman" w:hAnsi="Times New Roman" w:cs="Times New Roman"/>
              </w:rPr>
            </w:pPr>
            <w:r w:rsidRPr="00DF32F2">
              <w:rPr>
                <w:rFonts w:ascii="Times New Roman" w:hAnsi="Times New Roman" w:cs="Times New Roman"/>
              </w:rPr>
              <w:t>10</w:t>
            </w:r>
          </w:p>
        </w:tc>
        <w:tc>
          <w:tcPr>
            <w:tcW w:w="680" w:type="dxa"/>
            <w:tcBorders>
              <w:top w:val="single" w:sz="4" w:space="0" w:color="auto"/>
              <w:left w:val="single" w:sz="4" w:space="0" w:color="auto"/>
              <w:bottom w:val="single" w:sz="4" w:space="0" w:color="auto"/>
              <w:right w:val="single" w:sz="4" w:space="0" w:color="auto"/>
            </w:tcBorders>
          </w:tcPr>
          <w:p w14:paraId="61F8E4D3" w14:textId="53A3D851" w:rsidR="00A11C5A" w:rsidRPr="00DF32F2" w:rsidRDefault="00A11C5A" w:rsidP="00A11C5A">
            <w:pPr>
              <w:rPr>
                <w:rFonts w:ascii="Times New Roman" w:hAnsi="Times New Roman" w:cs="Times New Roman"/>
              </w:rPr>
            </w:pPr>
            <w:r w:rsidRPr="00DF32F2">
              <w:rPr>
                <w:rFonts w:ascii="Times New Roman" w:hAnsi="Times New Roman" w:cs="Times New Roman"/>
              </w:rPr>
              <w:t>10</w:t>
            </w:r>
          </w:p>
        </w:tc>
      </w:tr>
      <w:tr w:rsidR="00A11C5A" w:rsidRPr="00DF32F2" w14:paraId="2761858A" w14:textId="77777777" w:rsidTr="009D70C6">
        <w:trPr>
          <w:trHeight w:val="470"/>
        </w:trPr>
        <w:tc>
          <w:tcPr>
            <w:tcW w:w="845" w:type="dxa"/>
            <w:tcBorders>
              <w:top w:val="single" w:sz="4" w:space="0" w:color="auto"/>
              <w:left w:val="single" w:sz="4" w:space="0" w:color="auto"/>
              <w:bottom w:val="single" w:sz="4" w:space="0" w:color="auto"/>
              <w:right w:val="single" w:sz="4" w:space="0" w:color="auto"/>
            </w:tcBorders>
            <w:vAlign w:val="center"/>
          </w:tcPr>
          <w:p w14:paraId="1D8E5208" w14:textId="5877F8B9" w:rsidR="00A11C5A" w:rsidRPr="00DF32F2" w:rsidRDefault="00A11C5A" w:rsidP="00A11C5A">
            <w:pPr>
              <w:rPr>
                <w:rFonts w:ascii="Times New Roman" w:hAnsi="Times New Roman" w:cs="Times New Roman"/>
              </w:rPr>
            </w:pPr>
            <w:r w:rsidRPr="00DF32F2">
              <w:rPr>
                <w:rFonts w:ascii="Times New Roman" w:hAnsi="Times New Roman" w:cs="Times New Roman"/>
              </w:rPr>
              <w:t>5.3</w:t>
            </w:r>
          </w:p>
        </w:tc>
        <w:tc>
          <w:tcPr>
            <w:tcW w:w="6918" w:type="dxa"/>
            <w:tcBorders>
              <w:top w:val="single" w:sz="4" w:space="0" w:color="auto"/>
              <w:left w:val="single" w:sz="4" w:space="0" w:color="auto"/>
              <w:bottom w:val="single" w:sz="4" w:space="0" w:color="auto"/>
              <w:right w:val="single" w:sz="4" w:space="0" w:color="auto"/>
            </w:tcBorders>
          </w:tcPr>
          <w:p w14:paraId="77EDC0DD" w14:textId="1CC8F402" w:rsidR="00A11C5A" w:rsidRPr="00DF32F2" w:rsidRDefault="00A11C5A" w:rsidP="00A11C5A">
            <w:pPr>
              <w:rPr>
                <w:rFonts w:ascii="Times New Roman" w:hAnsi="Times New Roman" w:cs="Times New Roman"/>
              </w:rPr>
            </w:pPr>
            <w:r>
              <w:rPr>
                <w:rFonts w:ascii="Times New Roman" w:hAnsi="Times New Roman" w:cs="Times New Roman"/>
                <w:lang w:val="kk-KZ"/>
              </w:rPr>
              <w:t>Мал дәрігері</w:t>
            </w:r>
            <w:r w:rsidRPr="00081192">
              <w:rPr>
                <w:rFonts w:ascii="Times New Roman" w:hAnsi="Times New Roman" w:cs="Times New Roman"/>
              </w:rPr>
              <w:t xml:space="preserve"> </w:t>
            </w:r>
            <w:proofErr w:type="spellStart"/>
            <w:r w:rsidRPr="00081192">
              <w:rPr>
                <w:rFonts w:ascii="Times New Roman" w:hAnsi="Times New Roman" w:cs="Times New Roman"/>
              </w:rPr>
              <w:t>лауазымдық</w:t>
            </w:r>
            <w:proofErr w:type="spellEnd"/>
            <w:r w:rsidRPr="00081192">
              <w:rPr>
                <w:rFonts w:ascii="Times New Roman" w:hAnsi="Times New Roman" w:cs="Times New Roman"/>
              </w:rPr>
              <w:t xml:space="preserve"> </w:t>
            </w:r>
            <w:proofErr w:type="spellStart"/>
            <w:r w:rsidRPr="00081192">
              <w:rPr>
                <w:rFonts w:ascii="Times New Roman" w:hAnsi="Times New Roman" w:cs="Times New Roman"/>
              </w:rPr>
              <w:t>нұсқаулығына</w:t>
            </w:r>
            <w:proofErr w:type="spellEnd"/>
            <w:r w:rsidRPr="00081192">
              <w:rPr>
                <w:rFonts w:ascii="Times New Roman" w:hAnsi="Times New Roman" w:cs="Times New Roman"/>
              </w:rPr>
              <w:t xml:space="preserve"> </w:t>
            </w:r>
            <w:proofErr w:type="spellStart"/>
            <w:r w:rsidRPr="00081192">
              <w:rPr>
                <w:rFonts w:ascii="Times New Roman" w:hAnsi="Times New Roman" w:cs="Times New Roman"/>
              </w:rPr>
              <w:t>сәйкес</w:t>
            </w:r>
            <w:proofErr w:type="spellEnd"/>
            <w:r w:rsidRPr="00081192">
              <w:rPr>
                <w:rFonts w:ascii="Times New Roman" w:hAnsi="Times New Roman" w:cs="Times New Roman"/>
              </w:rPr>
              <w:t xml:space="preserve"> </w:t>
            </w:r>
            <w:proofErr w:type="spellStart"/>
            <w:r w:rsidRPr="00081192">
              <w:rPr>
                <w:rFonts w:ascii="Times New Roman" w:hAnsi="Times New Roman" w:cs="Times New Roman"/>
              </w:rPr>
              <w:t>жұмыстарды</w:t>
            </w:r>
            <w:proofErr w:type="spellEnd"/>
            <w:r w:rsidRPr="00081192">
              <w:rPr>
                <w:rFonts w:ascii="Times New Roman" w:hAnsi="Times New Roman" w:cs="Times New Roman"/>
              </w:rPr>
              <w:t xml:space="preserve"> </w:t>
            </w:r>
            <w:proofErr w:type="spellStart"/>
            <w:r w:rsidRPr="00081192">
              <w:rPr>
                <w:rFonts w:ascii="Times New Roman" w:hAnsi="Times New Roman" w:cs="Times New Roman"/>
              </w:rPr>
              <w:t>орындау</w:t>
            </w:r>
            <w:proofErr w:type="spellEnd"/>
          </w:p>
        </w:tc>
        <w:tc>
          <w:tcPr>
            <w:tcW w:w="591" w:type="dxa"/>
            <w:tcBorders>
              <w:top w:val="single" w:sz="4" w:space="0" w:color="auto"/>
              <w:left w:val="single" w:sz="4" w:space="0" w:color="auto"/>
              <w:bottom w:val="single" w:sz="4" w:space="0" w:color="auto"/>
              <w:right w:val="single" w:sz="4" w:space="0" w:color="auto"/>
            </w:tcBorders>
          </w:tcPr>
          <w:p w14:paraId="770CD4D2" w14:textId="77777777" w:rsidR="00A11C5A" w:rsidRPr="00DF32F2" w:rsidRDefault="00A11C5A" w:rsidP="00A11C5A">
            <w:pPr>
              <w:rPr>
                <w:rFonts w:ascii="Times New Roman" w:hAnsi="Times New Roman" w:cs="Times New Roman"/>
              </w:rPr>
            </w:pPr>
          </w:p>
        </w:tc>
        <w:tc>
          <w:tcPr>
            <w:tcW w:w="572" w:type="dxa"/>
            <w:gridSpan w:val="2"/>
            <w:tcBorders>
              <w:top w:val="single" w:sz="4" w:space="0" w:color="auto"/>
              <w:left w:val="single" w:sz="4" w:space="0" w:color="auto"/>
              <w:bottom w:val="single" w:sz="4" w:space="0" w:color="auto"/>
              <w:right w:val="single" w:sz="4" w:space="0" w:color="auto"/>
            </w:tcBorders>
          </w:tcPr>
          <w:p w14:paraId="424D63EA" w14:textId="58738541" w:rsidR="00A11C5A" w:rsidRPr="00DF32F2" w:rsidRDefault="00A11C5A" w:rsidP="00A11C5A">
            <w:pPr>
              <w:rPr>
                <w:rFonts w:ascii="Times New Roman" w:hAnsi="Times New Roman" w:cs="Times New Roman"/>
              </w:rPr>
            </w:pPr>
            <w:r w:rsidRPr="00DF32F2">
              <w:rPr>
                <w:rFonts w:ascii="Times New Roman" w:hAnsi="Times New Roman" w:cs="Times New Roman"/>
              </w:rPr>
              <w:t>20</w:t>
            </w:r>
          </w:p>
        </w:tc>
        <w:tc>
          <w:tcPr>
            <w:tcW w:w="680" w:type="dxa"/>
            <w:tcBorders>
              <w:top w:val="single" w:sz="4" w:space="0" w:color="auto"/>
              <w:left w:val="single" w:sz="4" w:space="0" w:color="auto"/>
              <w:bottom w:val="single" w:sz="4" w:space="0" w:color="auto"/>
              <w:right w:val="single" w:sz="4" w:space="0" w:color="auto"/>
            </w:tcBorders>
          </w:tcPr>
          <w:p w14:paraId="2DFEE9F1" w14:textId="62CBFB08" w:rsidR="00A11C5A" w:rsidRPr="00DF32F2" w:rsidRDefault="00A11C5A" w:rsidP="00A11C5A">
            <w:pPr>
              <w:rPr>
                <w:rFonts w:ascii="Times New Roman" w:hAnsi="Times New Roman" w:cs="Times New Roman"/>
              </w:rPr>
            </w:pPr>
            <w:r w:rsidRPr="00DF32F2">
              <w:rPr>
                <w:rFonts w:ascii="Times New Roman" w:hAnsi="Times New Roman" w:cs="Times New Roman"/>
              </w:rPr>
              <w:t>20</w:t>
            </w:r>
          </w:p>
        </w:tc>
      </w:tr>
      <w:tr w:rsidR="00A11C5A" w:rsidRPr="00DF32F2" w14:paraId="16E0D79D" w14:textId="77777777" w:rsidTr="006D7CD0">
        <w:trPr>
          <w:trHeight w:val="465"/>
        </w:trPr>
        <w:tc>
          <w:tcPr>
            <w:tcW w:w="845" w:type="dxa"/>
            <w:tcBorders>
              <w:top w:val="single" w:sz="4" w:space="0" w:color="auto"/>
              <w:left w:val="single" w:sz="4" w:space="0" w:color="auto"/>
              <w:bottom w:val="single" w:sz="4" w:space="0" w:color="auto"/>
              <w:right w:val="single" w:sz="4" w:space="0" w:color="auto"/>
            </w:tcBorders>
            <w:vAlign w:val="center"/>
          </w:tcPr>
          <w:p w14:paraId="4CE5DE1E" w14:textId="76065DCD" w:rsidR="00A11C5A" w:rsidRPr="00DF32F2" w:rsidRDefault="00A11C5A" w:rsidP="00A11C5A">
            <w:pPr>
              <w:rPr>
                <w:rFonts w:ascii="Times New Roman" w:hAnsi="Times New Roman" w:cs="Times New Roman"/>
              </w:rPr>
            </w:pPr>
            <w:r w:rsidRPr="00DF32F2">
              <w:rPr>
                <w:rFonts w:ascii="Times New Roman" w:hAnsi="Times New Roman" w:cs="Times New Roman"/>
              </w:rPr>
              <w:t>5.4</w:t>
            </w:r>
          </w:p>
        </w:tc>
        <w:tc>
          <w:tcPr>
            <w:tcW w:w="6918" w:type="dxa"/>
            <w:tcBorders>
              <w:top w:val="single" w:sz="4" w:space="0" w:color="auto"/>
              <w:left w:val="single" w:sz="4" w:space="0" w:color="auto"/>
              <w:bottom w:val="single" w:sz="4" w:space="0" w:color="auto"/>
              <w:right w:val="single" w:sz="4" w:space="0" w:color="auto"/>
            </w:tcBorders>
          </w:tcPr>
          <w:p w14:paraId="2986F586" w14:textId="1C648533" w:rsidR="00A11C5A" w:rsidRPr="00DF32F2" w:rsidRDefault="00A11C5A" w:rsidP="00A11C5A">
            <w:pPr>
              <w:rPr>
                <w:rFonts w:ascii="Times New Roman" w:hAnsi="Times New Roman" w:cs="Times New Roman"/>
              </w:rPr>
            </w:pPr>
            <w:proofErr w:type="spellStart"/>
            <w:r w:rsidRPr="00081192">
              <w:rPr>
                <w:rFonts w:ascii="Times New Roman" w:hAnsi="Times New Roman" w:cs="Times New Roman"/>
              </w:rPr>
              <w:t>Тағылымдама</w:t>
            </w:r>
            <w:proofErr w:type="spellEnd"/>
            <w:r w:rsidRPr="00081192">
              <w:rPr>
                <w:rFonts w:ascii="Times New Roman" w:hAnsi="Times New Roman" w:cs="Times New Roman"/>
              </w:rPr>
              <w:t xml:space="preserve"> </w:t>
            </w:r>
            <w:proofErr w:type="spellStart"/>
            <w:r w:rsidRPr="00081192">
              <w:rPr>
                <w:rFonts w:ascii="Times New Roman" w:hAnsi="Times New Roman" w:cs="Times New Roman"/>
              </w:rPr>
              <w:t>процесінде</w:t>
            </w:r>
            <w:proofErr w:type="spellEnd"/>
            <w:r w:rsidRPr="00081192">
              <w:rPr>
                <w:rFonts w:ascii="Times New Roman" w:hAnsi="Times New Roman" w:cs="Times New Roman"/>
              </w:rPr>
              <w:t xml:space="preserve"> </w:t>
            </w:r>
            <w:proofErr w:type="spellStart"/>
            <w:r w:rsidRPr="00081192">
              <w:rPr>
                <w:rFonts w:ascii="Times New Roman" w:hAnsi="Times New Roman" w:cs="Times New Roman"/>
              </w:rPr>
              <w:t>өз</w:t>
            </w:r>
            <w:proofErr w:type="spellEnd"/>
            <w:r w:rsidRPr="00081192">
              <w:rPr>
                <w:rFonts w:ascii="Times New Roman" w:hAnsi="Times New Roman" w:cs="Times New Roman"/>
              </w:rPr>
              <w:t xml:space="preserve"> </w:t>
            </w:r>
            <w:proofErr w:type="spellStart"/>
            <w:r w:rsidRPr="00081192">
              <w:rPr>
                <w:rFonts w:ascii="Times New Roman" w:hAnsi="Times New Roman" w:cs="Times New Roman"/>
              </w:rPr>
              <w:t>қызметін</w:t>
            </w:r>
            <w:proofErr w:type="spellEnd"/>
            <w:r w:rsidRPr="00081192">
              <w:rPr>
                <w:rFonts w:ascii="Times New Roman" w:hAnsi="Times New Roman" w:cs="Times New Roman"/>
              </w:rPr>
              <w:t xml:space="preserve"> </w:t>
            </w:r>
            <w:proofErr w:type="spellStart"/>
            <w:r w:rsidRPr="00081192">
              <w:rPr>
                <w:rFonts w:ascii="Times New Roman" w:hAnsi="Times New Roman" w:cs="Times New Roman"/>
              </w:rPr>
              <w:t>бағалау</w:t>
            </w:r>
            <w:proofErr w:type="spellEnd"/>
          </w:p>
        </w:tc>
        <w:tc>
          <w:tcPr>
            <w:tcW w:w="591" w:type="dxa"/>
            <w:tcBorders>
              <w:top w:val="single" w:sz="4" w:space="0" w:color="auto"/>
              <w:left w:val="single" w:sz="4" w:space="0" w:color="auto"/>
              <w:bottom w:val="single" w:sz="4" w:space="0" w:color="auto"/>
              <w:right w:val="single" w:sz="4" w:space="0" w:color="auto"/>
            </w:tcBorders>
          </w:tcPr>
          <w:p w14:paraId="3985DA3D" w14:textId="77777777" w:rsidR="00A11C5A" w:rsidRPr="00DF32F2" w:rsidRDefault="00A11C5A" w:rsidP="00A11C5A">
            <w:pPr>
              <w:rPr>
                <w:rFonts w:ascii="Times New Roman" w:hAnsi="Times New Roman" w:cs="Times New Roman"/>
              </w:rPr>
            </w:pPr>
          </w:p>
        </w:tc>
        <w:tc>
          <w:tcPr>
            <w:tcW w:w="572" w:type="dxa"/>
            <w:gridSpan w:val="2"/>
            <w:tcBorders>
              <w:top w:val="single" w:sz="4" w:space="0" w:color="auto"/>
              <w:left w:val="single" w:sz="4" w:space="0" w:color="auto"/>
              <w:bottom w:val="single" w:sz="4" w:space="0" w:color="auto"/>
              <w:right w:val="single" w:sz="4" w:space="0" w:color="auto"/>
            </w:tcBorders>
          </w:tcPr>
          <w:p w14:paraId="5F1237B7" w14:textId="4B4D1827" w:rsidR="00A11C5A" w:rsidRPr="00DF32F2" w:rsidRDefault="00A11C5A" w:rsidP="00A11C5A">
            <w:pPr>
              <w:rPr>
                <w:rFonts w:ascii="Times New Roman" w:hAnsi="Times New Roman" w:cs="Times New Roman"/>
              </w:rPr>
            </w:pPr>
            <w:r w:rsidRPr="00DF32F2">
              <w:rPr>
                <w:rFonts w:ascii="Times New Roman" w:hAnsi="Times New Roman" w:cs="Times New Roman"/>
              </w:rPr>
              <w:t>2</w:t>
            </w:r>
          </w:p>
        </w:tc>
        <w:tc>
          <w:tcPr>
            <w:tcW w:w="680" w:type="dxa"/>
            <w:tcBorders>
              <w:top w:val="single" w:sz="4" w:space="0" w:color="auto"/>
              <w:left w:val="single" w:sz="4" w:space="0" w:color="auto"/>
              <w:bottom w:val="single" w:sz="4" w:space="0" w:color="auto"/>
              <w:right w:val="single" w:sz="4" w:space="0" w:color="auto"/>
            </w:tcBorders>
          </w:tcPr>
          <w:p w14:paraId="58F0545A" w14:textId="67A464E9" w:rsidR="00A11C5A" w:rsidRPr="00DF32F2" w:rsidRDefault="00A11C5A" w:rsidP="00A11C5A">
            <w:pPr>
              <w:rPr>
                <w:rFonts w:ascii="Times New Roman" w:hAnsi="Times New Roman" w:cs="Times New Roman"/>
              </w:rPr>
            </w:pPr>
            <w:r w:rsidRPr="00DF32F2">
              <w:rPr>
                <w:rFonts w:ascii="Times New Roman" w:hAnsi="Times New Roman" w:cs="Times New Roman"/>
              </w:rPr>
              <w:t>2</w:t>
            </w:r>
          </w:p>
        </w:tc>
      </w:tr>
      <w:tr w:rsidR="00A11C5A" w:rsidRPr="00DF32F2" w14:paraId="2C4EDBD4" w14:textId="77777777" w:rsidTr="006D7CD0">
        <w:trPr>
          <w:trHeight w:val="465"/>
        </w:trPr>
        <w:tc>
          <w:tcPr>
            <w:tcW w:w="845" w:type="dxa"/>
            <w:tcBorders>
              <w:top w:val="single" w:sz="4" w:space="0" w:color="auto"/>
              <w:left w:val="single" w:sz="4" w:space="0" w:color="auto"/>
              <w:bottom w:val="single" w:sz="4" w:space="0" w:color="auto"/>
              <w:right w:val="single" w:sz="4" w:space="0" w:color="auto"/>
            </w:tcBorders>
            <w:vAlign w:val="center"/>
          </w:tcPr>
          <w:p w14:paraId="5A89F7F0" w14:textId="77777777" w:rsidR="00A11C5A" w:rsidRPr="00DF32F2" w:rsidRDefault="00A11C5A" w:rsidP="00A11C5A">
            <w:pPr>
              <w:rPr>
                <w:rFonts w:ascii="Times New Roman" w:hAnsi="Times New Roman" w:cs="Times New Roman"/>
              </w:rPr>
            </w:pPr>
          </w:p>
        </w:tc>
        <w:tc>
          <w:tcPr>
            <w:tcW w:w="6918" w:type="dxa"/>
            <w:tcBorders>
              <w:top w:val="single" w:sz="4" w:space="0" w:color="auto"/>
              <w:left w:val="single" w:sz="4" w:space="0" w:color="auto"/>
              <w:bottom w:val="single" w:sz="4" w:space="0" w:color="auto"/>
              <w:right w:val="single" w:sz="4" w:space="0" w:color="auto"/>
            </w:tcBorders>
          </w:tcPr>
          <w:p w14:paraId="79F98ECC" w14:textId="16B3E44C" w:rsidR="00A11C5A" w:rsidRPr="00DF32F2" w:rsidRDefault="00A11C5A" w:rsidP="00A11C5A">
            <w:pPr>
              <w:rPr>
                <w:rFonts w:ascii="Times New Roman" w:hAnsi="Times New Roman" w:cs="Times New Roman"/>
              </w:rPr>
            </w:pPr>
            <w:r>
              <w:rPr>
                <w:rFonts w:ascii="Times New Roman" w:eastAsia="Calibri" w:hAnsi="Times New Roman" w:cs="Times New Roman"/>
                <w:b/>
                <w:kern w:val="0"/>
                <w:lang w:val="kk-KZ"/>
                <w14:ligatures w14:val="none"/>
              </w:rPr>
              <w:t xml:space="preserve">5-ші </w:t>
            </w:r>
            <w:r w:rsidRPr="00DF32F2">
              <w:rPr>
                <w:rFonts w:ascii="Times New Roman" w:eastAsia="Calibri" w:hAnsi="Times New Roman" w:cs="Times New Roman"/>
                <w:b/>
                <w:kern w:val="0"/>
                <w:lang w:val="kk-KZ"/>
                <w14:ligatures w14:val="none"/>
              </w:rPr>
              <w:t>модул</w:t>
            </w:r>
            <w:r>
              <w:rPr>
                <w:rFonts w:ascii="Times New Roman" w:eastAsia="Calibri" w:hAnsi="Times New Roman" w:cs="Times New Roman"/>
                <w:b/>
                <w:kern w:val="0"/>
                <w:lang w:val="kk-KZ"/>
                <w14:ligatures w14:val="none"/>
              </w:rPr>
              <w:t>ь бойынша барлығы</w:t>
            </w:r>
          </w:p>
        </w:tc>
        <w:tc>
          <w:tcPr>
            <w:tcW w:w="591" w:type="dxa"/>
            <w:tcBorders>
              <w:top w:val="single" w:sz="4" w:space="0" w:color="auto"/>
              <w:left w:val="single" w:sz="4" w:space="0" w:color="auto"/>
              <w:bottom w:val="single" w:sz="4" w:space="0" w:color="auto"/>
              <w:right w:val="single" w:sz="4" w:space="0" w:color="auto"/>
            </w:tcBorders>
          </w:tcPr>
          <w:p w14:paraId="75E8156D" w14:textId="77777777" w:rsidR="00A11C5A" w:rsidRPr="000F32E9" w:rsidRDefault="00A11C5A" w:rsidP="00A11C5A">
            <w:pPr>
              <w:rPr>
                <w:rFonts w:ascii="Times New Roman" w:hAnsi="Times New Roman" w:cs="Times New Roman"/>
                <w:b/>
              </w:rPr>
            </w:pPr>
          </w:p>
        </w:tc>
        <w:tc>
          <w:tcPr>
            <w:tcW w:w="572" w:type="dxa"/>
            <w:gridSpan w:val="2"/>
            <w:tcBorders>
              <w:top w:val="single" w:sz="4" w:space="0" w:color="auto"/>
              <w:left w:val="single" w:sz="4" w:space="0" w:color="auto"/>
              <w:bottom w:val="single" w:sz="4" w:space="0" w:color="auto"/>
              <w:right w:val="single" w:sz="4" w:space="0" w:color="auto"/>
            </w:tcBorders>
          </w:tcPr>
          <w:p w14:paraId="638AF766" w14:textId="4FF3A00E" w:rsidR="00A11C5A" w:rsidRPr="000F32E9" w:rsidRDefault="00A11C5A" w:rsidP="00A11C5A">
            <w:pPr>
              <w:rPr>
                <w:rFonts w:ascii="Times New Roman" w:hAnsi="Times New Roman" w:cs="Times New Roman"/>
                <w:b/>
              </w:rPr>
            </w:pPr>
            <w:r w:rsidRPr="000F32E9">
              <w:rPr>
                <w:rFonts w:ascii="Times New Roman" w:hAnsi="Times New Roman" w:cs="Times New Roman"/>
                <w:b/>
              </w:rPr>
              <w:t>36</w:t>
            </w:r>
          </w:p>
        </w:tc>
        <w:tc>
          <w:tcPr>
            <w:tcW w:w="680" w:type="dxa"/>
            <w:tcBorders>
              <w:top w:val="single" w:sz="4" w:space="0" w:color="auto"/>
              <w:left w:val="single" w:sz="4" w:space="0" w:color="auto"/>
              <w:bottom w:val="single" w:sz="4" w:space="0" w:color="auto"/>
              <w:right w:val="single" w:sz="4" w:space="0" w:color="auto"/>
            </w:tcBorders>
          </w:tcPr>
          <w:p w14:paraId="6541E72F" w14:textId="50500836" w:rsidR="00A11C5A" w:rsidRPr="000F32E9" w:rsidRDefault="00A11C5A" w:rsidP="00A11C5A">
            <w:pPr>
              <w:rPr>
                <w:rFonts w:ascii="Times New Roman" w:hAnsi="Times New Roman" w:cs="Times New Roman"/>
                <w:b/>
              </w:rPr>
            </w:pPr>
            <w:r w:rsidRPr="000F32E9">
              <w:rPr>
                <w:rFonts w:ascii="Times New Roman" w:hAnsi="Times New Roman" w:cs="Times New Roman"/>
                <w:b/>
              </w:rPr>
              <w:t>36</w:t>
            </w:r>
          </w:p>
        </w:tc>
      </w:tr>
      <w:tr w:rsidR="00A11C5A" w:rsidRPr="00DF32F2" w14:paraId="185748FF" w14:textId="77777777" w:rsidTr="006D7CD0">
        <w:trPr>
          <w:trHeight w:val="465"/>
        </w:trPr>
        <w:tc>
          <w:tcPr>
            <w:tcW w:w="845" w:type="dxa"/>
            <w:tcBorders>
              <w:top w:val="single" w:sz="4" w:space="0" w:color="auto"/>
              <w:left w:val="single" w:sz="4" w:space="0" w:color="auto"/>
              <w:bottom w:val="single" w:sz="4" w:space="0" w:color="auto"/>
              <w:right w:val="single" w:sz="4" w:space="0" w:color="auto"/>
            </w:tcBorders>
            <w:vAlign w:val="center"/>
          </w:tcPr>
          <w:p w14:paraId="7AE5AAB7" w14:textId="77777777" w:rsidR="00A11C5A" w:rsidRPr="00DF32F2" w:rsidRDefault="00A11C5A" w:rsidP="00A11C5A">
            <w:pPr>
              <w:spacing w:after="0" w:line="240" w:lineRule="auto"/>
              <w:jc w:val="center"/>
              <w:rPr>
                <w:rFonts w:ascii="Times New Roman" w:eastAsia="Calibri" w:hAnsi="Times New Roman" w:cs="Times New Roman"/>
                <w:kern w:val="0"/>
                <w:lang w:val="kk-KZ"/>
                <w14:ligatures w14:val="none"/>
              </w:rPr>
            </w:pPr>
          </w:p>
        </w:tc>
        <w:tc>
          <w:tcPr>
            <w:tcW w:w="6918" w:type="dxa"/>
            <w:tcBorders>
              <w:top w:val="single" w:sz="4" w:space="0" w:color="auto"/>
              <w:left w:val="single" w:sz="4" w:space="0" w:color="auto"/>
              <w:bottom w:val="single" w:sz="4" w:space="0" w:color="auto"/>
              <w:right w:val="single" w:sz="4" w:space="0" w:color="auto"/>
            </w:tcBorders>
          </w:tcPr>
          <w:p w14:paraId="57D32697" w14:textId="1FD6E3AB" w:rsidR="00A11C5A" w:rsidRPr="00DF32F2" w:rsidRDefault="00A11C5A" w:rsidP="00A11C5A">
            <w:pPr>
              <w:spacing w:after="0" w:line="240" w:lineRule="auto"/>
              <w:rPr>
                <w:rFonts w:ascii="Times New Roman" w:eastAsia="Calibri" w:hAnsi="Times New Roman" w:cs="Times New Roman"/>
                <w:b/>
                <w:kern w:val="0"/>
                <w:lang w:val="kk-KZ"/>
                <w14:ligatures w14:val="none"/>
              </w:rPr>
            </w:pPr>
            <w:r>
              <w:rPr>
                <w:rFonts w:ascii="Times New Roman" w:eastAsia="Calibri" w:hAnsi="Times New Roman" w:cs="Times New Roman"/>
                <w:b/>
                <w:kern w:val="0"/>
                <w:lang w:val="kk-KZ"/>
                <w14:ligatures w14:val="none"/>
              </w:rPr>
              <w:t>Барлығы</w:t>
            </w:r>
            <w:r w:rsidRPr="00DF32F2">
              <w:rPr>
                <w:rFonts w:ascii="Times New Roman" w:eastAsia="Calibri" w:hAnsi="Times New Roman" w:cs="Times New Roman"/>
                <w:b/>
                <w:kern w:val="0"/>
                <w:lang w:val="kk-KZ"/>
                <w14:ligatures w14:val="none"/>
              </w:rPr>
              <w:t>:</w:t>
            </w:r>
          </w:p>
        </w:tc>
        <w:tc>
          <w:tcPr>
            <w:tcW w:w="591" w:type="dxa"/>
            <w:tcBorders>
              <w:top w:val="single" w:sz="4" w:space="0" w:color="auto"/>
              <w:left w:val="single" w:sz="4" w:space="0" w:color="auto"/>
              <w:bottom w:val="single" w:sz="4" w:space="0" w:color="auto"/>
              <w:right w:val="single" w:sz="4" w:space="0" w:color="auto"/>
            </w:tcBorders>
          </w:tcPr>
          <w:p w14:paraId="5A7C4F49" w14:textId="30CA9DDD" w:rsidR="00A11C5A" w:rsidRPr="00DF32F2" w:rsidRDefault="00A11C5A" w:rsidP="00A11C5A">
            <w:pPr>
              <w:spacing w:after="0" w:line="240" w:lineRule="auto"/>
              <w:jc w:val="center"/>
              <w:rPr>
                <w:rFonts w:ascii="Times New Roman" w:eastAsia="Calibri" w:hAnsi="Times New Roman" w:cs="Times New Roman"/>
                <w:b/>
                <w:bCs/>
                <w:kern w:val="0"/>
                <w:lang w:val="kk-KZ"/>
                <w14:ligatures w14:val="none"/>
              </w:rPr>
            </w:pPr>
            <w:r w:rsidRPr="00DF32F2">
              <w:rPr>
                <w:rFonts w:ascii="Times New Roman" w:eastAsia="Calibri" w:hAnsi="Times New Roman" w:cs="Times New Roman"/>
                <w:b/>
                <w:bCs/>
                <w:kern w:val="0"/>
                <w:lang w:val="kk-KZ"/>
                <w14:ligatures w14:val="none"/>
              </w:rPr>
              <w:t>3</w:t>
            </w:r>
            <w:r w:rsidR="0005705F">
              <w:rPr>
                <w:rFonts w:ascii="Times New Roman" w:eastAsia="Calibri" w:hAnsi="Times New Roman" w:cs="Times New Roman"/>
                <w:b/>
                <w:bCs/>
                <w:kern w:val="0"/>
                <w:lang w:val="kk-KZ"/>
                <w14:ligatures w14:val="none"/>
              </w:rPr>
              <w:t>0</w:t>
            </w:r>
          </w:p>
        </w:tc>
        <w:tc>
          <w:tcPr>
            <w:tcW w:w="572" w:type="dxa"/>
            <w:gridSpan w:val="2"/>
            <w:tcBorders>
              <w:top w:val="single" w:sz="4" w:space="0" w:color="auto"/>
              <w:left w:val="single" w:sz="4" w:space="0" w:color="auto"/>
              <w:bottom w:val="single" w:sz="4" w:space="0" w:color="auto"/>
              <w:right w:val="single" w:sz="4" w:space="0" w:color="auto"/>
            </w:tcBorders>
          </w:tcPr>
          <w:p w14:paraId="6DFA9AF4" w14:textId="1940F52F" w:rsidR="00A11C5A" w:rsidRPr="00DF32F2" w:rsidRDefault="00A11C5A" w:rsidP="00A11C5A">
            <w:pPr>
              <w:spacing w:after="0" w:line="240" w:lineRule="auto"/>
              <w:jc w:val="center"/>
              <w:rPr>
                <w:rFonts w:ascii="Times New Roman" w:eastAsia="Calibri" w:hAnsi="Times New Roman" w:cs="Times New Roman"/>
                <w:b/>
                <w:bCs/>
                <w:kern w:val="0"/>
                <w:lang w:val="kk-KZ"/>
                <w14:ligatures w14:val="none"/>
              </w:rPr>
            </w:pPr>
            <w:r w:rsidRPr="00DF32F2">
              <w:rPr>
                <w:rFonts w:ascii="Times New Roman" w:eastAsia="Calibri" w:hAnsi="Times New Roman" w:cs="Times New Roman"/>
                <w:b/>
                <w:bCs/>
                <w:kern w:val="0"/>
                <w:lang w:val="kk-KZ"/>
                <w14:ligatures w14:val="none"/>
              </w:rPr>
              <w:t>7</w:t>
            </w:r>
            <w:r w:rsidR="0005705F">
              <w:rPr>
                <w:rFonts w:ascii="Times New Roman" w:eastAsia="Calibri" w:hAnsi="Times New Roman" w:cs="Times New Roman"/>
                <w:b/>
                <w:bCs/>
                <w:kern w:val="0"/>
                <w:lang w:val="kk-KZ"/>
                <w14:ligatures w14:val="none"/>
              </w:rPr>
              <w:t>8</w:t>
            </w:r>
          </w:p>
        </w:tc>
        <w:tc>
          <w:tcPr>
            <w:tcW w:w="680" w:type="dxa"/>
            <w:tcBorders>
              <w:top w:val="single" w:sz="4" w:space="0" w:color="auto"/>
              <w:left w:val="single" w:sz="4" w:space="0" w:color="auto"/>
              <w:bottom w:val="single" w:sz="4" w:space="0" w:color="auto"/>
              <w:right w:val="single" w:sz="4" w:space="0" w:color="auto"/>
            </w:tcBorders>
          </w:tcPr>
          <w:p w14:paraId="42177103" w14:textId="6471DDA7" w:rsidR="00A11C5A" w:rsidRPr="00DF32F2" w:rsidRDefault="00A11C5A" w:rsidP="00A11C5A">
            <w:pPr>
              <w:spacing w:after="0" w:line="240" w:lineRule="auto"/>
              <w:jc w:val="center"/>
              <w:rPr>
                <w:rFonts w:ascii="Times New Roman" w:eastAsia="Calibri" w:hAnsi="Times New Roman" w:cs="Times New Roman"/>
                <w:b/>
                <w:bCs/>
                <w:kern w:val="0"/>
                <w:lang w:val="kk-KZ"/>
                <w14:ligatures w14:val="none"/>
              </w:rPr>
            </w:pPr>
            <w:r w:rsidRPr="00DF32F2">
              <w:rPr>
                <w:rFonts w:ascii="Times New Roman" w:eastAsia="Calibri" w:hAnsi="Times New Roman" w:cs="Times New Roman"/>
                <w:b/>
                <w:bCs/>
                <w:kern w:val="0"/>
                <w:lang w:val="kk-KZ"/>
                <w14:ligatures w14:val="none"/>
              </w:rPr>
              <w:t>108</w:t>
            </w:r>
          </w:p>
        </w:tc>
      </w:tr>
    </w:tbl>
    <w:p w14:paraId="00118731" w14:textId="77777777" w:rsidR="00AF6DD3" w:rsidRDefault="00AF6DD3" w:rsidP="008D302D">
      <w:pPr>
        <w:autoSpaceDE w:val="0"/>
        <w:autoSpaceDN w:val="0"/>
        <w:adjustRightInd w:val="0"/>
        <w:spacing w:after="0" w:line="240" w:lineRule="auto"/>
        <w:jc w:val="center"/>
        <w:rPr>
          <w:rFonts w:ascii="Times New Roman" w:eastAsia="Times New Roman" w:hAnsi="Times New Roman" w:cs="Times New Roman"/>
          <w:b/>
          <w:kern w:val="0"/>
          <w:sz w:val="28"/>
          <w:lang w:bidi="ru-RU"/>
          <w14:ligatures w14:val="none"/>
        </w:rPr>
      </w:pPr>
    </w:p>
    <w:p w14:paraId="6BA490A1" w14:textId="14AB05FD" w:rsidR="00D71F00" w:rsidRDefault="008D302D" w:rsidP="008D302D">
      <w:pPr>
        <w:autoSpaceDE w:val="0"/>
        <w:autoSpaceDN w:val="0"/>
        <w:adjustRightInd w:val="0"/>
        <w:spacing w:after="0" w:line="240" w:lineRule="auto"/>
        <w:jc w:val="center"/>
        <w:rPr>
          <w:rFonts w:ascii="Times New Roman" w:eastAsia="Times New Roman" w:hAnsi="Times New Roman" w:cs="Times New Roman"/>
          <w:b/>
          <w:kern w:val="0"/>
          <w:sz w:val="28"/>
          <w:lang w:val="kk-KZ" w:bidi="ru-RU"/>
          <w14:ligatures w14:val="none"/>
        </w:rPr>
      </w:pPr>
      <w:r w:rsidRPr="008D302D">
        <w:rPr>
          <w:rFonts w:ascii="Times New Roman" w:eastAsia="Times New Roman" w:hAnsi="Times New Roman" w:cs="Times New Roman"/>
          <w:b/>
          <w:kern w:val="0"/>
          <w:sz w:val="28"/>
          <w:lang w:bidi="ru-RU"/>
          <w14:ligatures w14:val="none"/>
        </w:rPr>
        <w:t>6</w:t>
      </w:r>
      <w:r>
        <w:rPr>
          <w:rFonts w:ascii="Times New Roman" w:eastAsia="Times New Roman" w:hAnsi="Times New Roman" w:cs="Times New Roman"/>
          <w:b/>
          <w:kern w:val="0"/>
          <w:sz w:val="28"/>
          <w:lang w:val="kk-KZ" w:bidi="ru-RU"/>
          <w14:ligatures w14:val="none"/>
        </w:rPr>
        <w:t>-</w:t>
      </w:r>
      <w:proofErr w:type="spellStart"/>
      <w:r w:rsidRPr="008D302D">
        <w:rPr>
          <w:rFonts w:ascii="Times New Roman" w:eastAsia="Times New Roman" w:hAnsi="Times New Roman" w:cs="Times New Roman"/>
          <w:b/>
          <w:kern w:val="0"/>
          <w:sz w:val="28"/>
          <w:lang w:bidi="ru-RU"/>
          <w14:ligatures w14:val="none"/>
        </w:rPr>
        <w:t>бөлім</w:t>
      </w:r>
      <w:proofErr w:type="spellEnd"/>
      <w:r w:rsidRPr="008D302D">
        <w:rPr>
          <w:rFonts w:ascii="Times New Roman" w:eastAsia="Times New Roman" w:hAnsi="Times New Roman" w:cs="Times New Roman"/>
          <w:b/>
          <w:kern w:val="0"/>
          <w:sz w:val="28"/>
          <w:lang w:bidi="ru-RU"/>
          <w14:ligatures w14:val="none"/>
        </w:rPr>
        <w:t xml:space="preserve">. </w:t>
      </w:r>
      <w:proofErr w:type="spellStart"/>
      <w:r w:rsidRPr="008D302D">
        <w:rPr>
          <w:rFonts w:ascii="Times New Roman" w:eastAsia="Times New Roman" w:hAnsi="Times New Roman" w:cs="Times New Roman"/>
          <w:b/>
          <w:kern w:val="0"/>
          <w:sz w:val="28"/>
          <w:lang w:bidi="ru-RU"/>
          <w14:ligatures w14:val="none"/>
        </w:rPr>
        <w:t>Оқу</w:t>
      </w:r>
      <w:proofErr w:type="spellEnd"/>
      <w:r w:rsidRPr="008D302D">
        <w:rPr>
          <w:rFonts w:ascii="Times New Roman" w:eastAsia="Times New Roman" w:hAnsi="Times New Roman" w:cs="Times New Roman"/>
          <w:b/>
          <w:kern w:val="0"/>
          <w:sz w:val="28"/>
          <w:lang w:bidi="ru-RU"/>
          <w14:ligatures w14:val="none"/>
        </w:rPr>
        <w:t xml:space="preserve"> </w:t>
      </w:r>
      <w:proofErr w:type="spellStart"/>
      <w:r w:rsidRPr="008D302D">
        <w:rPr>
          <w:rFonts w:ascii="Times New Roman" w:eastAsia="Times New Roman" w:hAnsi="Times New Roman" w:cs="Times New Roman"/>
          <w:b/>
          <w:kern w:val="0"/>
          <w:sz w:val="28"/>
          <w:lang w:bidi="ru-RU"/>
          <w14:ligatures w14:val="none"/>
        </w:rPr>
        <w:t>процесін</w:t>
      </w:r>
      <w:proofErr w:type="spellEnd"/>
      <w:r w:rsidRPr="008D302D">
        <w:rPr>
          <w:rFonts w:ascii="Times New Roman" w:eastAsia="Times New Roman" w:hAnsi="Times New Roman" w:cs="Times New Roman"/>
          <w:b/>
          <w:kern w:val="0"/>
          <w:sz w:val="28"/>
          <w:lang w:bidi="ru-RU"/>
          <w14:ligatures w14:val="none"/>
        </w:rPr>
        <w:t xml:space="preserve"> </w:t>
      </w:r>
      <w:proofErr w:type="spellStart"/>
      <w:r w:rsidRPr="008D302D">
        <w:rPr>
          <w:rFonts w:ascii="Times New Roman" w:eastAsia="Times New Roman" w:hAnsi="Times New Roman" w:cs="Times New Roman"/>
          <w:b/>
          <w:kern w:val="0"/>
          <w:sz w:val="28"/>
          <w:lang w:bidi="ru-RU"/>
          <w14:ligatures w14:val="none"/>
        </w:rPr>
        <w:t>ұйымдастыру</w:t>
      </w:r>
      <w:proofErr w:type="spellEnd"/>
    </w:p>
    <w:p w14:paraId="736BE68C" w14:textId="77777777" w:rsidR="008D302D" w:rsidRPr="008D302D" w:rsidRDefault="008D302D" w:rsidP="008D302D">
      <w:pPr>
        <w:autoSpaceDE w:val="0"/>
        <w:autoSpaceDN w:val="0"/>
        <w:adjustRightInd w:val="0"/>
        <w:spacing w:after="0" w:line="240" w:lineRule="auto"/>
        <w:jc w:val="center"/>
        <w:rPr>
          <w:rFonts w:ascii="TimesNewRomanPSMT" w:hAnsi="TimesNewRomanPSMT" w:cs="TimesNewRomanPSMT"/>
          <w:kern w:val="0"/>
          <w:sz w:val="28"/>
          <w:szCs w:val="28"/>
          <w:lang w:val="kk-KZ"/>
        </w:rPr>
      </w:pPr>
    </w:p>
    <w:p w14:paraId="0284983B" w14:textId="759CDC55" w:rsidR="00E52D38" w:rsidRPr="008D302D" w:rsidRDefault="008D302D" w:rsidP="00667A6E">
      <w:pPr>
        <w:shd w:val="clear" w:color="auto" w:fill="FFFFFF" w:themeFill="background1"/>
        <w:spacing w:after="0" w:line="240" w:lineRule="auto"/>
        <w:ind w:firstLine="709"/>
        <w:jc w:val="both"/>
        <w:rPr>
          <w:rFonts w:ascii="Times New Roman" w:hAnsi="Times New Roman" w:cs="Times New Roman"/>
          <w:sz w:val="28"/>
          <w:szCs w:val="28"/>
          <w:lang w:val="kk-KZ"/>
        </w:rPr>
      </w:pPr>
      <w:r w:rsidRPr="008D302D">
        <w:rPr>
          <w:rFonts w:ascii="Times New Roman" w:hAnsi="Times New Roman" w:cs="Times New Roman"/>
          <w:sz w:val="28"/>
          <w:szCs w:val="28"/>
          <w:lang w:val="kk-KZ"/>
        </w:rPr>
        <w:t>Бағдарлама бойынша оқу процесін ұйымдастыру теориялық және практикалық сабақтарды онлайн, офлайн, қашықтықтан немесе гибридті форматта өткізуді көздейді</w:t>
      </w:r>
      <w:r w:rsidR="00E52D38" w:rsidRPr="008D302D">
        <w:rPr>
          <w:rFonts w:ascii="Times New Roman" w:hAnsi="Times New Roman" w:cs="Times New Roman"/>
          <w:sz w:val="28"/>
          <w:szCs w:val="28"/>
          <w:lang w:val="kk-KZ"/>
        </w:rPr>
        <w:t>.</w:t>
      </w:r>
    </w:p>
    <w:p w14:paraId="4063B3D8" w14:textId="11701556" w:rsidR="00760A81" w:rsidRPr="00FD3BFA" w:rsidRDefault="008D302D" w:rsidP="00667A6E">
      <w:pPr>
        <w:shd w:val="clear" w:color="auto" w:fill="FFFFFF" w:themeFill="background1"/>
        <w:spacing w:after="0" w:line="240" w:lineRule="auto"/>
        <w:ind w:firstLine="709"/>
        <w:jc w:val="both"/>
        <w:rPr>
          <w:rFonts w:ascii="Times New Roman" w:eastAsia="Times New Roman" w:hAnsi="Times New Roman" w:cs="Times New Roman"/>
          <w:kern w:val="0"/>
          <w:sz w:val="28"/>
          <w:szCs w:val="28"/>
          <w:lang w:eastAsia="x-none"/>
          <w14:ligatures w14:val="none"/>
        </w:rPr>
      </w:pPr>
      <w:proofErr w:type="spellStart"/>
      <w:r w:rsidRPr="008D302D">
        <w:rPr>
          <w:rFonts w:ascii="Times New Roman" w:hAnsi="Times New Roman" w:cs="Times New Roman"/>
          <w:sz w:val="28"/>
          <w:szCs w:val="28"/>
        </w:rPr>
        <w:t>Оқу</w:t>
      </w:r>
      <w:proofErr w:type="spellEnd"/>
      <w:r w:rsidRPr="008D302D">
        <w:rPr>
          <w:rFonts w:ascii="Times New Roman" w:hAnsi="Times New Roman" w:cs="Times New Roman"/>
          <w:sz w:val="28"/>
          <w:szCs w:val="28"/>
        </w:rPr>
        <w:t xml:space="preserve"> </w:t>
      </w:r>
      <w:proofErr w:type="spellStart"/>
      <w:r w:rsidRPr="008D302D">
        <w:rPr>
          <w:rFonts w:ascii="Times New Roman" w:hAnsi="Times New Roman" w:cs="Times New Roman"/>
          <w:sz w:val="28"/>
          <w:szCs w:val="28"/>
        </w:rPr>
        <w:t>процесі</w:t>
      </w:r>
      <w:proofErr w:type="spellEnd"/>
      <w:r w:rsidRPr="008D302D">
        <w:rPr>
          <w:rFonts w:ascii="Times New Roman" w:hAnsi="Times New Roman" w:cs="Times New Roman"/>
          <w:sz w:val="28"/>
          <w:szCs w:val="28"/>
        </w:rPr>
        <w:t xml:space="preserve"> </w:t>
      </w:r>
      <w:proofErr w:type="spellStart"/>
      <w:r w:rsidRPr="008D302D">
        <w:rPr>
          <w:rFonts w:ascii="Times New Roman" w:hAnsi="Times New Roman" w:cs="Times New Roman"/>
          <w:sz w:val="28"/>
          <w:szCs w:val="28"/>
        </w:rPr>
        <w:t>оқу</w:t>
      </w:r>
      <w:proofErr w:type="spellEnd"/>
      <w:r w:rsidRPr="008D302D">
        <w:rPr>
          <w:rFonts w:ascii="Times New Roman" w:hAnsi="Times New Roman" w:cs="Times New Roman"/>
          <w:sz w:val="28"/>
          <w:szCs w:val="28"/>
        </w:rPr>
        <w:t xml:space="preserve"> </w:t>
      </w:r>
      <w:proofErr w:type="spellStart"/>
      <w:r w:rsidRPr="008D302D">
        <w:rPr>
          <w:rFonts w:ascii="Times New Roman" w:hAnsi="Times New Roman" w:cs="Times New Roman"/>
          <w:sz w:val="28"/>
          <w:szCs w:val="28"/>
        </w:rPr>
        <w:t>жоспарымен</w:t>
      </w:r>
      <w:proofErr w:type="spellEnd"/>
      <w:r w:rsidRPr="008D302D">
        <w:rPr>
          <w:rFonts w:ascii="Times New Roman" w:hAnsi="Times New Roman" w:cs="Times New Roman"/>
          <w:sz w:val="28"/>
          <w:szCs w:val="28"/>
        </w:rPr>
        <w:t xml:space="preserve"> </w:t>
      </w:r>
      <w:proofErr w:type="spellStart"/>
      <w:r w:rsidRPr="008D302D">
        <w:rPr>
          <w:rFonts w:ascii="Times New Roman" w:hAnsi="Times New Roman" w:cs="Times New Roman"/>
          <w:sz w:val="28"/>
          <w:szCs w:val="28"/>
        </w:rPr>
        <w:t>және</w:t>
      </w:r>
      <w:proofErr w:type="spellEnd"/>
      <w:r w:rsidRPr="008D302D">
        <w:rPr>
          <w:rFonts w:ascii="Times New Roman" w:hAnsi="Times New Roman" w:cs="Times New Roman"/>
          <w:sz w:val="28"/>
          <w:szCs w:val="28"/>
        </w:rPr>
        <w:t xml:space="preserve"> </w:t>
      </w:r>
      <w:proofErr w:type="spellStart"/>
      <w:r w:rsidRPr="008D302D">
        <w:rPr>
          <w:rFonts w:ascii="Times New Roman" w:hAnsi="Times New Roman" w:cs="Times New Roman"/>
          <w:sz w:val="28"/>
          <w:szCs w:val="28"/>
        </w:rPr>
        <w:t>кестемен</w:t>
      </w:r>
      <w:proofErr w:type="spellEnd"/>
      <w:r w:rsidRPr="008D302D">
        <w:rPr>
          <w:rFonts w:ascii="Times New Roman" w:hAnsi="Times New Roman" w:cs="Times New Roman"/>
          <w:sz w:val="28"/>
          <w:szCs w:val="28"/>
        </w:rPr>
        <w:t xml:space="preserve"> </w:t>
      </w:r>
      <w:proofErr w:type="spellStart"/>
      <w:r w:rsidRPr="008D302D">
        <w:rPr>
          <w:rFonts w:ascii="Times New Roman" w:hAnsi="Times New Roman" w:cs="Times New Roman"/>
          <w:sz w:val="28"/>
          <w:szCs w:val="28"/>
        </w:rPr>
        <w:t>реттеледі</w:t>
      </w:r>
      <w:proofErr w:type="spellEnd"/>
      <w:r w:rsidRPr="008D302D">
        <w:rPr>
          <w:rFonts w:ascii="Times New Roman" w:hAnsi="Times New Roman" w:cs="Times New Roman"/>
          <w:sz w:val="28"/>
          <w:szCs w:val="28"/>
        </w:rPr>
        <w:t xml:space="preserve">. </w:t>
      </w:r>
      <w:proofErr w:type="spellStart"/>
      <w:r w:rsidRPr="008D302D">
        <w:rPr>
          <w:rFonts w:ascii="Times New Roman" w:hAnsi="Times New Roman" w:cs="Times New Roman"/>
          <w:sz w:val="28"/>
          <w:szCs w:val="28"/>
        </w:rPr>
        <w:t>Оқыту</w:t>
      </w:r>
      <w:proofErr w:type="spellEnd"/>
      <w:r w:rsidRPr="008D302D">
        <w:rPr>
          <w:rFonts w:ascii="Times New Roman" w:hAnsi="Times New Roman" w:cs="Times New Roman"/>
          <w:sz w:val="28"/>
          <w:szCs w:val="28"/>
        </w:rPr>
        <w:t xml:space="preserve"> 2 </w:t>
      </w:r>
      <w:proofErr w:type="spellStart"/>
      <w:r w:rsidRPr="008D302D">
        <w:rPr>
          <w:rFonts w:ascii="Times New Roman" w:hAnsi="Times New Roman" w:cs="Times New Roman"/>
          <w:sz w:val="28"/>
          <w:szCs w:val="28"/>
        </w:rPr>
        <w:t>тілде</w:t>
      </w:r>
      <w:proofErr w:type="spellEnd"/>
      <w:r w:rsidRPr="008D302D">
        <w:rPr>
          <w:rFonts w:ascii="Times New Roman" w:hAnsi="Times New Roman" w:cs="Times New Roman"/>
          <w:sz w:val="28"/>
          <w:szCs w:val="28"/>
        </w:rPr>
        <w:t xml:space="preserve"> </w:t>
      </w:r>
      <w:proofErr w:type="spellStart"/>
      <w:r w:rsidRPr="008D302D">
        <w:rPr>
          <w:rFonts w:ascii="Times New Roman" w:hAnsi="Times New Roman" w:cs="Times New Roman"/>
          <w:sz w:val="28"/>
          <w:szCs w:val="28"/>
        </w:rPr>
        <w:t>қарастырылған</w:t>
      </w:r>
      <w:proofErr w:type="spellEnd"/>
      <w:r w:rsidRPr="008D302D">
        <w:rPr>
          <w:rFonts w:ascii="Times New Roman" w:hAnsi="Times New Roman" w:cs="Times New Roman"/>
          <w:sz w:val="28"/>
          <w:szCs w:val="28"/>
        </w:rPr>
        <w:t xml:space="preserve">: </w:t>
      </w:r>
      <w:proofErr w:type="spellStart"/>
      <w:r w:rsidRPr="008D302D">
        <w:rPr>
          <w:rFonts w:ascii="Times New Roman" w:hAnsi="Times New Roman" w:cs="Times New Roman"/>
          <w:sz w:val="28"/>
          <w:szCs w:val="28"/>
        </w:rPr>
        <w:t>қазақ</w:t>
      </w:r>
      <w:proofErr w:type="spellEnd"/>
      <w:r w:rsidRPr="008D302D">
        <w:rPr>
          <w:rFonts w:ascii="Times New Roman" w:hAnsi="Times New Roman" w:cs="Times New Roman"/>
          <w:sz w:val="28"/>
          <w:szCs w:val="28"/>
        </w:rPr>
        <w:t xml:space="preserve"> </w:t>
      </w:r>
      <w:proofErr w:type="spellStart"/>
      <w:r w:rsidRPr="008D302D">
        <w:rPr>
          <w:rFonts w:ascii="Times New Roman" w:hAnsi="Times New Roman" w:cs="Times New Roman"/>
          <w:sz w:val="28"/>
          <w:szCs w:val="28"/>
        </w:rPr>
        <w:t>және</w:t>
      </w:r>
      <w:proofErr w:type="spellEnd"/>
      <w:r w:rsidRPr="008D302D">
        <w:rPr>
          <w:rFonts w:ascii="Times New Roman" w:hAnsi="Times New Roman" w:cs="Times New Roman"/>
          <w:sz w:val="28"/>
          <w:szCs w:val="28"/>
        </w:rPr>
        <w:t xml:space="preserve"> </w:t>
      </w:r>
      <w:proofErr w:type="spellStart"/>
      <w:r w:rsidRPr="008D302D">
        <w:rPr>
          <w:rFonts w:ascii="Times New Roman" w:hAnsi="Times New Roman" w:cs="Times New Roman"/>
          <w:sz w:val="28"/>
          <w:szCs w:val="28"/>
        </w:rPr>
        <w:t>орыс</w:t>
      </w:r>
      <w:proofErr w:type="spellEnd"/>
      <w:r w:rsidRPr="008D302D">
        <w:rPr>
          <w:rFonts w:ascii="Times New Roman" w:hAnsi="Times New Roman" w:cs="Times New Roman"/>
          <w:sz w:val="28"/>
          <w:szCs w:val="28"/>
        </w:rPr>
        <w:t xml:space="preserve">. </w:t>
      </w:r>
      <w:proofErr w:type="spellStart"/>
      <w:r w:rsidRPr="008D302D">
        <w:rPr>
          <w:rFonts w:ascii="Times New Roman" w:hAnsi="Times New Roman" w:cs="Times New Roman"/>
          <w:sz w:val="28"/>
          <w:szCs w:val="28"/>
        </w:rPr>
        <w:t>Курстық</w:t>
      </w:r>
      <w:proofErr w:type="spellEnd"/>
      <w:r w:rsidRPr="008D302D">
        <w:rPr>
          <w:rFonts w:ascii="Times New Roman" w:hAnsi="Times New Roman" w:cs="Times New Roman"/>
          <w:sz w:val="28"/>
          <w:szCs w:val="28"/>
        </w:rPr>
        <w:t xml:space="preserve"> </w:t>
      </w:r>
      <w:proofErr w:type="spellStart"/>
      <w:r w:rsidRPr="008D302D">
        <w:rPr>
          <w:rFonts w:ascii="Times New Roman" w:hAnsi="Times New Roman" w:cs="Times New Roman"/>
          <w:sz w:val="28"/>
          <w:szCs w:val="28"/>
        </w:rPr>
        <w:t>оқу</w:t>
      </w:r>
      <w:proofErr w:type="spellEnd"/>
      <w:r w:rsidRPr="008D302D">
        <w:rPr>
          <w:rFonts w:ascii="Times New Roman" w:hAnsi="Times New Roman" w:cs="Times New Roman"/>
          <w:sz w:val="28"/>
          <w:szCs w:val="28"/>
        </w:rPr>
        <w:t xml:space="preserve"> </w:t>
      </w:r>
      <w:proofErr w:type="spellStart"/>
      <w:r w:rsidRPr="008D302D">
        <w:rPr>
          <w:rFonts w:ascii="Times New Roman" w:hAnsi="Times New Roman" w:cs="Times New Roman"/>
          <w:sz w:val="28"/>
          <w:szCs w:val="28"/>
        </w:rPr>
        <w:t>көлемі</w:t>
      </w:r>
      <w:proofErr w:type="spellEnd"/>
      <w:r w:rsidRPr="008D302D">
        <w:rPr>
          <w:rFonts w:ascii="Times New Roman" w:hAnsi="Times New Roman" w:cs="Times New Roman"/>
          <w:sz w:val="28"/>
          <w:szCs w:val="28"/>
        </w:rPr>
        <w:t xml:space="preserve"> 108 </w:t>
      </w:r>
      <w:proofErr w:type="spellStart"/>
      <w:r w:rsidRPr="008D302D">
        <w:rPr>
          <w:rFonts w:ascii="Times New Roman" w:hAnsi="Times New Roman" w:cs="Times New Roman"/>
          <w:sz w:val="28"/>
          <w:szCs w:val="28"/>
        </w:rPr>
        <w:t>академиялық</w:t>
      </w:r>
      <w:proofErr w:type="spellEnd"/>
      <w:r w:rsidRPr="008D302D">
        <w:rPr>
          <w:rFonts w:ascii="Times New Roman" w:hAnsi="Times New Roman" w:cs="Times New Roman"/>
          <w:sz w:val="28"/>
          <w:szCs w:val="28"/>
        </w:rPr>
        <w:t xml:space="preserve"> </w:t>
      </w:r>
      <w:proofErr w:type="spellStart"/>
      <w:r w:rsidRPr="008D302D">
        <w:rPr>
          <w:rFonts w:ascii="Times New Roman" w:hAnsi="Times New Roman" w:cs="Times New Roman"/>
          <w:sz w:val="28"/>
          <w:szCs w:val="28"/>
        </w:rPr>
        <w:t>сағат</w:t>
      </w:r>
      <w:proofErr w:type="spellEnd"/>
      <w:r w:rsidR="00023099" w:rsidRPr="00FD3BFA">
        <w:rPr>
          <w:rFonts w:ascii="Times New Roman" w:eastAsia="Times New Roman" w:hAnsi="Times New Roman" w:cs="Times New Roman"/>
          <w:kern w:val="0"/>
          <w:sz w:val="28"/>
          <w:szCs w:val="28"/>
          <w14:ligatures w14:val="none"/>
        </w:rPr>
        <w:t>.</w:t>
      </w:r>
    </w:p>
    <w:p w14:paraId="4BF73DE3" w14:textId="7D834CDA" w:rsidR="00760A81" w:rsidRPr="00F94EF5" w:rsidRDefault="00EF5E5A" w:rsidP="00667A6E">
      <w:pPr>
        <w:shd w:val="clear" w:color="auto" w:fill="FFFFFF" w:themeFill="background1"/>
        <w:spacing w:after="0" w:line="240" w:lineRule="auto"/>
        <w:ind w:firstLine="709"/>
        <w:jc w:val="both"/>
        <w:rPr>
          <w:rFonts w:ascii="Times New Roman" w:eastAsia="Times New Roman" w:hAnsi="Times New Roman" w:cs="Times New Roman"/>
          <w:kern w:val="0"/>
          <w:sz w:val="28"/>
          <w:szCs w:val="28"/>
          <w14:ligatures w14:val="none"/>
        </w:rPr>
      </w:pPr>
      <w:proofErr w:type="spellStart"/>
      <w:r w:rsidRPr="00EF5E5A">
        <w:rPr>
          <w:rFonts w:ascii="Times New Roman" w:eastAsia="Times New Roman" w:hAnsi="Times New Roman" w:cs="Times New Roman"/>
          <w:kern w:val="0"/>
          <w:sz w:val="28"/>
          <w:szCs w:val="28"/>
          <w14:ligatures w14:val="none"/>
        </w:rPr>
        <w:t>Білім</w:t>
      </w:r>
      <w:proofErr w:type="spellEnd"/>
      <w:r w:rsidRPr="00EF5E5A">
        <w:rPr>
          <w:rFonts w:ascii="Times New Roman" w:eastAsia="Times New Roman" w:hAnsi="Times New Roman" w:cs="Times New Roman"/>
          <w:kern w:val="0"/>
          <w:sz w:val="28"/>
          <w:szCs w:val="28"/>
          <w14:ligatures w14:val="none"/>
        </w:rPr>
        <w:t xml:space="preserve"> беру </w:t>
      </w:r>
      <w:proofErr w:type="spellStart"/>
      <w:r w:rsidRPr="00EF5E5A">
        <w:rPr>
          <w:rFonts w:ascii="Times New Roman" w:eastAsia="Times New Roman" w:hAnsi="Times New Roman" w:cs="Times New Roman"/>
          <w:kern w:val="0"/>
          <w:sz w:val="28"/>
          <w:szCs w:val="28"/>
          <w14:ligatures w14:val="none"/>
        </w:rPr>
        <w:t>процесінің</w:t>
      </w:r>
      <w:proofErr w:type="spellEnd"/>
      <w:r w:rsidRPr="00EF5E5A">
        <w:rPr>
          <w:rFonts w:ascii="Times New Roman" w:eastAsia="Times New Roman" w:hAnsi="Times New Roman" w:cs="Times New Roman"/>
          <w:kern w:val="0"/>
          <w:sz w:val="28"/>
          <w:szCs w:val="28"/>
          <w14:ligatures w14:val="none"/>
        </w:rPr>
        <w:t xml:space="preserve"> </w:t>
      </w:r>
      <w:proofErr w:type="spellStart"/>
      <w:r w:rsidRPr="00EF5E5A">
        <w:rPr>
          <w:rFonts w:ascii="Times New Roman" w:eastAsia="Times New Roman" w:hAnsi="Times New Roman" w:cs="Times New Roman"/>
          <w:kern w:val="0"/>
          <w:sz w:val="28"/>
          <w:szCs w:val="28"/>
          <w14:ligatures w14:val="none"/>
        </w:rPr>
        <w:t>тиімділігін</w:t>
      </w:r>
      <w:proofErr w:type="spellEnd"/>
      <w:r w:rsidRPr="00EF5E5A">
        <w:rPr>
          <w:rFonts w:ascii="Times New Roman" w:eastAsia="Times New Roman" w:hAnsi="Times New Roman" w:cs="Times New Roman"/>
          <w:kern w:val="0"/>
          <w:sz w:val="28"/>
          <w:szCs w:val="28"/>
          <w14:ligatures w14:val="none"/>
        </w:rPr>
        <w:t xml:space="preserve"> </w:t>
      </w:r>
      <w:proofErr w:type="spellStart"/>
      <w:r w:rsidRPr="00EF5E5A">
        <w:rPr>
          <w:rFonts w:ascii="Times New Roman" w:eastAsia="Times New Roman" w:hAnsi="Times New Roman" w:cs="Times New Roman"/>
          <w:kern w:val="0"/>
          <w:sz w:val="28"/>
          <w:szCs w:val="28"/>
          <w14:ligatures w14:val="none"/>
        </w:rPr>
        <w:t>арттыр</w:t>
      </w:r>
      <w:r>
        <w:rPr>
          <w:rFonts w:ascii="Times New Roman" w:eastAsia="Times New Roman" w:hAnsi="Times New Roman" w:cs="Times New Roman"/>
          <w:kern w:val="0"/>
          <w:sz w:val="28"/>
          <w:szCs w:val="28"/>
          <w14:ligatures w14:val="none"/>
        </w:rPr>
        <w:t>у</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үшін</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бағдарламаны</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іске</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асыру</w:t>
      </w:r>
      <w:proofErr w:type="spellEnd"/>
      <w:r>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lang w:val="kk-KZ"/>
          <w14:ligatures w14:val="none"/>
        </w:rPr>
        <w:t>ц</w:t>
      </w:r>
      <w:proofErr w:type="spellStart"/>
      <w:r w:rsidRPr="00EF5E5A">
        <w:rPr>
          <w:rFonts w:ascii="Times New Roman" w:eastAsia="Times New Roman" w:hAnsi="Times New Roman" w:cs="Times New Roman"/>
          <w:kern w:val="0"/>
          <w:sz w:val="28"/>
          <w:szCs w:val="28"/>
          <w14:ligatures w14:val="none"/>
        </w:rPr>
        <w:t>ифрлық</w:t>
      </w:r>
      <w:proofErr w:type="spellEnd"/>
      <w:r w:rsidRPr="00EF5E5A">
        <w:rPr>
          <w:rFonts w:ascii="Times New Roman" w:eastAsia="Times New Roman" w:hAnsi="Times New Roman" w:cs="Times New Roman"/>
          <w:kern w:val="0"/>
          <w:sz w:val="28"/>
          <w:szCs w:val="28"/>
          <w14:ligatures w14:val="none"/>
        </w:rPr>
        <w:t xml:space="preserve"> </w:t>
      </w:r>
      <w:proofErr w:type="spellStart"/>
      <w:r w:rsidRPr="00EF5E5A">
        <w:rPr>
          <w:rFonts w:ascii="Times New Roman" w:eastAsia="Times New Roman" w:hAnsi="Times New Roman" w:cs="Times New Roman"/>
          <w:kern w:val="0"/>
          <w:sz w:val="28"/>
          <w:szCs w:val="28"/>
          <w14:ligatures w14:val="none"/>
        </w:rPr>
        <w:t>ресурстарды</w:t>
      </w:r>
      <w:proofErr w:type="spellEnd"/>
      <w:r w:rsidRPr="00EF5E5A">
        <w:rPr>
          <w:rFonts w:ascii="Times New Roman" w:eastAsia="Times New Roman" w:hAnsi="Times New Roman" w:cs="Times New Roman"/>
          <w:kern w:val="0"/>
          <w:sz w:val="28"/>
          <w:szCs w:val="28"/>
          <w14:ligatures w14:val="none"/>
        </w:rPr>
        <w:t xml:space="preserve"> </w:t>
      </w:r>
      <w:proofErr w:type="spellStart"/>
      <w:r w:rsidRPr="00EF5E5A">
        <w:rPr>
          <w:rFonts w:ascii="Times New Roman" w:eastAsia="Times New Roman" w:hAnsi="Times New Roman" w:cs="Times New Roman"/>
          <w:kern w:val="0"/>
          <w:sz w:val="28"/>
          <w:szCs w:val="28"/>
          <w14:ligatures w14:val="none"/>
        </w:rPr>
        <w:t>пайдалана</w:t>
      </w:r>
      <w:proofErr w:type="spellEnd"/>
      <w:r w:rsidRPr="00EF5E5A">
        <w:rPr>
          <w:rFonts w:ascii="Times New Roman" w:eastAsia="Times New Roman" w:hAnsi="Times New Roman" w:cs="Times New Roman"/>
          <w:kern w:val="0"/>
          <w:sz w:val="28"/>
          <w:szCs w:val="28"/>
          <w14:ligatures w14:val="none"/>
        </w:rPr>
        <w:t xml:space="preserve"> </w:t>
      </w:r>
      <w:proofErr w:type="spellStart"/>
      <w:r w:rsidRPr="00EF5E5A">
        <w:rPr>
          <w:rFonts w:ascii="Times New Roman" w:eastAsia="Times New Roman" w:hAnsi="Times New Roman" w:cs="Times New Roman"/>
          <w:kern w:val="0"/>
          <w:sz w:val="28"/>
          <w:szCs w:val="28"/>
          <w14:ligatures w14:val="none"/>
        </w:rPr>
        <w:t>отырып</w:t>
      </w:r>
      <w:proofErr w:type="spellEnd"/>
      <w:r w:rsidRPr="00EF5E5A">
        <w:rPr>
          <w:rFonts w:ascii="Times New Roman" w:eastAsia="Times New Roman" w:hAnsi="Times New Roman" w:cs="Times New Roman"/>
          <w:kern w:val="0"/>
          <w:sz w:val="28"/>
          <w:szCs w:val="28"/>
          <w14:ligatures w14:val="none"/>
        </w:rPr>
        <w:t xml:space="preserve"> </w:t>
      </w:r>
      <w:proofErr w:type="spellStart"/>
      <w:r w:rsidRPr="00EF5E5A">
        <w:rPr>
          <w:rFonts w:ascii="Times New Roman" w:eastAsia="Times New Roman" w:hAnsi="Times New Roman" w:cs="Times New Roman"/>
          <w:kern w:val="0"/>
          <w:sz w:val="28"/>
          <w:szCs w:val="28"/>
          <w14:ligatures w14:val="none"/>
        </w:rPr>
        <w:t>инновациялық</w:t>
      </w:r>
      <w:proofErr w:type="spellEnd"/>
      <w:r w:rsidRPr="00EF5E5A">
        <w:rPr>
          <w:rFonts w:ascii="Times New Roman" w:eastAsia="Times New Roman" w:hAnsi="Times New Roman" w:cs="Times New Roman"/>
          <w:kern w:val="0"/>
          <w:sz w:val="28"/>
          <w:szCs w:val="28"/>
          <w14:ligatures w14:val="none"/>
        </w:rPr>
        <w:t xml:space="preserve"> </w:t>
      </w:r>
      <w:proofErr w:type="spellStart"/>
      <w:r w:rsidRPr="00EF5E5A">
        <w:rPr>
          <w:rFonts w:ascii="Times New Roman" w:eastAsia="Times New Roman" w:hAnsi="Times New Roman" w:cs="Times New Roman"/>
          <w:kern w:val="0"/>
          <w:sz w:val="28"/>
          <w:szCs w:val="28"/>
          <w14:ligatures w14:val="none"/>
        </w:rPr>
        <w:t>білім</w:t>
      </w:r>
      <w:proofErr w:type="spellEnd"/>
      <w:r w:rsidRPr="00EF5E5A">
        <w:rPr>
          <w:rFonts w:ascii="Times New Roman" w:eastAsia="Times New Roman" w:hAnsi="Times New Roman" w:cs="Times New Roman"/>
          <w:kern w:val="0"/>
          <w:sz w:val="28"/>
          <w:szCs w:val="28"/>
          <w14:ligatures w14:val="none"/>
        </w:rPr>
        <w:t xml:space="preserve"> беру </w:t>
      </w:r>
      <w:proofErr w:type="spellStart"/>
      <w:r w:rsidRPr="00EF5E5A">
        <w:rPr>
          <w:rFonts w:ascii="Times New Roman" w:eastAsia="Times New Roman" w:hAnsi="Times New Roman" w:cs="Times New Roman"/>
          <w:kern w:val="0"/>
          <w:sz w:val="28"/>
          <w:szCs w:val="28"/>
          <w14:ligatures w14:val="none"/>
        </w:rPr>
        <w:t>технологиялары</w:t>
      </w:r>
      <w:proofErr w:type="spellEnd"/>
      <w:r w:rsidRPr="00EF5E5A">
        <w:rPr>
          <w:rFonts w:ascii="Times New Roman" w:eastAsia="Times New Roman" w:hAnsi="Times New Roman" w:cs="Times New Roman"/>
          <w:kern w:val="0"/>
          <w:sz w:val="28"/>
          <w:szCs w:val="28"/>
          <w14:ligatures w14:val="none"/>
        </w:rPr>
        <w:t xml:space="preserve"> </w:t>
      </w:r>
      <w:proofErr w:type="spellStart"/>
      <w:r w:rsidRPr="00EF5E5A">
        <w:rPr>
          <w:rFonts w:ascii="Times New Roman" w:eastAsia="Times New Roman" w:hAnsi="Times New Roman" w:cs="Times New Roman"/>
          <w:kern w:val="0"/>
          <w:sz w:val="28"/>
          <w:szCs w:val="28"/>
          <w14:ligatures w14:val="none"/>
        </w:rPr>
        <w:t>негізінде</w:t>
      </w:r>
      <w:proofErr w:type="spellEnd"/>
      <w:r w:rsidRPr="00EF5E5A">
        <w:rPr>
          <w:rFonts w:ascii="Times New Roman" w:eastAsia="Times New Roman" w:hAnsi="Times New Roman" w:cs="Times New Roman"/>
          <w:kern w:val="0"/>
          <w:sz w:val="28"/>
          <w:szCs w:val="28"/>
          <w14:ligatures w14:val="none"/>
        </w:rPr>
        <w:t xml:space="preserve"> </w:t>
      </w:r>
      <w:proofErr w:type="spellStart"/>
      <w:r w:rsidRPr="00EF5E5A">
        <w:rPr>
          <w:rFonts w:ascii="Times New Roman" w:eastAsia="Times New Roman" w:hAnsi="Times New Roman" w:cs="Times New Roman"/>
          <w:kern w:val="0"/>
          <w:sz w:val="28"/>
          <w:szCs w:val="28"/>
          <w14:ligatures w14:val="none"/>
        </w:rPr>
        <w:t>жүзеге</w:t>
      </w:r>
      <w:proofErr w:type="spellEnd"/>
      <w:r w:rsidRPr="00EF5E5A">
        <w:rPr>
          <w:rFonts w:ascii="Times New Roman" w:eastAsia="Times New Roman" w:hAnsi="Times New Roman" w:cs="Times New Roman"/>
          <w:kern w:val="0"/>
          <w:sz w:val="28"/>
          <w:szCs w:val="28"/>
          <w14:ligatures w14:val="none"/>
        </w:rPr>
        <w:t xml:space="preserve"> </w:t>
      </w:r>
      <w:proofErr w:type="spellStart"/>
      <w:r w:rsidRPr="00EF5E5A">
        <w:rPr>
          <w:rFonts w:ascii="Times New Roman" w:eastAsia="Times New Roman" w:hAnsi="Times New Roman" w:cs="Times New Roman"/>
          <w:kern w:val="0"/>
          <w:sz w:val="28"/>
          <w:szCs w:val="28"/>
          <w14:ligatures w14:val="none"/>
        </w:rPr>
        <w:t>асырылады</w:t>
      </w:r>
      <w:proofErr w:type="spellEnd"/>
      <w:r w:rsidR="00760A81" w:rsidRPr="00F94EF5">
        <w:rPr>
          <w:rFonts w:ascii="Times New Roman" w:eastAsia="Times New Roman" w:hAnsi="Times New Roman" w:cs="Times New Roman"/>
          <w:kern w:val="0"/>
          <w:sz w:val="28"/>
          <w:szCs w:val="28"/>
          <w14:ligatures w14:val="none"/>
        </w:rPr>
        <w:t>.</w:t>
      </w:r>
    </w:p>
    <w:p w14:paraId="670DF94A" w14:textId="389528BC" w:rsidR="00760A81" w:rsidRPr="00EF5E5A" w:rsidRDefault="00EF5E5A" w:rsidP="00EF5E5A">
      <w:pPr>
        <w:spacing w:after="0" w:line="240" w:lineRule="auto"/>
        <w:ind w:firstLine="709"/>
        <w:jc w:val="both"/>
        <w:rPr>
          <w:rFonts w:ascii="Times New Roman" w:eastAsia="Times New Roman" w:hAnsi="Times New Roman" w:cs="Times New Roman"/>
          <w:kern w:val="0"/>
          <w:sz w:val="28"/>
          <w:szCs w:val="28"/>
          <w:lang w:val="kk-KZ"/>
          <w14:ligatures w14:val="none"/>
        </w:rPr>
      </w:pPr>
      <w:proofErr w:type="spellStart"/>
      <w:r w:rsidRPr="00EF5E5A">
        <w:rPr>
          <w:rFonts w:ascii="Times New Roman" w:eastAsia="Times New Roman" w:hAnsi="Times New Roman" w:cs="Times New Roman"/>
          <w:kern w:val="0"/>
          <w:sz w:val="28"/>
          <w:szCs w:val="28"/>
          <w14:ligatures w14:val="none"/>
        </w:rPr>
        <w:t>Бағдарлама</w:t>
      </w:r>
      <w:proofErr w:type="spellEnd"/>
      <w:r w:rsidRPr="00EF5E5A">
        <w:rPr>
          <w:rFonts w:ascii="Times New Roman" w:eastAsia="Times New Roman" w:hAnsi="Times New Roman" w:cs="Times New Roman"/>
          <w:kern w:val="0"/>
          <w:sz w:val="28"/>
          <w:szCs w:val="28"/>
          <w14:ligatures w14:val="none"/>
        </w:rPr>
        <w:t xml:space="preserve"> </w:t>
      </w:r>
      <w:proofErr w:type="spellStart"/>
      <w:r w:rsidRPr="00EF5E5A">
        <w:rPr>
          <w:rFonts w:ascii="Times New Roman" w:eastAsia="Times New Roman" w:hAnsi="Times New Roman" w:cs="Times New Roman"/>
          <w:kern w:val="0"/>
          <w:sz w:val="28"/>
          <w:szCs w:val="28"/>
          <w14:ligatures w14:val="none"/>
        </w:rPr>
        <w:t>кері</w:t>
      </w:r>
      <w:proofErr w:type="spellEnd"/>
      <w:r w:rsidRPr="00EF5E5A">
        <w:rPr>
          <w:rFonts w:ascii="Times New Roman" w:eastAsia="Times New Roman" w:hAnsi="Times New Roman" w:cs="Times New Roman"/>
          <w:kern w:val="0"/>
          <w:sz w:val="28"/>
          <w:szCs w:val="28"/>
          <w14:ligatures w14:val="none"/>
        </w:rPr>
        <w:t xml:space="preserve"> </w:t>
      </w:r>
      <w:proofErr w:type="spellStart"/>
      <w:r w:rsidRPr="00EF5E5A">
        <w:rPr>
          <w:rFonts w:ascii="Times New Roman" w:eastAsia="Times New Roman" w:hAnsi="Times New Roman" w:cs="Times New Roman"/>
          <w:kern w:val="0"/>
          <w:sz w:val="28"/>
          <w:szCs w:val="28"/>
          <w14:ligatures w14:val="none"/>
        </w:rPr>
        <w:t>байланыс</w:t>
      </w:r>
      <w:proofErr w:type="spellEnd"/>
      <w:r w:rsidRPr="00EF5E5A">
        <w:rPr>
          <w:rFonts w:ascii="Times New Roman" w:eastAsia="Times New Roman" w:hAnsi="Times New Roman" w:cs="Times New Roman"/>
          <w:kern w:val="0"/>
          <w:sz w:val="28"/>
          <w:szCs w:val="28"/>
          <w14:ligatures w14:val="none"/>
        </w:rPr>
        <w:t xml:space="preserve"> пен </w:t>
      </w:r>
      <w:proofErr w:type="spellStart"/>
      <w:r w:rsidRPr="00EF5E5A">
        <w:rPr>
          <w:rFonts w:ascii="Times New Roman" w:eastAsia="Times New Roman" w:hAnsi="Times New Roman" w:cs="Times New Roman"/>
          <w:kern w:val="0"/>
          <w:sz w:val="28"/>
          <w:szCs w:val="28"/>
          <w14:ligatures w14:val="none"/>
        </w:rPr>
        <w:t>рефлексияны</w:t>
      </w:r>
      <w:proofErr w:type="spellEnd"/>
      <w:r w:rsidRPr="00EF5E5A">
        <w:rPr>
          <w:rFonts w:ascii="Times New Roman" w:eastAsia="Times New Roman" w:hAnsi="Times New Roman" w:cs="Times New Roman"/>
          <w:kern w:val="0"/>
          <w:sz w:val="28"/>
          <w:szCs w:val="28"/>
          <w14:ligatures w14:val="none"/>
        </w:rPr>
        <w:t xml:space="preserve">, </w:t>
      </w:r>
      <w:proofErr w:type="spellStart"/>
      <w:r w:rsidRPr="00EF5E5A">
        <w:rPr>
          <w:rFonts w:ascii="Times New Roman" w:eastAsia="Times New Roman" w:hAnsi="Times New Roman" w:cs="Times New Roman"/>
          <w:kern w:val="0"/>
          <w:sz w:val="28"/>
          <w:szCs w:val="28"/>
          <w14:ligatures w14:val="none"/>
        </w:rPr>
        <w:t>оқытудың</w:t>
      </w:r>
      <w:proofErr w:type="spellEnd"/>
      <w:r w:rsidRPr="00EF5E5A">
        <w:rPr>
          <w:rFonts w:ascii="Times New Roman" w:eastAsia="Times New Roman" w:hAnsi="Times New Roman" w:cs="Times New Roman"/>
          <w:kern w:val="0"/>
          <w:sz w:val="28"/>
          <w:szCs w:val="28"/>
          <w14:ligatures w14:val="none"/>
        </w:rPr>
        <w:t xml:space="preserve"> </w:t>
      </w:r>
      <w:proofErr w:type="spellStart"/>
      <w:r w:rsidRPr="00EF5E5A">
        <w:rPr>
          <w:rFonts w:ascii="Times New Roman" w:eastAsia="Times New Roman" w:hAnsi="Times New Roman" w:cs="Times New Roman"/>
          <w:kern w:val="0"/>
          <w:sz w:val="28"/>
          <w:szCs w:val="28"/>
          <w14:ligatures w14:val="none"/>
        </w:rPr>
        <w:t>белсенді</w:t>
      </w:r>
      <w:proofErr w:type="spellEnd"/>
      <w:r w:rsidRPr="00EF5E5A">
        <w:rPr>
          <w:rFonts w:ascii="Times New Roman" w:eastAsia="Times New Roman" w:hAnsi="Times New Roman" w:cs="Times New Roman"/>
          <w:kern w:val="0"/>
          <w:sz w:val="28"/>
          <w:szCs w:val="28"/>
          <w14:ligatures w14:val="none"/>
        </w:rPr>
        <w:t xml:space="preserve"> </w:t>
      </w:r>
      <w:proofErr w:type="spellStart"/>
      <w:r w:rsidRPr="00EF5E5A">
        <w:rPr>
          <w:rFonts w:ascii="Times New Roman" w:eastAsia="Times New Roman" w:hAnsi="Times New Roman" w:cs="Times New Roman"/>
          <w:kern w:val="0"/>
          <w:sz w:val="28"/>
          <w:szCs w:val="28"/>
          <w14:ligatures w14:val="none"/>
        </w:rPr>
        <w:t>және</w:t>
      </w:r>
      <w:proofErr w:type="spellEnd"/>
      <w:r w:rsidRPr="00EF5E5A">
        <w:rPr>
          <w:rFonts w:ascii="Times New Roman" w:eastAsia="Times New Roman" w:hAnsi="Times New Roman" w:cs="Times New Roman"/>
          <w:kern w:val="0"/>
          <w:sz w:val="28"/>
          <w:szCs w:val="28"/>
          <w14:ligatures w14:val="none"/>
        </w:rPr>
        <w:t xml:space="preserve"> </w:t>
      </w:r>
      <w:proofErr w:type="spellStart"/>
      <w:r w:rsidRPr="00EF5E5A">
        <w:rPr>
          <w:rFonts w:ascii="Times New Roman" w:eastAsia="Times New Roman" w:hAnsi="Times New Roman" w:cs="Times New Roman"/>
          <w:kern w:val="0"/>
          <w:sz w:val="28"/>
          <w:szCs w:val="28"/>
          <w14:ligatures w14:val="none"/>
        </w:rPr>
        <w:t>интерактивті</w:t>
      </w:r>
      <w:proofErr w:type="spellEnd"/>
      <w:r w:rsidRPr="00EF5E5A">
        <w:rPr>
          <w:rFonts w:ascii="Times New Roman" w:eastAsia="Times New Roman" w:hAnsi="Times New Roman" w:cs="Times New Roman"/>
          <w:kern w:val="0"/>
          <w:sz w:val="28"/>
          <w:szCs w:val="28"/>
          <w14:ligatures w14:val="none"/>
        </w:rPr>
        <w:t xml:space="preserve"> </w:t>
      </w:r>
      <w:proofErr w:type="spellStart"/>
      <w:r w:rsidRPr="00EF5E5A">
        <w:rPr>
          <w:rFonts w:ascii="Times New Roman" w:eastAsia="Times New Roman" w:hAnsi="Times New Roman" w:cs="Times New Roman"/>
          <w:kern w:val="0"/>
          <w:sz w:val="28"/>
          <w:szCs w:val="28"/>
          <w14:ligatures w14:val="none"/>
        </w:rPr>
        <w:t>әдістерін</w:t>
      </w:r>
      <w:proofErr w:type="spellEnd"/>
      <w:r w:rsidRPr="00EF5E5A">
        <w:rPr>
          <w:rFonts w:ascii="Times New Roman" w:eastAsia="Times New Roman" w:hAnsi="Times New Roman" w:cs="Times New Roman"/>
          <w:kern w:val="0"/>
          <w:sz w:val="28"/>
          <w:szCs w:val="28"/>
          <w14:ligatures w14:val="none"/>
        </w:rPr>
        <w:t xml:space="preserve"> </w:t>
      </w:r>
      <w:proofErr w:type="spellStart"/>
      <w:r w:rsidRPr="00EF5E5A">
        <w:rPr>
          <w:rFonts w:ascii="Times New Roman" w:eastAsia="Times New Roman" w:hAnsi="Times New Roman" w:cs="Times New Roman"/>
          <w:kern w:val="0"/>
          <w:sz w:val="28"/>
          <w:szCs w:val="28"/>
          <w14:ligatures w14:val="none"/>
        </w:rPr>
        <w:t>қолдануды</w:t>
      </w:r>
      <w:proofErr w:type="spellEnd"/>
      <w:r w:rsidRPr="00EF5E5A">
        <w:rPr>
          <w:rFonts w:ascii="Times New Roman" w:eastAsia="Times New Roman" w:hAnsi="Times New Roman" w:cs="Times New Roman"/>
          <w:kern w:val="0"/>
          <w:sz w:val="28"/>
          <w:szCs w:val="28"/>
          <w14:ligatures w14:val="none"/>
        </w:rPr>
        <w:t xml:space="preserve"> </w:t>
      </w:r>
      <w:proofErr w:type="spellStart"/>
      <w:r w:rsidRPr="00EF5E5A">
        <w:rPr>
          <w:rFonts w:ascii="Times New Roman" w:eastAsia="Times New Roman" w:hAnsi="Times New Roman" w:cs="Times New Roman"/>
          <w:kern w:val="0"/>
          <w:sz w:val="28"/>
          <w:szCs w:val="28"/>
          <w14:ligatures w14:val="none"/>
        </w:rPr>
        <w:t>қамтиды</w:t>
      </w:r>
      <w:proofErr w:type="spellEnd"/>
      <w:r w:rsidRPr="00EF5E5A">
        <w:rPr>
          <w:rFonts w:ascii="Times New Roman" w:eastAsia="Times New Roman" w:hAnsi="Times New Roman" w:cs="Times New Roman"/>
          <w:kern w:val="0"/>
          <w:sz w:val="28"/>
          <w:szCs w:val="28"/>
          <w14:ligatures w14:val="none"/>
        </w:rPr>
        <w:t>: кейс-</w:t>
      </w:r>
      <w:proofErr w:type="spellStart"/>
      <w:r w:rsidRPr="00EF5E5A">
        <w:rPr>
          <w:rFonts w:ascii="Times New Roman" w:eastAsia="Times New Roman" w:hAnsi="Times New Roman" w:cs="Times New Roman"/>
          <w:kern w:val="0"/>
          <w:sz w:val="28"/>
          <w:szCs w:val="28"/>
          <w14:ligatures w14:val="none"/>
        </w:rPr>
        <w:t>стади</w:t>
      </w:r>
      <w:proofErr w:type="spellEnd"/>
      <w:r w:rsidRPr="00EF5E5A">
        <w:rPr>
          <w:rFonts w:ascii="Times New Roman" w:eastAsia="Times New Roman" w:hAnsi="Times New Roman" w:cs="Times New Roman"/>
          <w:kern w:val="0"/>
          <w:sz w:val="28"/>
          <w:szCs w:val="28"/>
          <w14:ligatures w14:val="none"/>
        </w:rPr>
        <w:t xml:space="preserve">, </w:t>
      </w:r>
      <w:proofErr w:type="spellStart"/>
      <w:r w:rsidRPr="00EF5E5A">
        <w:rPr>
          <w:rFonts w:ascii="Times New Roman" w:eastAsia="Times New Roman" w:hAnsi="Times New Roman" w:cs="Times New Roman"/>
          <w:kern w:val="0"/>
          <w:sz w:val="28"/>
          <w:szCs w:val="28"/>
          <w14:ligatures w14:val="none"/>
        </w:rPr>
        <w:t>нақты</w:t>
      </w:r>
      <w:proofErr w:type="spellEnd"/>
      <w:r w:rsidRPr="00EF5E5A">
        <w:rPr>
          <w:rFonts w:ascii="Times New Roman" w:eastAsia="Times New Roman" w:hAnsi="Times New Roman" w:cs="Times New Roman"/>
          <w:kern w:val="0"/>
          <w:sz w:val="28"/>
          <w:szCs w:val="28"/>
          <w14:ligatures w14:val="none"/>
        </w:rPr>
        <w:t xml:space="preserve"> </w:t>
      </w:r>
      <w:proofErr w:type="spellStart"/>
      <w:r w:rsidRPr="00EF5E5A">
        <w:rPr>
          <w:rFonts w:ascii="Times New Roman" w:eastAsia="Times New Roman" w:hAnsi="Times New Roman" w:cs="Times New Roman"/>
          <w:kern w:val="0"/>
          <w:sz w:val="28"/>
          <w:szCs w:val="28"/>
          <w14:ligatures w14:val="none"/>
        </w:rPr>
        <w:t>жағдайларды</w:t>
      </w:r>
      <w:proofErr w:type="spellEnd"/>
      <w:r w:rsidRPr="00EF5E5A">
        <w:rPr>
          <w:rFonts w:ascii="Times New Roman" w:eastAsia="Times New Roman" w:hAnsi="Times New Roman" w:cs="Times New Roman"/>
          <w:kern w:val="0"/>
          <w:sz w:val="28"/>
          <w:szCs w:val="28"/>
          <w14:ligatures w14:val="none"/>
        </w:rPr>
        <w:t xml:space="preserve"> </w:t>
      </w:r>
      <w:proofErr w:type="spellStart"/>
      <w:r w:rsidRPr="00EF5E5A">
        <w:rPr>
          <w:rFonts w:ascii="Times New Roman" w:eastAsia="Times New Roman" w:hAnsi="Times New Roman" w:cs="Times New Roman"/>
          <w:kern w:val="0"/>
          <w:sz w:val="28"/>
          <w:szCs w:val="28"/>
          <w14:ligatures w14:val="none"/>
        </w:rPr>
        <w:t>талдау</w:t>
      </w:r>
      <w:proofErr w:type="spellEnd"/>
      <w:r w:rsidRPr="00EF5E5A">
        <w:rPr>
          <w:rFonts w:ascii="Times New Roman" w:eastAsia="Times New Roman" w:hAnsi="Times New Roman" w:cs="Times New Roman"/>
          <w:kern w:val="0"/>
          <w:sz w:val="28"/>
          <w:szCs w:val="28"/>
          <w14:ligatures w14:val="none"/>
        </w:rPr>
        <w:t xml:space="preserve">, </w:t>
      </w:r>
      <w:proofErr w:type="spellStart"/>
      <w:r w:rsidRPr="00EF5E5A">
        <w:rPr>
          <w:rFonts w:ascii="Times New Roman" w:eastAsia="Times New Roman" w:hAnsi="Times New Roman" w:cs="Times New Roman"/>
          <w:kern w:val="0"/>
          <w:sz w:val="28"/>
          <w:szCs w:val="28"/>
          <w14:ligatures w14:val="none"/>
        </w:rPr>
        <w:t>проблемалық</w:t>
      </w:r>
      <w:proofErr w:type="spellEnd"/>
      <w:r w:rsidRPr="00EF5E5A">
        <w:rPr>
          <w:rFonts w:ascii="Times New Roman" w:eastAsia="Times New Roman" w:hAnsi="Times New Roman" w:cs="Times New Roman"/>
          <w:kern w:val="0"/>
          <w:sz w:val="28"/>
          <w:szCs w:val="28"/>
          <w14:ligatures w14:val="none"/>
        </w:rPr>
        <w:t xml:space="preserve"> </w:t>
      </w:r>
      <w:proofErr w:type="spellStart"/>
      <w:r w:rsidRPr="00EF5E5A">
        <w:rPr>
          <w:rFonts w:ascii="Times New Roman" w:eastAsia="Times New Roman" w:hAnsi="Times New Roman" w:cs="Times New Roman"/>
          <w:kern w:val="0"/>
          <w:sz w:val="28"/>
          <w:szCs w:val="28"/>
          <w14:ligatures w14:val="none"/>
        </w:rPr>
        <w:t>мәселелерді</w:t>
      </w:r>
      <w:proofErr w:type="spellEnd"/>
      <w:r w:rsidRPr="00EF5E5A">
        <w:rPr>
          <w:rFonts w:ascii="Times New Roman" w:eastAsia="Times New Roman" w:hAnsi="Times New Roman" w:cs="Times New Roman"/>
          <w:kern w:val="0"/>
          <w:sz w:val="28"/>
          <w:szCs w:val="28"/>
          <w14:ligatures w14:val="none"/>
        </w:rPr>
        <w:t xml:space="preserve"> </w:t>
      </w:r>
      <w:proofErr w:type="spellStart"/>
      <w:r w:rsidRPr="00EF5E5A">
        <w:rPr>
          <w:rFonts w:ascii="Times New Roman" w:eastAsia="Times New Roman" w:hAnsi="Times New Roman" w:cs="Times New Roman"/>
          <w:kern w:val="0"/>
          <w:sz w:val="28"/>
          <w:szCs w:val="28"/>
          <w14:ligatures w14:val="none"/>
        </w:rPr>
        <w:t>шешу</w:t>
      </w:r>
      <w:proofErr w:type="spellEnd"/>
      <w:r w:rsidRPr="00EF5E5A">
        <w:rPr>
          <w:rFonts w:ascii="Times New Roman" w:eastAsia="Times New Roman" w:hAnsi="Times New Roman" w:cs="Times New Roman"/>
          <w:kern w:val="0"/>
          <w:sz w:val="28"/>
          <w:szCs w:val="28"/>
          <w14:ligatures w14:val="none"/>
        </w:rPr>
        <w:t xml:space="preserve">, </w:t>
      </w:r>
      <w:proofErr w:type="spellStart"/>
      <w:r w:rsidRPr="00EF5E5A">
        <w:rPr>
          <w:rFonts w:ascii="Times New Roman" w:eastAsia="Times New Roman" w:hAnsi="Times New Roman" w:cs="Times New Roman"/>
          <w:kern w:val="0"/>
          <w:sz w:val="28"/>
          <w:szCs w:val="28"/>
          <w14:ligatures w14:val="none"/>
        </w:rPr>
        <w:t>практикалық</w:t>
      </w:r>
      <w:proofErr w:type="spellEnd"/>
      <w:r w:rsidRPr="00EF5E5A">
        <w:rPr>
          <w:rFonts w:ascii="Times New Roman" w:eastAsia="Times New Roman" w:hAnsi="Times New Roman" w:cs="Times New Roman"/>
          <w:kern w:val="0"/>
          <w:sz w:val="28"/>
          <w:szCs w:val="28"/>
          <w14:ligatures w14:val="none"/>
        </w:rPr>
        <w:t xml:space="preserve"> </w:t>
      </w:r>
      <w:proofErr w:type="spellStart"/>
      <w:r w:rsidRPr="00EF5E5A">
        <w:rPr>
          <w:rFonts w:ascii="Times New Roman" w:eastAsia="Times New Roman" w:hAnsi="Times New Roman" w:cs="Times New Roman"/>
          <w:kern w:val="0"/>
          <w:sz w:val="28"/>
          <w:szCs w:val="28"/>
          <w14:ligatures w14:val="none"/>
        </w:rPr>
        <w:t>дағдыларды</w:t>
      </w:r>
      <w:proofErr w:type="spellEnd"/>
      <w:r w:rsidRPr="00EF5E5A">
        <w:rPr>
          <w:rFonts w:ascii="Times New Roman" w:eastAsia="Times New Roman" w:hAnsi="Times New Roman" w:cs="Times New Roman"/>
          <w:kern w:val="0"/>
          <w:sz w:val="28"/>
          <w:szCs w:val="28"/>
          <w14:ligatures w14:val="none"/>
        </w:rPr>
        <w:t xml:space="preserve"> </w:t>
      </w:r>
      <w:proofErr w:type="spellStart"/>
      <w:r w:rsidRPr="00EF5E5A">
        <w:rPr>
          <w:rFonts w:ascii="Times New Roman" w:eastAsia="Times New Roman" w:hAnsi="Times New Roman" w:cs="Times New Roman"/>
          <w:kern w:val="0"/>
          <w:sz w:val="28"/>
          <w:szCs w:val="28"/>
          <w14:ligatures w14:val="none"/>
        </w:rPr>
        <w:t>пысықтау</w:t>
      </w:r>
      <w:proofErr w:type="spellEnd"/>
      <w:r w:rsidR="00760A81" w:rsidRPr="00823278">
        <w:rPr>
          <w:rFonts w:ascii="Times New Roman" w:eastAsia="Times New Roman" w:hAnsi="Times New Roman" w:cs="Times New Roman"/>
          <w:kern w:val="0"/>
          <w:sz w:val="28"/>
          <w:szCs w:val="28"/>
          <w14:ligatures w14:val="none"/>
        </w:rPr>
        <w:t>.</w:t>
      </w:r>
      <w:r w:rsidR="00760A81" w:rsidRPr="00F94EF5">
        <w:rPr>
          <w:rFonts w:ascii="Times New Roman" w:eastAsia="Times New Roman" w:hAnsi="Times New Roman" w:cs="Times New Roman"/>
          <w:kern w:val="0"/>
          <w:sz w:val="28"/>
          <w:szCs w:val="28"/>
          <w14:ligatures w14:val="none"/>
        </w:rPr>
        <w:t xml:space="preserve"> </w:t>
      </w:r>
    </w:p>
    <w:p w14:paraId="1E218532" w14:textId="5999ABE3" w:rsidR="00760A81" w:rsidRPr="00F94EF5" w:rsidRDefault="00760A81" w:rsidP="00DA3468">
      <w:pPr>
        <w:spacing w:after="0" w:line="240" w:lineRule="auto"/>
        <w:ind w:firstLine="709"/>
        <w:jc w:val="both"/>
        <w:rPr>
          <w:rFonts w:ascii="Times New Roman" w:eastAsia="Calibri" w:hAnsi="Times New Roman" w:cs="Times New Roman"/>
          <w:kern w:val="0"/>
          <w:sz w:val="28"/>
          <w:szCs w:val="28"/>
          <w14:ligatures w14:val="none"/>
        </w:rPr>
      </w:pPr>
    </w:p>
    <w:p w14:paraId="5D35A4DD" w14:textId="77777777" w:rsidR="00360E61" w:rsidRPr="00360E61" w:rsidRDefault="00360E61" w:rsidP="00DA3468">
      <w:pPr>
        <w:widowControl w:val="0"/>
        <w:autoSpaceDE w:val="0"/>
        <w:autoSpaceDN w:val="0"/>
        <w:spacing w:after="0" w:line="240" w:lineRule="auto"/>
        <w:jc w:val="center"/>
        <w:outlineLvl w:val="0"/>
        <w:rPr>
          <w:rFonts w:ascii="Times New Roman" w:eastAsia="Times New Roman" w:hAnsi="Times New Roman" w:cs="Times New Roman"/>
          <w:b/>
          <w:bCs/>
          <w:kern w:val="0"/>
          <w:sz w:val="28"/>
          <w:szCs w:val="28"/>
          <w:lang w:val="kk-KZ" w:bidi="ru-RU"/>
          <w14:ligatures w14:val="none"/>
        </w:rPr>
      </w:pPr>
    </w:p>
    <w:p w14:paraId="68FF12DA" w14:textId="74F3F154" w:rsidR="00620E7D" w:rsidRDefault="00EF5E5A" w:rsidP="00DA3468">
      <w:pPr>
        <w:widowControl w:val="0"/>
        <w:autoSpaceDE w:val="0"/>
        <w:autoSpaceDN w:val="0"/>
        <w:spacing w:after="0" w:line="240" w:lineRule="auto"/>
        <w:jc w:val="center"/>
        <w:outlineLvl w:val="0"/>
        <w:rPr>
          <w:rFonts w:ascii="Times New Roman" w:eastAsia="Times New Roman" w:hAnsi="Times New Roman" w:cs="Times New Roman"/>
          <w:b/>
          <w:bCs/>
          <w:kern w:val="0"/>
          <w:sz w:val="28"/>
          <w:szCs w:val="28"/>
          <w:lang w:val="kk-KZ" w:bidi="ru-RU"/>
          <w14:ligatures w14:val="none"/>
        </w:rPr>
      </w:pPr>
      <w:r w:rsidRPr="00DE7D8F">
        <w:rPr>
          <w:rFonts w:ascii="Times New Roman" w:eastAsia="Times New Roman" w:hAnsi="Times New Roman" w:cs="Times New Roman"/>
          <w:b/>
          <w:bCs/>
          <w:kern w:val="0"/>
          <w:sz w:val="28"/>
          <w:szCs w:val="28"/>
          <w:lang w:val="kk-KZ" w:bidi="ru-RU"/>
          <w14:ligatures w14:val="none"/>
        </w:rPr>
        <w:t>7-бөлім. Бағдарламаны оқу-әдістемелік қамтамасыз ету</w:t>
      </w:r>
    </w:p>
    <w:p w14:paraId="4D7E1495" w14:textId="77777777" w:rsidR="00EF5E5A" w:rsidRPr="00EF5E5A" w:rsidRDefault="00EF5E5A" w:rsidP="00DA3468">
      <w:pPr>
        <w:widowControl w:val="0"/>
        <w:autoSpaceDE w:val="0"/>
        <w:autoSpaceDN w:val="0"/>
        <w:spacing w:after="0" w:line="240" w:lineRule="auto"/>
        <w:jc w:val="center"/>
        <w:outlineLvl w:val="0"/>
        <w:rPr>
          <w:rFonts w:ascii="Times New Roman" w:eastAsia="Times New Roman" w:hAnsi="Times New Roman" w:cs="Times New Roman"/>
          <w:b/>
          <w:bCs/>
          <w:kern w:val="0"/>
          <w:sz w:val="28"/>
          <w:szCs w:val="28"/>
          <w:lang w:val="kk-KZ" w:bidi="ru-RU"/>
          <w14:ligatures w14:val="none"/>
        </w:rPr>
      </w:pPr>
    </w:p>
    <w:p w14:paraId="70FB555F" w14:textId="12C8A8ED" w:rsidR="00760A81" w:rsidRPr="00EF5E5A" w:rsidRDefault="00EF5E5A" w:rsidP="00DA3468">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bidi="ru-RU"/>
          <w14:ligatures w14:val="none"/>
        </w:rPr>
      </w:pPr>
      <w:r w:rsidRPr="00EF5E5A">
        <w:rPr>
          <w:rFonts w:ascii="Times New Roman" w:eastAsia="Times New Roman" w:hAnsi="Times New Roman" w:cs="Times New Roman"/>
          <w:kern w:val="0"/>
          <w:sz w:val="28"/>
          <w:szCs w:val="28"/>
          <w:lang w:val="kk-KZ" w:bidi="ru-RU"/>
          <w14:ligatures w14:val="none"/>
        </w:rPr>
        <w:t>Оқу кезінде бағдарламаны оқу-әдістемелік қамтамасыз ету тыңдаушылардың бағдарламаны игерудің жоспарланған нәтижелеріне қол жеткізуіне ықпал ететін оқу-әдістемелік кешенмен ұсынылған</w:t>
      </w:r>
      <w:r w:rsidR="00760A81" w:rsidRPr="00EF5E5A">
        <w:rPr>
          <w:rFonts w:ascii="Times New Roman" w:eastAsia="Times New Roman" w:hAnsi="Times New Roman" w:cs="Times New Roman"/>
          <w:kern w:val="0"/>
          <w:sz w:val="28"/>
          <w:szCs w:val="28"/>
          <w:lang w:val="kk-KZ" w:bidi="ru-RU"/>
          <w14:ligatures w14:val="none"/>
        </w:rPr>
        <w:t>.</w:t>
      </w:r>
    </w:p>
    <w:p w14:paraId="750720B5" w14:textId="5CD32707" w:rsidR="00760A81" w:rsidRPr="00EF5E5A" w:rsidRDefault="00EF5E5A" w:rsidP="00DA3468">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bidi="ru-RU"/>
          <w14:ligatures w14:val="none"/>
        </w:rPr>
      </w:pPr>
      <w:r w:rsidRPr="00EF5E5A">
        <w:rPr>
          <w:rFonts w:ascii="Times New Roman" w:eastAsia="Times New Roman" w:hAnsi="Times New Roman" w:cs="Times New Roman"/>
          <w:kern w:val="0"/>
          <w:sz w:val="28"/>
          <w:szCs w:val="28"/>
          <w:lang w:val="kk-KZ" w:bidi="ru-RU"/>
          <w14:ligatures w14:val="none"/>
        </w:rPr>
        <w:t>Біліктілікті арттыру курстарының тыңдаушысына арналған оқу-әдістемелік материалдар</w:t>
      </w:r>
      <w:r w:rsidR="00760A81" w:rsidRPr="00EF5E5A">
        <w:rPr>
          <w:rFonts w:ascii="Times New Roman" w:eastAsia="Times New Roman" w:hAnsi="Times New Roman" w:cs="Times New Roman"/>
          <w:kern w:val="0"/>
          <w:sz w:val="28"/>
          <w:szCs w:val="28"/>
          <w:lang w:val="kk-KZ" w:bidi="ru-RU"/>
          <w14:ligatures w14:val="none"/>
        </w:rPr>
        <w:t>:</w:t>
      </w:r>
    </w:p>
    <w:p w14:paraId="63153B25" w14:textId="44D2C8F0" w:rsidR="00DB321D" w:rsidRPr="00DB321D" w:rsidRDefault="00760A81" w:rsidP="00DB321D">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bidi="ru-RU"/>
          <w14:ligatures w14:val="none"/>
        </w:rPr>
      </w:pPr>
      <w:r w:rsidRPr="00DB321D">
        <w:rPr>
          <w:rFonts w:ascii="Times New Roman" w:eastAsia="Times New Roman" w:hAnsi="Times New Roman" w:cs="Times New Roman"/>
          <w:kern w:val="0"/>
          <w:sz w:val="28"/>
          <w:szCs w:val="28"/>
          <w:lang w:val="kk-KZ" w:bidi="ru-RU"/>
          <w14:ligatures w14:val="none"/>
        </w:rPr>
        <w:t>-</w:t>
      </w:r>
      <w:r w:rsidR="00DB321D">
        <w:rPr>
          <w:rFonts w:ascii="Times New Roman" w:eastAsia="Times New Roman" w:hAnsi="Times New Roman" w:cs="Times New Roman"/>
          <w:kern w:val="0"/>
          <w:sz w:val="28"/>
          <w:szCs w:val="28"/>
          <w:lang w:val="kk-KZ" w:bidi="ru-RU"/>
          <w14:ligatures w14:val="none"/>
        </w:rPr>
        <w:t xml:space="preserve"> </w:t>
      </w:r>
      <w:r w:rsidR="00DB321D" w:rsidRPr="00DB321D">
        <w:rPr>
          <w:rFonts w:ascii="Times New Roman" w:eastAsia="Times New Roman" w:hAnsi="Times New Roman" w:cs="Times New Roman"/>
          <w:kern w:val="0"/>
          <w:sz w:val="28"/>
          <w:szCs w:val="28"/>
          <w:lang w:val="kk-KZ" w:bidi="ru-RU"/>
          <w14:ligatures w14:val="none"/>
        </w:rPr>
        <w:t>түсіндірме жазба;</w:t>
      </w:r>
    </w:p>
    <w:p w14:paraId="408AF613" w14:textId="77777777" w:rsidR="00DB321D" w:rsidRPr="00DB321D" w:rsidRDefault="00DB321D" w:rsidP="00DB321D">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bidi="ru-RU"/>
          <w14:ligatures w14:val="none"/>
        </w:rPr>
      </w:pPr>
      <w:r w:rsidRPr="00DB321D">
        <w:rPr>
          <w:rFonts w:ascii="Times New Roman" w:eastAsia="Times New Roman" w:hAnsi="Times New Roman" w:cs="Times New Roman"/>
          <w:kern w:val="0"/>
          <w:sz w:val="28"/>
          <w:szCs w:val="28"/>
          <w:lang w:val="kk-KZ" w:bidi="ru-RU"/>
          <w14:ligatures w14:val="none"/>
        </w:rPr>
        <w:t>- глоссарий;</w:t>
      </w:r>
    </w:p>
    <w:p w14:paraId="2E0F0581" w14:textId="77777777" w:rsidR="00DB321D" w:rsidRPr="00DB321D" w:rsidRDefault="00DB321D" w:rsidP="00DB321D">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bidi="ru-RU"/>
          <w14:ligatures w14:val="none"/>
        </w:rPr>
      </w:pPr>
      <w:r w:rsidRPr="00DB321D">
        <w:rPr>
          <w:rFonts w:ascii="Times New Roman" w:eastAsia="Times New Roman" w:hAnsi="Times New Roman" w:cs="Times New Roman"/>
          <w:kern w:val="0"/>
          <w:sz w:val="28"/>
          <w:szCs w:val="28"/>
          <w:lang w:val="kk-KZ" w:bidi="ru-RU"/>
          <w14:ligatures w14:val="none"/>
        </w:rPr>
        <w:t>- курстық оқытудың мақсаттары, міндеттері және күтілетін нәтижелері;</w:t>
      </w:r>
    </w:p>
    <w:p w14:paraId="1152EE19" w14:textId="77777777" w:rsidR="00DB321D" w:rsidRPr="00DB321D" w:rsidRDefault="00DB321D" w:rsidP="00DB321D">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bidi="ru-RU"/>
          <w14:ligatures w14:val="none"/>
        </w:rPr>
      </w:pPr>
      <w:r w:rsidRPr="00DB321D">
        <w:rPr>
          <w:rFonts w:ascii="Times New Roman" w:eastAsia="Times New Roman" w:hAnsi="Times New Roman" w:cs="Times New Roman"/>
          <w:kern w:val="0"/>
          <w:sz w:val="28"/>
          <w:szCs w:val="28"/>
          <w:lang w:val="kk-KZ" w:bidi="ru-RU"/>
          <w14:ligatures w14:val="none"/>
        </w:rPr>
        <w:lastRenderedPageBreak/>
        <w:t>- оқу жоспары;</w:t>
      </w:r>
    </w:p>
    <w:p w14:paraId="3584EC74" w14:textId="77777777" w:rsidR="00DB321D" w:rsidRPr="00DB321D" w:rsidRDefault="00DB321D" w:rsidP="00DB321D">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bidi="ru-RU"/>
          <w14:ligatures w14:val="none"/>
        </w:rPr>
      </w:pPr>
      <w:r w:rsidRPr="00DB321D">
        <w:rPr>
          <w:rFonts w:ascii="Times New Roman" w:eastAsia="Times New Roman" w:hAnsi="Times New Roman" w:cs="Times New Roman"/>
          <w:kern w:val="0"/>
          <w:sz w:val="28"/>
          <w:szCs w:val="28"/>
          <w:lang w:val="kk-KZ" w:bidi="ru-RU"/>
          <w14:ligatures w14:val="none"/>
        </w:rPr>
        <w:t>- білім беру бағдарламасының теориялық материалдары;</w:t>
      </w:r>
    </w:p>
    <w:p w14:paraId="54B7BEE2" w14:textId="477000E5" w:rsidR="00760A81" w:rsidRPr="00DE7D8F" w:rsidRDefault="00DB321D" w:rsidP="00DB321D">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bidi="ru-RU"/>
          <w14:ligatures w14:val="none"/>
        </w:rPr>
      </w:pPr>
      <w:r w:rsidRPr="00DE7D8F">
        <w:rPr>
          <w:rFonts w:ascii="Times New Roman" w:eastAsia="Times New Roman" w:hAnsi="Times New Roman" w:cs="Times New Roman"/>
          <w:kern w:val="0"/>
          <w:sz w:val="28"/>
          <w:szCs w:val="28"/>
          <w:lang w:val="kk-KZ" w:bidi="ru-RU"/>
          <w14:ligatures w14:val="none"/>
        </w:rPr>
        <w:t>- курстық оқу тыңдаушысына арналған әдебиеттер тізімі</w:t>
      </w:r>
      <w:r w:rsidR="00760A81" w:rsidRPr="00DE7D8F">
        <w:rPr>
          <w:rFonts w:ascii="Times New Roman" w:eastAsia="Times New Roman" w:hAnsi="Times New Roman" w:cs="Times New Roman"/>
          <w:kern w:val="0"/>
          <w:sz w:val="28"/>
          <w:szCs w:val="28"/>
          <w:lang w:val="kk-KZ" w:bidi="ru-RU"/>
          <w14:ligatures w14:val="none"/>
        </w:rPr>
        <w:t xml:space="preserve">. </w:t>
      </w:r>
    </w:p>
    <w:p w14:paraId="2822C01E" w14:textId="43235339" w:rsidR="00760A81" w:rsidRPr="00DE7D8F" w:rsidRDefault="00DB321D" w:rsidP="00DA3468">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bidi="ru-RU"/>
          <w14:ligatures w14:val="none"/>
        </w:rPr>
      </w:pPr>
      <w:r w:rsidRPr="00DE7D8F">
        <w:rPr>
          <w:rFonts w:ascii="Times New Roman" w:eastAsia="Times New Roman" w:hAnsi="Times New Roman" w:cs="Times New Roman"/>
          <w:kern w:val="0"/>
          <w:sz w:val="28"/>
          <w:szCs w:val="28"/>
          <w:lang w:val="kk-KZ" w:bidi="ru-RU"/>
          <w14:ligatures w14:val="none"/>
        </w:rPr>
        <w:t>Курстық оқу нәтижелеріне қол жеткізу үшін тыңдаушының жұмыс дәптері мыналарды қамтиды</w:t>
      </w:r>
      <w:r w:rsidR="00760A81" w:rsidRPr="00DE7D8F">
        <w:rPr>
          <w:rFonts w:ascii="Times New Roman" w:eastAsia="Times New Roman" w:hAnsi="Times New Roman" w:cs="Times New Roman"/>
          <w:kern w:val="0"/>
          <w:sz w:val="28"/>
          <w:szCs w:val="28"/>
          <w:lang w:val="kk-KZ" w:bidi="ru-RU"/>
          <w14:ligatures w14:val="none"/>
        </w:rPr>
        <w:t>:</w:t>
      </w:r>
    </w:p>
    <w:p w14:paraId="331322A7" w14:textId="21FD5034" w:rsidR="00DB321D" w:rsidRPr="0042090A" w:rsidRDefault="00DB321D" w:rsidP="00DB321D">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bidi="ru-RU"/>
          <w14:ligatures w14:val="none"/>
        </w:rPr>
      </w:pPr>
      <w:r w:rsidRPr="0042090A">
        <w:rPr>
          <w:rFonts w:ascii="Times New Roman" w:eastAsia="Times New Roman" w:hAnsi="Times New Roman" w:cs="Times New Roman"/>
          <w:kern w:val="0"/>
          <w:sz w:val="28"/>
          <w:szCs w:val="28"/>
          <w:lang w:val="kk-KZ" w:bidi="ru-RU"/>
          <w14:ligatures w14:val="none"/>
        </w:rPr>
        <w:t>-</w:t>
      </w:r>
      <w:r>
        <w:rPr>
          <w:rFonts w:ascii="Times New Roman" w:eastAsia="Times New Roman" w:hAnsi="Times New Roman" w:cs="Times New Roman"/>
          <w:kern w:val="0"/>
          <w:sz w:val="28"/>
          <w:szCs w:val="28"/>
          <w:lang w:val="kk-KZ" w:bidi="ru-RU"/>
          <w14:ligatures w14:val="none"/>
        </w:rPr>
        <w:t xml:space="preserve">    </w:t>
      </w:r>
      <w:r w:rsidRPr="0042090A">
        <w:rPr>
          <w:rFonts w:ascii="Times New Roman" w:eastAsia="Times New Roman" w:hAnsi="Times New Roman" w:cs="Times New Roman"/>
          <w:kern w:val="0"/>
          <w:sz w:val="28"/>
          <w:szCs w:val="28"/>
          <w:lang w:val="kk-KZ" w:bidi="ru-RU"/>
          <w14:ligatures w14:val="none"/>
        </w:rPr>
        <w:t>түсіндірме жазба;</w:t>
      </w:r>
    </w:p>
    <w:p w14:paraId="00251DE3" w14:textId="7FB41633" w:rsidR="00DB321D" w:rsidRPr="0042090A" w:rsidRDefault="00DB321D" w:rsidP="00DB321D">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bidi="ru-RU"/>
          <w14:ligatures w14:val="none"/>
        </w:rPr>
      </w:pPr>
      <w:r w:rsidRPr="0042090A">
        <w:rPr>
          <w:rFonts w:ascii="Times New Roman" w:eastAsia="Times New Roman" w:hAnsi="Times New Roman" w:cs="Times New Roman"/>
          <w:kern w:val="0"/>
          <w:sz w:val="28"/>
          <w:szCs w:val="28"/>
          <w:lang w:val="kk-KZ" w:bidi="ru-RU"/>
          <w14:ligatures w14:val="none"/>
        </w:rPr>
        <w:t>-</w:t>
      </w:r>
      <w:r>
        <w:rPr>
          <w:rFonts w:ascii="Times New Roman" w:eastAsia="Times New Roman" w:hAnsi="Times New Roman" w:cs="Times New Roman"/>
          <w:kern w:val="0"/>
          <w:sz w:val="28"/>
          <w:szCs w:val="28"/>
          <w:lang w:val="kk-KZ" w:bidi="ru-RU"/>
          <w14:ligatures w14:val="none"/>
        </w:rPr>
        <w:t xml:space="preserve"> </w:t>
      </w:r>
      <w:r w:rsidRPr="0042090A">
        <w:rPr>
          <w:rFonts w:ascii="Times New Roman" w:eastAsia="Times New Roman" w:hAnsi="Times New Roman" w:cs="Times New Roman"/>
          <w:kern w:val="0"/>
          <w:sz w:val="28"/>
          <w:szCs w:val="28"/>
          <w:lang w:val="kk-KZ" w:bidi="ru-RU"/>
          <w14:ligatures w14:val="none"/>
        </w:rPr>
        <w:t>практикалық тапсырманы орындау үшін қажетті теориялық материалдарға қысқаша шолу;</w:t>
      </w:r>
    </w:p>
    <w:p w14:paraId="2AF8504D" w14:textId="77777777" w:rsidR="00DB321D" w:rsidRPr="0042090A" w:rsidRDefault="00DB321D" w:rsidP="00DB321D">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bidi="ru-RU"/>
          <w14:ligatures w14:val="none"/>
        </w:rPr>
      </w:pPr>
      <w:r w:rsidRPr="0042090A">
        <w:rPr>
          <w:rFonts w:ascii="Times New Roman" w:eastAsia="Times New Roman" w:hAnsi="Times New Roman" w:cs="Times New Roman"/>
          <w:kern w:val="0"/>
          <w:sz w:val="28"/>
          <w:szCs w:val="28"/>
          <w:lang w:val="kk-KZ" w:bidi="ru-RU"/>
          <w14:ligatures w14:val="none"/>
        </w:rPr>
        <w:t>- өткен материалды бекітуге және оқу нәтижелеріне қол жеткізуге арналған практикалық тапсырмалар;</w:t>
      </w:r>
    </w:p>
    <w:p w14:paraId="4BC055A4" w14:textId="132D74B7" w:rsidR="003075C8" w:rsidRPr="0042090A" w:rsidRDefault="00DB321D" w:rsidP="00DB321D">
      <w:pPr>
        <w:widowControl w:val="0"/>
        <w:autoSpaceDE w:val="0"/>
        <w:autoSpaceDN w:val="0"/>
        <w:spacing w:after="0" w:line="240" w:lineRule="auto"/>
        <w:ind w:firstLine="707"/>
        <w:jc w:val="both"/>
        <w:rPr>
          <w:rFonts w:ascii="Times New Roman" w:eastAsia="Times New Roman" w:hAnsi="Times New Roman" w:cs="Times New Roman"/>
          <w:sz w:val="28"/>
          <w:szCs w:val="28"/>
          <w:lang w:val="kk-KZ" w:bidi="ru-RU"/>
        </w:rPr>
      </w:pPr>
      <w:r w:rsidRPr="0042090A">
        <w:rPr>
          <w:rFonts w:ascii="Times New Roman" w:eastAsia="Times New Roman" w:hAnsi="Times New Roman" w:cs="Times New Roman"/>
          <w:kern w:val="0"/>
          <w:sz w:val="28"/>
          <w:szCs w:val="28"/>
          <w:lang w:val="kk-KZ" w:bidi="ru-RU"/>
          <w14:ligatures w14:val="none"/>
        </w:rPr>
        <w:t>- бағалау критерийлері</w:t>
      </w:r>
      <w:r w:rsidR="003075C8" w:rsidRPr="0042090A">
        <w:rPr>
          <w:rFonts w:ascii="Times New Roman" w:eastAsia="Times New Roman" w:hAnsi="Times New Roman" w:cs="Times New Roman"/>
          <w:sz w:val="28"/>
          <w:szCs w:val="28"/>
          <w:lang w:val="kk-KZ" w:bidi="ru-RU"/>
        </w:rPr>
        <w:t>.</w:t>
      </w:r>
    </w:p>
    <w:p w14:paraId="57C63796" w14:textId="77777777" w:rsidR="00DB321D" w:rsidRPr="0042090A" w:rsidRDefault="00DB321D" w:rsidP="00DB321D">
      <w:pPr>
        <w:widowControl w:val="0"/>
        <w:autoSpaceDE w:val="0"/>
        <w:autoSpaceDN w:val="0"/>
        <w:spacing w:after="0" w:line="240" w:lineRule="auto"/>
        <w:ind w:firstLine="707"/>
        <w:jc w:val="both"/>
        <w:rPr>
          <w:rFonts w:ascii="Times New Roman" w:eastAsia="Times New Roman" w:hAnsi="Times New Roman" w:cs="Times New Roman"/>
          <w:sz w:val="28"/>
          <w:szCs w:val="28"/>
          <w:lang w:val="kk-KZ" w:eastAsia="x-none"/>
        </w:rPr>
      </w:pPr>
      <w:r w:rsidRPr="0042090A">
        <w:rPr>
          <w:rFonts w:ascii="Times New Roman" w:eastAsia="Times New Roman" w:hAnsi="Times New Roman" w:cs="Times New Roman"/>
          <w:sz w:val="28"/>
          <w:szCs w:val="28"/>
          <w:lang w:val="kk-KZ" w:eastAsia="x-none"/>
        </w:rPr>
        <w:t>Оқу-әдістемелік материалдар тыңдаушыларға электрондық нұсқада беріледі.</w:t>
      </w:r>
    </w:p>
    <w:p w14:paraId="6ADB47DE" w14:textId="6A4F498F" w:rsidR="003075C8" w:rsidRPr="0042090A" w:rsidRDefault="00DB321D" w:rsidP="00DB321D">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bidi="ru-RU"/>
          <w14:ligatures w14:val="none"/>
        </w:rPr>
      </w:pPr>
      <w:r w:rsidRPr="0042090A">
        <w:rPr>
          <w:rFonts w:ascii="Times New Roman" w:eastAsia="Times New Roman" w:hAnsi="Times New Roman" w:cs="Times New Roman"/>
          <w:sz w:val="28"/>
          <w:szCs w:val="28"/>
          <w:lang w:val="kk-KZ" w:eastAsia="x-none"/>
        </w:rPr>
        <w:t>Әр модуль аяқталғаннан кейін тыңдаушылар практикалық тапсырмаларды орындайды</w:t>
      </w:r>
      <w:r w:rsidR="003075C8" w:rsidRPr="0042090A">
        <w:rPr>
          <w:rFonts w:ascii="Times New Roman" w:eastAsia="Times New Roman" w:hAnsi="Times New Roman" w:cs="Times New Roman"/>
          <w:sz w:val="28"/>
          <w:szCs w:val="28"/>
          <w:lang w:val="kk-KZ" w:bidi="ru-RU"/>
        </w:rPr>
        <w:t>.</w:t>
      </w:r>
    </w:p>
    <w:p w14:paraId="69E84465" w14:textId="77777777" w:rsidR="00B73273" w:rsidRDefault="00B73273" w:rsidP="00DA3468">
      <w:pPr>
        <w:widowControl w:val="0"/>
        <w:autoSpaceDE w:val="0"/>
        <w:autoSpaceDN w:val="0"/>
        <w:spacing w:after="0" w:line="240" w:lineRule="auto"/>
        <w:outlineLvl w:val="0"/>
        <w:rPr>
          <w:rFonts w:ascii="Times New Roman" w:eastAsia="Times New Roman" w:hAnsi="Times New Roman" w:cs="Times New Roman"/>
          <w:b/>
          <w:bCs/>
          <w:kern w:val="0"/>
          <w:sz w:val="28"/>
          <w:szCs w:val="28"/>
          <w:lang w:val="kk-KZ" w:bidi="ru-RU"/>
          <w14:ligatures w14:val="none"/>
        </w:rPr>
      </w:pPr>
    </w:p>
    <w:p w14:paraId="6E02A7FF" w14:textId="77777777" w:rsidR="00360E61" w:rsidRPr="00360E61" w:rsidRDefault="00360E61" w:rsidP="00DA3468">
      <w:pPr>
        <w:widowControl w:val="0"/>
        <w:autoSpaceDE w:val="0"/>
        <w:autoSpaceDN w:val="0"/>
        <w:spacing w:after="0" w:line="240" w:lineRule="auto"/>
        <w:outlineLvl w:val="0"/>
        <w:rPr>
          <w:rFonts w:ascii="Times New Roman" w:eastAsia="Times New Roman" w:hAnsi="Times New Roman" w:cs="Times New Roman"/>
          <w:b/>
          <w:bCs/>
          <w:kern w:val="0"/>
          <w:sz w:val="28"/>
          <w:szCs w:val="28"/>
          <w:lang w:val="kk-KZ" w:bidi="ru-RU"/>
          <w14:ligatures w14:val="none"/>
        </w:rPr>
      </w:pPr>
    </w:p>
    <w:p w14:paraId="6FDE04A6" w14:textId="6BF20BA7" w:rsidR="00620E7D" w:rsidRDefault="00DB321D" w:rsidP="00DA3468">
      <w:pPr>
        <w:widowControl w:val="0"/>
        <w:autoSpaceDE w:val="0"/>
        <w:autoSpaceDN w:val="0"/>
        <w:spacing w:after="0" w:line="240" w:lineRule="auto"/>
        <w:jc w:val="center"/>
        <w:outlineLvl w:val="0"/>
        <w:rPr>
          <w:rFonts w:ascii="Times New Roman" w:eastAsia="Times New Roman" w:hAnsi="Times New Roman" w:cs="Times New Roman"/>
          <w:b/>
          <w:bCs/>
          <w:kern w:val="0"/>
          <w:sz w:val="28"/>
          <w:szCs w:val="28"/>
          <w:lang w:val="kk-KZ" w:bidi="ru-RU"/>
          <w14:ligatures w14:val="none"/>
        </w:rPr>
      </w:pPr>
      <w:r w:rsidRPr="00DE7D8F">
        <w:rPr>
          <w:rFonts w:ascii="Times New Roman" w:eastAsia="Times New Roman" w:hAnsi="Times New Roman" w:cs="Times New Roman"/>
          <w:b/>
          <w:bCs/>
          <w:kern w:val="0"/>
          <w:sz w:val="28"/>
          <w:szCs w:val="28"/>
          <w:lang w:val="kk-KZ" w:bidi="ru-RU"/>
          <w14:ligatures w14:val="none"/>
        </w:rPr>
        <w:t>8</w:t>
      </w:r>
      <w:r>
        <w:rPr>
          <w:rFonts w:ascii="Times New Roman" w:eastAsia="Times New Roman" w:hAnsi="Times New Roman" w:cs="Times New Roman"/>
          <w:b/>
          <w:bCs/>
          <w:kern w:val="0"/>
          <w:sz w:val="28"/>
          <w:szCs w:val="28"/>
          <w:lang w:val="kk-KZ" w:bidi="ru-RU"/>
          <w14:ligatures w14:val="none"/>
        </w:rPr>
        <w:t>-</w:t>
      </w:r>
      <w:r w:rsidRPr="00DE7D8F">
        <w:rPr>
          <w:rFonts w:ascii="Times New Roman" w:eastAsia="Times New Roman" w:hAnsi="Times New Roman" w:cs="Times New Roman"/>
          <w:b/>
          <w:bCs/>
          <w:kern w:val="0"/>
          <w:sz w:val="28"/>
          <w:szCs w:val="28"/>
          <w:lang w:val="kk-KZ" w:bidi="ru-RU"/>
          <w14:ligatures w14:val="none"/>
        </w:rPr>
        <w:t>бөлім. Оқу нәтижелерін бағалау</w:t>
      </w:r>
    </w:p>
    <w:p w14:paraId="3FB5E74D" w14:textId="77777777" w:rsidR="00DB321D" w:rsidRPr="00DB321D" w:rsidRDefault="00DB321D" w:rsidP="00DA3468">
      <w:pPr>
        <w:widowControl w:val="0"/>
        <w:autoSpaceDE w:val="0"/>
        <w:autoSpaceDN w:val="0"/>
        <w:spacing w:after="0" w:line="240" w:lineRule="auto"/>
        <w:jc w:val="center"/>
        <w:outlineLvl w:val="0"/>
        <w:rPr>
          <w:rFonts w:ascii="Times New Roman" w:eastAsia="Times New Roman" w:hAnsi="Times New Roman" w:cs="Times New Roman"/>
          <w:b/>
          <w:bCs/>
          <w:kern w:val="0"/>
          <w:sz w:val="28"/>
          <w:szCs w:val="28"/>
          <w:lang w:val="kk-KZ" w:bidi="ru-RU"/>
          <w14:ligatures w14:val="none"/>
        </w:rPr>
      </w:pPr>
    </w:p>
    <w:p w14:paraId="1669FC52" w14:textId="554C5245" w:rsidR="00760A81" w:rsidRPr="00DB321D" w:rsidRDefault="00DB321D" w:rsidP="00DA3468">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14:ligatures w14:val="none"/>
        </w:rPr>
      </w:pPr>
      <w:r w:rsidRPr="00DB321D">
        <w:rPr>
          <w:rFonts w:ascii="Times New Roman" w:eastAsia="Times New Roman" w:hAnsi="Times New Roman" w:cs="Times New Roman"/>
          <w:b/>
          <w:kern w:val="0"/>
          <w:sz w:val="28"/>
          <w:szCs w:val="28"/>
          <w:lang w:val="kk-KZ"/>
          <w14:ligatures w14:val="none"/>
        </w:rPr>
        <w:t>Қорытынды бағалау-</w:t>
      </w:r>
      <w:r w:rsidRPr="00DB321D">
        <w:rPr>
          <w:rFonts w:ascii="Times New Roman" w:eastAsia="Times New Roman" w:hAnsi="Times New Roman" w:cs="Times New Roman"/>
          <w:kern w:val="0"/>
          <w:sz w:val="28"/>
          <w:szCs w:val="28"/>
          <w:lang w:val="kk-KZ"/>
          <w14:ligatures w14:val="none"/>
        </w:rPr>
        <w:t>бағдарлама талаптарына сәйкес тыңдаушының біліктілігі мен құзыреттілік деңгейін растау рәсімі</w:t>
      </w:r>
      <w:r w:rsidR="00760A81" w:rsidRPr="00DB321D">
        <w:rPr>
          <w:rFonts w:ascii="Times New Roman" w:eastAsia="Times New Roman" w:hAnsi="Times New Roman" w:cs="Times New Roman"/>
          <w:kern w:val="0"/>
          <w:sz w:val="28"/>
          <w:szCs w:val="28"/>
          <w:lang w:val="kk-KZ"/>
          <w14:ligatures w14:val="none"/>
        </w:rPr>
        <w:t>.</w:t>
      </w:r>
    </w:p>
    <w:p w14:paraId="7B019FBD" w14:textId="4C6E05C0" w:rsidR="00760A81" w:rsidRPr="00DB321D" w:rsidRDefault="00DB321D" w:rsidP="00DA3468">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14:ligatures w14:val="none"/>
        </w:rPr>
      </w:pPr>
      <w:r w:rsidRPr="00DB321D">
        <w:rPr>
          <w:rFonts w:ascii="Times New Roman" w:eastAsia="Times New Roman" w:hAnsi="Times New Roman" w:cs="Times New Roman"/>
          <w:kern w:val="0"/>
          <w:sz w:val="28"/>
          <w:szCs w:val="28"/>
          <w:lang w:val="kk-KZ"/>
          <w14:ligatures w14:val="none"/>
        </w:rPr>
        <w:t>Қорытынды бағалау келесі кезеңдерден тұрады</w:t>
      </w:r>
      <w:r w:rsidR="00760A81" w:rsidRPr="00DB321D">
        <w:rPr>
          <w:rFonts w:ascii="Times New Roman" w:eastAsia="Times New Roman" w:hAnsi="Times New Roman" w:cs="Times New Roman"/>
          <w:kern w:val="0"/>
          <w:sz w:val="28"/>
          <w:szCs w:val="28"/>
          <w:lang w:val="kk-KZ"/>
          <w14:ligatures w14:val="none"/>
        </w:rPr>
        <w:t>:</w:t>
      </w:r>
    </w:p>
    <w:p w14:paraId="085A2095" w14:textId="5DDD43F2" w:rsidR="00760A81" w:rsidRPr="00DB321D" w:rsidRDefault="00DB321D" w:rsidP="00DB321D">
      <w:pPr>
        <w:pStyle w:val="a7"/>
        <w:widowControl w:val="0"/>
        <w:numPr>
          <w:ilvl w:val="0"/>
          <w:numId w:val="26"/>
        </w:numPr>
        <w:autoSpaceDE w:val="0"/>
        <w:autoSpaceDN w:val="0"/>
        <w:spacing w:after="0" w:line="240" w:lineRule="auto"/>
        <w:jc w:val="both"/>
        <w:rPr>
          <w:rFonts w:ascii="Times New Roman" w:eastAsia="Times New Roman" w:hAnsi="Times New Roman" w:cs="Times New Roman"/>
          <w:kern w:val="0"/>
          <w:sz w:val="28"/>
          <w:szCs w:val="28"/>
          <w:lang w:val="kk-KZ" w:eastAsia="ru-RU"/>
          <w14:ligatures w14:val="none"/>
        </w:rPr>
      </w:pPr>
      <w:r w:rsidRPr="00DB321D">
        <w:rPr>
          <w:rFonts w:ascii="Times New Roman" w:eastAsia="Times New Roman" w:hAnsi="Times New Roman" w:cs="Times New Roman"/>
          <w:kern w:val="0"/>
          <w:sz w:val="28"/>
          <w:szCs w:val="28"/>
          <w:lang w:val="kk-KZ" w:eastAsia="ru-RU"/>
          <w14:ligatures w14:val="none"/>
        </w:rPr>
        <w:t>кезең-әр модуль бойынша аралық бағалау</w:t>
      </w:r>
      <w:r w:rsidR="00760A81" w:rsidRPr="00DB321D">
        <w:rPr>
          <w:rFonts w:ascii="Times New Roman" w:eastAsia="Times New Roman" w:hAnsi="Times New Roman" w:cs="Times New Roman"/>
          <w:kern w:val="0"/>
          <w:sz w:val="28"/>
          <w:szCs w:val="28"/>
          <w:lang w:val="kk-KZ" w:eastAsia="ru-RU"/>
          <w14:ligatures w14:val="none"/>
        </w:rPr>
        <w:t>;</w:t>
      </w:r>
    </w:p>
    <w:p w14:paraId="04A09E9E" w14:textId="173B387E" w:rsidR="00760A81" w:rsidRPr="007769F1" w:rsidRDefault="00DB321D" w:rsidP="00DB321D">
      <w:pPr>
        <w:widowControl w:val="0"/>
        <w:autoSpaceDE w:val="0"/>
        <w:autoSpaceDN w:val="0"/>
        <w:spacing w:after="0" w:line="240" w:lineRule="auto"/>
        <w:ind w:left="1067"/>
        <w:contextualSpacing/>
        <w:jc w:val="both"/>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 xml:space="preserve">2  </w:t>
      </w:r>
      <w:r w:rsidRPr="007769F1">
        <w:rPr>
          <w:rFonts w:ascii="Times New Roman" w:eastAsia="Times New Roman" w:hAnsi="Times New Roman" w:cs="Times New Roman"/>
          <w:kern w:val="0"/>
          <w:sz w:val="28"/>
          <w:szCs w:val="28"/>
          <w:lang w:val="kk-KZ" w:eastAsia="ru-RU"/>
          <w14:ligatures w14:val="none"/>
        </w:rPr>
        <w:t xml:space="preserve"> кезең-қорытынды бағалау</w:t>
      </w:r>
      <w:r w:rsidR="00760A81" w:rsidRPr="007769F1">
        <w:rPr>
          <w:rFonts w:ascii="Times New Roman" w:eastAsia="Times New Roman" w:hAnsi="Times New Roman" w:cs="Times New Roman"/>
          <w:kern w:val="0"/>
          <w:sz w:val="28"/>
          <w:szCs w:val="28"/>
          <w:lang w:val="kk-KZ" w:eastAsia="ru-RU"/>
          <w14:ligatures w14:val="none"/>
        </w:rPr>
        <w:t>.</w:t>
      </w:r>
    </w:p>
    <w:p w14:paraId="20F1C680" w14:textId="2E50EAEC" w:rsidR="00760A81" w:rsidRPr="007769F1" w:rsidRDefault="007769F1" w:rsidP="00DA3468">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14:ligatures w14:val="none"/>
        </w:rPr>
      </w:pPr>
      <w:r w:rsidRPr="007769F1">
        <w:rPr>
          <w:rFonts w:ascii="Times New Roman" w:eastAsia="Times New Roman" w:hAnsi="Times New Roman" w:cs="Times New Roman"/>
          <w:b/>
          <w:i/>
          <w:kern w:val="0"/>
          <w:sz w:val="28"/>
          <w:szCs w:val="28"/>
          <w:u w:val="single"/>
          <w:lang w:val="kk-KZ"/>
          <w14:ligatures w14:val="none"/>
        </w:rPr>
        <w:t xml:space="preserve">Аралық бағалау </w:t>
      </w:r>
      <w:r w:rsidRPr="007769F1">
        <w:rPr>
          <w:rFonts w:ascii="Times New Roman" w:eastAsia="Times New Roman" w:hAnsi="Times New Roman" w:cs="Times New Roman"/>
          <w:kern w:val="0"/>
          <w:sz w:val="28"/>
          <w:szCs w:val="28"/>
          <w:lang w:val="kk-KZ"/>
          <w14:ligatures w14:val="none"/>
        </w:rPr>
        <w:t>кезінде тыңдаушы бағдарлама модульдері бойынша дайындалған практикалық кейстерді көрсетеді</w:t>
      </w:r>
      <w:r w:rsidR="00760A81" w:rsidRPr="007769F1">
        <w:rPr>
          <w:rFonts w:ascii="Times New Roman" w:eastAsia="Times New Roman" w:hAnsi="Times New Roman" w:cs="Times New Roman"/>
          <w:kern w:val="0"/>
          <w:sz w:val="28"/>
          <w:szCs w:val="28"/>
          <w:lang w:val="kk-KZ"/>
          <w14:ligatures w14:val="none"/>
        </w:rPr>
        <w:t xml:space="preserve">. </w:t>
      </w:r>
    </w:p>
    <w:p w14:paraId="1E2A9C3A" w14:textId="0C76F939" w:rsidR="00FE3956" w:rsidRPr="007769F1" w:rsidRDefault="007769F1" w:rsidP="00DA3468">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14:ligatures w14:val="none"/>
        </w:rPr>
      </w:pPr>
      <w:r w:rsidRPr="007769F1">
        <w:rPr>
          <w:rFonts w:ascii="Times New Roman" w:eastAsia="Times New Roman" w:hAnsi="Times New Roman" w:cs="Times New Roman"/>
          <w:kern w:val="0"/>
          <w:sz w:val="28"/>
          <w:szCs w:val="28"/>
          <w:lang w:val="kk-KZ"/>
          <w14:ligatures w14:val="none"/>
        </w:rPr>
        <w:t>Бағдарлама модульдерін зерделеу аяқталғаннан кейін тыңдаушылар практикалық кейстер дайындайды</w:t>
      </w:r>
      <w:r w:rsidR="00760A81" w:rsidRPr="007769F1">
        <w:rPr>
          <w:rFonts w:ascii="Times New Roman" w:eastAsia="Times New Roman" w:hAnsi="Times New Roman" w:cs="Times New Roman"/>
          <w:kern w:val="0"/>
          <w:sz w:val="28"/>
          <w:szCs w:val="28"/>
          <w:lang w:val="kk-KZ"/>
          <w14:ligatures w14:val="none"/>
        </w:rPr>
        <w:t xml:space="preserve">. </w:t>
      </w:r>
      <w:r w:rsidRPr="007769F1">
        <w:rPr>
          <w:rFonts w:ascii="Times New Roman" w:eastAsia="Times New Roman" w:hAnsi="Times New Roman" w:cs="Times New Roman"/>
          <w:kern w:val="0"/>
          <w:sz w:val="28"/>
          <w:szCs w:val="28"/>
          <w:lang w:val="kk-KZ"/>
          <w14:ligatures w14:val="none"/>
        </w:rPr>
        <w:t>Курстық оқыту процесінде модуль тақырыбына сәйкес курстық оқыту кезеңінде тыңдаушылар дайындаған модульдер бойынша практикалық жұмыстарды бағалау жүргізіледі</w:t>
      </w:r>
      <w:r w:rsidR="00FE3956" w:rsidRPr="007769F1">
        <w:rPr>
          <w:rFonts w:ascii="Times New Roman" w:eastAsia="Times New Roman" w:hAnsi="Times New Roman" w:cs="Times New Roman"/>
          <w:kern w:val="0"/>
          <w:sz w:val="28"/>
          <w:szCs w:val="28"/>
          <w:lang w:val="kk-KZ"/>
          <w14:ligatures w14:val="none"/>
        </w:rPr>
        <w:t>.</w:t>
      </w:r>
    </w:p>
    <w:p w14:paraId="5393FDD7" w14:textId="07EC3BFA" w:rsidR="00760A81" w:rsidRPr="00282672" w:rsidRDefault="00760A81" w:rsidP="00DA3468">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14:ligatures w14:val="none"/>
        </w:rPr>
      </w:pPr>
      <w:r w:rsidRPr="007769F1">
        <w:rPr>
          <w:rFonts w:ascii="Times New Roman" w:eastAsia="Times New Roman" w:hAnsi="Times New Roman" w:cs="Times New Roman"/>
          <w:i/>
          <w:kern w:val="0"/>
          <w:sz w:val="28"/>
          <w:szCs w:val="28"/>
          <w:lang w:val="kk-KZ"/>
          <w14:ligatures w14:val="none"/>
        </w:rPr>
        <w:tab/>
      </w:r>
      <w:r w:rsidR="00282672" w:rsidRPr="00282672">
        <w:rPr>
          <w:rFonts w:ascii="Times New Roman" w:eastAsia="Times New Roman" w:hAnsi="Times New Roman" w:cs="Times New Roman"/>
          <w:kern w:val="0"/>
          <w:sz w:val="28"/>
          <w:szCs w:val="28"/>
          <w:lang w:val="kk-KZ"/>
          <w14:ligatures w14:val="none"/>
        </w:rPr>
        <w:t>Модуль бойынша аралық бағалау шкаласы 1-100 баллды құрайды</w:t>
      </w:r>
      <w:r w:rsidRPr="00282672">
        <w:rPr>
          <w:rFonts w:ascii="Times New Roman" w:eastAsia="Times New Roman" w:hAnsi="Times New Roman" w:cs="Times New Roman"/>
          <w:kern w:val="0"/>
          <w:sz w:val="28"/>
          <w:szCs w:val="28"/>
          <w:lang w:val="kk-KZ"/>
          <w14:ligatures w14:val="none"/>
        </w:rPr>
        <w:t xml:space="preserve">. </w:t>
      </w:r>
    </w:p>
    <w:p w14:paraId="6F7E1312" w14:textId="765F6FB7" w:rsidR="00760A81" w:rsidRPr="00282672" w:rsidRDefault="00282672" w:rsidP="00DA3468">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14:ligatures w14:val="none"/>
        </w:rPr>
      </w:pPr>
      <w:r w:rsidRPr="00282672">
        <w:rPr>
          <w:rFonts w:ascii="Times New Roman" w:eastAsia="Times New Roman" w:hAnsi="Times New Roman" w:cs="Times New Roman"/>
          <w:b/>
          <w:i/>
          <w:kern w:val="0"/>
          <w:sz w:val="28"/>
          <w:szCs w:val="28"/>
          <w:u w:val="single"/>
          <w:lang w:val="kk-KZ"/>
          <w14:ligatures w14:val="none"/>
        </w:rPr>
        <w:t>Қорытынды бағалауға</w:t>
      </w:r>
      <w:r>
        <w:rPr>
          <w:rFonts w:ascii="Times New Roman" w:eastAsia="Times New Roman" w:hAnsi="Times New Roman" w:cs="Times New Roman"/>
          <w:kern w:val="0"/>
          <w:sz w:val="28"/>
          <w:szCs w:val="28"/>
          <w:lang w:val="kk-KZ"/>
          <w14:ligatures w14:val="none"/>
        </w:rPr>
        <w:t xml:space="preserve"> </w:t>
      </w:r>
      <w:r w:rsidRPr="00282672">
        <w:rPr>
          <w:rFonts w:ascii="Times New Roman" w:eastAsia="Times New Roman" w:hAnsi="Times New Roman" w:cs="Times New Roman"/>
          <w:kern w:val="0"/>
          <w:sz w:val="28"/>
          <w:szCs w:val="28"/>
          <w:lang w:val="kk-KZ"/>
          <w14:ligatures w14:val="none"/>
        </w:rPr>
        <w:t>бағдарлама модульдері бойынша аралық бағалау кезінде алынған орташа арифметикалық балдан кемінде 50 балл алған тыңдаушылар жіберіледі</w:t>
      </w:r>
      <w:r w:rsidR="00760A81" w:rsidRPr="00282672">
        <w:rPr>
          <w:rFonts w:ascii="Times New Roman" w:eastAsia="Times New Roman" w:hAnsi="Times New Roman" w:cs="Times New Roman"/>
          <w:kern w:val="0"/>
          <w:sz w:val="28"/>
          <w:szCs w:val="28"/>
          <w:lang w:val="kk-KZ"/>
          <w14:ligatures w14:val="none"/>
        </w:rPr>
        <w:t xml:space="preserve">.  </w:t>
      </w:r>
    </w:p>
    <w:p w14:paraId="52AE7DF1" w14:textId="0DDFDCA4" w:rsidR="00760A81" w:rsidRPr="00282672" w:rsidRDefault="00282672" w:rsidP="00DA3468">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14:ligatures w14:val="none"/>
        </w:rPr>
      </w:pPr>
      <w:r w:rsidRPr="00282672">
        <w:rPr>
          <w:rFonts w:ascii="Times New Roman" w:eastAsia="Times New Roman" w:hAnsi="Times New Roman" w:cs="Times New Roman"/>
          <w:kern w:val="0"/>
          <w:sz w:val="28"/>
          <w:szCs w:val="28"/>
          <w:lang w:val="kk-KZ"/>
          <w14:ligatures w14:val="none"/>
        </w:rPr>
        <w:t>Тыңдаушыларды қорытынды бағалау қорытынды тестілеу нысанында жүргізіледі</w:t>
      </w:r>
      <w:r w:rsidR="00E2489D" w:rsidRPr="00282672">
        <w:rPr>
          <w:rFonts w:ascii="Times New Roman" w:eastAsia="Times New Roman" w:hAnsi="Times New Roman" w:cs="Times New Roman"/>
          <w:kern w:val="0"/>
          <w:sz w:val="28"/>
          <w:szCs w:val="28"/>
          <w:lang w:val="kk-KZ"/>
          <w14:ligatures w14:val="none"/>
        </w:rPr>
        <w:t>.</w:t>
      </w:r>
    </w:p>
    <w:p w14:paraId="33B47116" w14:textId="21C47831" w:rsidR="00760A81" w:rsidRPr="00282672" w:rsidRDefault="00282672" w:rsidP="00DA3468">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14:ligatures w14:val="none"/>
        </w:rPr>
      </w:pPr>
      <w:r w:rsidRPr="00282672">
        <w:rPr>
          <w:rFonts w:ascii="Times New Roman" w:eastAsia="Times New Roman" w:hAnsi="Times New Roman" w:cs="Times New Roman"/>
          <w:kern w:val="0"/>
          <w:sz w:val="28"/>
          <w:szCs w:val="28"/>
          <w:lang w:val="kk-KZ"/>
          <w14:ligatures w14:val="none"/>
        </w:rPr>
        <w:t>Қорытынды тестілеу үшін ең жоғары балл – 100 балл, ең аз – 50 балл. Сонымен қатар аралық және қорытынды бағалау нәтижелері бойынша орташа арифметикалық бағалау шығарылады</w:t>
      </w:r>
      <w:r w:rsidR="00760A81" w:rsidRPr="00282672">
        <w:rPr>
          <w:rFonts w:ascii="Times New Roman" w:eastAsia="Times New Roman" w:hAnsi="Times New Roman" w:cs="Times New Roman"/>
          <w:kern w:val="0"/>
          <w:sz w:val="28"/>
          <w:szCs w:val="28"/>
          <w:lang w:val="kk-KZ"/>
          <w14:ligatures w14:val="none"/>
        </w:rPr>
        <w:t xml:space="preserve">. </w:t>
      </w:r>
    </w:p>
    <w:p w14:paraId="2C6326EB" w14:textId="3CE92767" w:rsidR="00760A81" w:rsidRPr="00282672" w:rsidRDefault="00282672" w:rsidP="00DA3468">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14:ligatures w14:val="none"/>
        </w:rPr>
      </w:pPr>
      <w:r w:rsidRPr="00282672">
        <w:rPr>
          <w:rFonts w:ascii="Times New Roman" w:eastAsia="Times New Roman" w:hAnsi="Times New Roman" w:cs="Times New Roman"/>
          <w:kern w:val="0"/>
          <w:sz w:val="28"/>
          <w:szCs w:val="28"/>
          <w:lang w:val="kk-KZ"/>
          <w14:ligatures w14:val="none"/>
        </w:rPr>
        <w:t>50 және одан көп балл алған тыңдаушыға сертификат беріледі. Әйтпесе біліктілікті арттыру курсын тыңдау туралы анықтама беріледі</w:t>
      </w:r>
      <w:r w:rsidR="00760A81" w:rsidRPr="00282672">
        <w:rPr>
          <w:rFonts w:ascii="Times New Roman" w:eastAsia="Times New Roman" w:hAnsi="Times New Roman" w:cs="Times New Roman"/>
          <w:kern w:val="0"/>
          <w:sz w:val="28"/>
          <w:szCs w:val="28"/>
          <w:lang w:val="kk-KZ"/>
          <w14:ligatures w14:val="none"/>
        </w:rPr>
        <w:t xml:space="preserve">.  </w:t>
      </w:r>
    </w:p>
    <w:p w14:paraId="72D8DB9C" w14:textId="52FDB663" w:rsidR="00760A81" w:rsidRPr="00282672" w:rsidRDefault="00282672" w:rsidP="00DA3468">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14:ligatures w14:val="none"/>
        </w:rPr>
      </w:pPr>
      <w:bookmarkStart w:id="3" w:name="z116"/>
      <w:r w:rsidRPr="00282672">
        <w:rPr>
          <w:rFonts w:ascii="Times New Roman" w:eastAsia="Times New Roman" w:hAnsi="Times New Roman" w:cs="Times New Roman"/>
          <w:kern w:val="0"/>
          <w:sz w:val="28"/>
          <w:szCs w:val="28"/>
          <w:lang w:val="kk-KZ"/>
          <w14:ligatures w14:val="none"/>
        </w:rPr>
        <w:t>Сертификат алмаған тыңдаушылар</w:t>
      </w:r>
      <w:r>
        <w:rPr>
          <w:rFonts w:ascii="Times New Roman" w:eastAsia="Times New Roman" w:hAnsi="Times New Roman" w:cs="Times New Roman"/>
          <w:kern w:val="0"/>
          <w:sz w:val="28"/>
          <w:szCs w:val="28"/>
          <w:lang w:val="kk-KZ"/>
          <w14:ligatures w14:val="none"/>
        </w:rPr>
        <w:t xml:space="preserve">ға келесіндей </w:t>
      </w:r>
      <w:r w:rsidRPr="00282672">
        <w:rPr>
          <w:rFonts w:ascii="Times New Roman" w:eastAsia="Times New Roman" w:hAnsi="Times New Roman" w:cs="Times New Roman"/>
          <w:kern w:val="0"/>
          <w:sz w:val="28"/>
          <w:szCs w:val="28"/>
          <w:lang w:val="kk-KZ"/>
          <w14:ligatures w14:val="none"/>
        </w:rPr>
        <w:t>мүмкін</w:t>
      </w:r>
      <w:r>
        <w:rPr>
          <w:rFonts w:ascii="Times New Roman" w:eastAsia="Times New Roman" w:hAnsi="Times New Roman" w:cs="Times New Roman"/>
          <w:kern w:val="0"/>
          <w:sz w:val="28"/>
          <w:szCs w:val="28"/>
          <w:lang w:val="kk-KZ"/>
          <w14:ligatures w14:val="none"/>
        </w:rPr>
        <w:t>тер бар</w:t>
      </w:r>
      <w:r w:rsidR="00760A81" w:rsidRPr="00282672">
        <w:rPr>
          <w:rFonts w:ascii="Times New Roman" w:eastAsia="Times New Roman" w:hAnsi="Times New Roman" w:cs="Times New Roman"/>
          <w:kern w:val="0"/>
          <w:sz w:val="28"/>
          <w:szCs w:val="28"/>
          <w:lang w:val="kk-KZ"/>
          <w14:ligatures w14:val="none"/>
        </w:rPr>
        <w:t>:</w:t>
      </w:r>
    </w:p>
    <w:p w14:paraId="67EEA228" w14:textId="77777777" w:rsidR="00282672" w:rsidRPr="00282672" w:rsidRDefault="00282672" w:rsidP="00282672">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14:ligatures w14:val="none"/>
        </w:rPr>
      </w:pPr>
      <w:bookmarkStart w:id="4" w:name="z119"/>
      <w:bookmarkEnd w:id="3"/>
      <w:r w:rsidRPr="00282672">
        <w:rPr>
          <w:rFonts w:ascii="Times New Roman" w:eastAsia="Times New Roman" w:hAnsi="Times New Roman" w:cs="Times New Roman"/>
          <w:kern w:val="0"/>
          <w:sz w:val="28"/>
          <w:szCs w:val="28"/>
          <w:lang w:val="kk-KZ"/>
          <w14:ligatures w14:val="none"/>
        </w:rPr>
        <w:t>1) жылына бір реттен артық емес білімді қайта бағалауға;</w:t>
      </w:r>
    </w:p>
    <w:p w14:paraId="48CFCF38" w14:textId="77777777" w:rsidR="00282672" w:rsidRPr="00282672" w:rsidRDefault="00282672" w:rsidP="00282672">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14:ligatures w14:val="none"/>
        </w:rPr>
      </w:pPr>
      <w:r w:rsidRPr="00282672">
        <w:rPr>
          <w:rFonts w:ascii="Times New Roman" w:eastAsia="Times New Roman" w:hAnsi="Times New Roman" w:cs="Times New Roman"/>
          <w:kern w:val="0"/>
          <w:sz w:val="28"/>
          <w:szCs w:val="28"/>
          <w:lang w:val="kk-KZ"/>
          <w14:ligatures w14:val="none"/>
        </w:rPr>
        <w:t>2) келесі курстар ағынымен білімді қайта бағалауға;</w:t>
      </w:r>
    </w:p>
    <w:p w14:paraId="674D6664" w14:textId="77777777" w:rsidR="00282672" w:rsidRPr="00282672" w:rsidRDefault="00282672" w:rsidP="00282672">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14:ligatures w14:val="none"/>
        </w:rPr>
      </w:pPr>
      <w:r w:rsidRPr="00282672">
        <w:rPr>
          <w:rFonts w:ascii="Times New Roman" w:eastAsia="Times New Roman" w:hAnsi="Times New Roman" w:cs="Times New Roman"/>
          <w:kern w:val="0"/>
          <w:sz w:val="28"/>
          <w:szCs w:val="28"/>
          <w:lang w:val="kk-KZ"/>
          <w14:ligatures w14:val="none"/>
        </w:rPr>
        <w:t>3) ағымдағы жыл ішінде бір ағыннан екінші ағынға дәлелді себеппен ауысуға;</w:t>
      </w:r>
    </w:p>
    <w:p w14:paraId="5555B5DA" w14:textId="1F5DFC5F" w:rsidR="00760A81" w:rsidRPr="00DE7D8F" w:rsidRDefault="00282672" w:rsidP="00282672">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14:ligatures w14:val="none"/>
        </w:rPr>
      </w:pPr>
      <w:r w:rsidRPr="00DE7D8F">
        <w:rPr>
          <w:rFonts w:ascii="Times New Roman" w:eastAsia="Times New Roman" w:hAnsi="Times New Roman" w:cs="Times New Roman"/>
          <w:kern w:val="0"/>
          <w:sz w:val="28"/>
          <w:szCs w:val="28"/>
          <w:lang w:val="kk-KZ"/>
          <w14:ligatures w14:val="none"/>
        </w:rPr>
        <w:lastRenderedPageBreak/>
        <w:t>4) растайтын құжаттарды ұсына отырып, дәлелді себеппен үзілген курсты аяқтауға</w:t>
      </w:r>
      <w:r w:rsidR="00760A81" w:rsidRPr="00DE7D8F">
        <w:rPr>
          <w:rFonts w:ascii="Times New Roman" w:eastAsia="Times New Roman" w:hAnsi="Times New Roman" w:cs="Times New Roman"/>
          <w:kern w:val="0"/>
          <w:sz w:val="28"/>
          <w:szCs w:val="28"/>
          <w:lang w:val="kk-KZ"/>
          <w14:ligatures w14:val="none"/>
        </w:rPr>
        <w:t>.</w:t>
      </w:r>
    </w:p>
    <w:p w14:paraId="331484E3" w14:textId="0C1A1B80" w:rsidR="006010B9" w:rsidRDefault="00282672" w:rsidP="006010B9">
      <w:pPr>
        <w:widowControl w:val="0"/>
        <w:autoSpaceDE w:val="0"/>
        <w:autoSpaceDN w:val="0"/>
        <w:spacing w:after="0" w:line="240" w:lineRule="auto"/>
        <w:ind w:firstLine="707"/>
        <w:jc w:val="both"/>
        <w:rPr>
          <w:rFonts w:ascii="Times New Roman" w:eastAsia="Times New Roman" w:hAnsi="Times New Roman" w:cs="Times New Roman"/>
          <w:sz w:val="28"/>
          <w:szCs w:val="28"/>
          <w:lang w:val="kk-KZ"/>
        </w:rPr>
      </w:pPr>
      <w:r w:rsidRPr="00383874">
        <w:rPr>
          <w:rFonts w:ascii="Times New Roman" w:eastAsia="Times New Roman" w:hAnsi="Times New Roman" w:cs="Times New Roman"/>
          <w:sz w:val="28"/>
          <w:szCs w:val="28"/>
          <w:lang w:val="kk-KZ"/>
        </w:rPr>
        <w:t>"Кәсіпорындар</w:t>
      </w:r>
      <w:r>
        <w:rPr>
          <w:rFonts w:ascii="Times New Roman" w:eastAsia="Times New Roman" w:hAnsi="Times New Roman" w:cs="Times New Roman"/>
          <w:sz w:val="28"/>
          <w:szCs w:val="28"/>
          <w:lang w:val="kk-KZ"/>
        </w:rPr>
        <w:t xml:space="preserve"> </w:t>
      </w:r>
      <w:r w:rsidRPr="00383874">
        <w:rPr>
          <w:rFonts w:ascii="Times New Roman" w:eastAsia="Times New Roman" w:hAnsi="Times New Roman" w:cs="Times New Roman"/>
          <w:sz w:val="28"/>
          <w:szCs w:val="28"/>
          <w:lang w:val="kk-KZ"/>
        </w:rPr>
        <w:t xml:space="preserve">/ұйымдар/ базасында тағылымдама" </w:t>
      </w:r>
      <w:r>
        <w:rPr>
          <w:rFonts w:ascii="Times New Roman" w:eastAsia="Times New Roman" w:hAnsi="Times New Roman" w:cs="Times New Roman"/>
          <w:sz w:val="28"/>
          <w:szCs w:val="28"/>
          <w:lang w:val="kk-KZ"/>
        </w:rPr>
        <w:t>м</w:t>
      </w:r>
      <w:r w:rsidRPr="00383874">
        <w:rPr>
          <w:rFonts w:ascii="Times New Roman" w:eastAsia="Times New Roman" w:hAnsi="Times New Roman" w:cs="Times New Roman"/>
          <w:sz w:val="28"/>
          <w:szCs w:val="28"/>
          <w:lang w:val="kk-KZ"/>
        </w:rPr>
        <w:t>одулінің қорытындысы бойынша педагог "Talap" К</w:t>
      </w:r>
      <w:r>
        <w:rPr>
          <w:rFonts w:ascii="Times New Roman" w:eastAsia="Times New Roman" w:hAnsi="Times New Roman" w:cs="Times New Roman"/>
          <w:sz w:val="28"/>
          <w:szCs w:val="28"/>
          <w:lang w:val="kk-KZ"/>
        </w:rPr>
        <w:t>е</w:t>
      </w:r>
      <w:r w:rsidRPr="00383874">
        <w:rPr>
          <w:rFonts w:ascii="Times New Roman" w:eastAsia="Times New Roman" w:hAnsi="Times New Roman" w:cs="Times New Roman"/>
          <w:sz w:val="28"/>
          <w:szCs w:val="28"/>
          <w:lang w:val="kk-KZ"/>
        </w:rPr>
        <w:t>АҚ (ұйым) кәсіпорын (ұйым)базасында педагогтың тағылымдамадан өткені туралы анықтаманы ұсынады</w:t>
      </w:r>
      <w:r w:rsidR="006010B9" w:rsidRPr="00383874">
        <w:rPr>
          <w:rFonts w:ascii="Times New Roman" w:eastAsia="Times New Roman" w:hAnsi="Times New Roman" w:cs="Times New Roman"/>
          <w:sz w:val="28"/>
          <w:szCs w:val="28"/>
          <w:lang w:val="kk-KZ"/>
        </w:rPr>
        <w:t xml:space="preserve">. </w:t>
      </w:r>
      <w:r w:rsidRPr="00383874">
        <w:rPr>
          <w:rFonts w:ascii="Times New Roman" w:eastAsia="Times New Roman" w:hAnsi="Times New Roman" w:cs="Times New Roman"/>
          <w:sz w:val="28"/>
          <w:szCs w:val="28"/>
          <w:lang w:val="kk-KZ"/>
        </w:rPr>
        <w:t xml:space="preserve">Кәсіпорын (ұйым) базасында </w:t>
      </w:r>
      <w:r>
        <w:rPr>
          <w:rFonts w:ascii="Times New Roman" w:eastAsia="Times New Roman" w:hAnsi="Times New Roman" w:cs="Times New Roman"/>
          <w:sz w:val="28"/>
          <w:szCs w:val="28"/>
          <w:lang w:val="kk-KZ"/>
        </w:rPr>
        <w:t>п</w:t>
      </w:r>
      <w:r w:rsidRPr="00383874">
        <w:rPr>
          <w:rFonts w:ascii="Times New Roman" w:eastAsia="Times New Roman" w:hAnsi="Times New Roman" w:cs="Times New Roman"/>
          <w:sz w:val="28"/>
          <w:szCs w:val="28"/>
          <w:lang w:val="kk-KZ"/>
        </w:rPr>
        <w:t>едагогтің тағылымдамадан өткені туралы анықтама негізінде "Talap" К</w:t>
      </w:r>
      <w:r>
        <w:rPr>
          <w:rFonts w:ascii="Times New Roman" w:eastAsia="Times New Roman" w:hAnsi="Times New Roman" w:cs="Times New Roman"/>
          <w:sz w:val="28"/>
          <w:szCs w:val="28"/>
          <w:lang w:val="kk-KZ"/>
        </w:rPr>
        <w:t>е</w:t>
      </w:r>
      <w:r w:rsidRPr="00383874">
        <w:rPr>
          <w:rFonts w:ascii="Times New Roman" w:eastAsia="Times New Roman" w:hAnsi="Times New Roman" w:cs="Times New Roman"/>
          <w:sz w:val="28"/>
          <w:szCs w:val="28"/>
          <w:lang w:val="kk-KZ"/>
        </w:rPr>
        <w:t>АҚ тағылымдамадан өткені туралы сертификат береді</w:t>
      </w:r>
      <w:r w:rsidR="006010B9" w:rsidRPr="00383874">
        <w:rPr>
          <w:rFonts w:ascii="Times New Roman" w:eastAsia="Times New Roman" w:hAnsi="Times New Roman" w:cs="Times New Roman"/>
          <w:sz w:val="28"/>
          <w:szCs w:val="28"/>
          <w:lang w:val="kk-KZ"/>
        </w:rPr>
        <w:t>.</w:t>
      </w:r>
    </w:p>
    <w:p w14:paraId="76F3C92F" w14:textId="77777777" w:rsidR="00360E61" w:rsidRPr="00360E61" w:rsidRDefault="00360E61" w:rsidP="006010B9">
      <w:pPr>
        <w:widowControl w:val="0"/>
        <w:autoSpaceDE w:val="0"/>
        <w:autoSpaceDN w:val="0"/>
        <w:spacing w:after="0" w:line="240" w:lineRule="auto"/>
        <w:ind w:firstLine="707"/>
        <w:jc w:val="both"/>
        <w:rPr>
          <w:rFonts w:ascii="Times New Roman" w:eastAsia="Times New Roman" w:hAnsi="Times New Roman" w:cs="Times New Roman"/>
          <w:sz w:val="28"/>
          <w:szCs w:val="28"/>
          <w:lang w:val="kk-KZ"/>
        </w:rPr>
      </w:pPr>
    </w:p>
    <w:bookmarkEnd w:id="4"/>
    <w:p w14:paraId="7BE22B6C" w14:textId="44980AD8" w:rsidR="00586E83" w:rsidRDefault="006C7507" w:rsidP="00DA3468">
      <w:pPr>
        <w:widowControl w:val="0"/>
        <w:autoSpaceDE w:val="0"/>
        <w:autoSpaceDN w:val="0"/>
        <w:spacing w:after="0" w:line="240" w:lineRule="auto"/>
        <w:jc w:val="center"/>
        <w:outlineLvl w:val="0"/>
        <w:rPr>
          <w:rFonts w:ascii="Times New Roman" w:eastAsia="Times New Roman" w:hAnsi="Times New Roman" w:cs="Times New Roman"/>
          <w:b/>
          <w:bCs/>
          <w:kern w:val="0"/>
          <w:sz w:val="28"/>
          <w:szCs w:val="28"/>
          <w:lang w:val="kk-KZ" w:bidi="ru-RU"/>
          <w14:ligatures w14:val="none"/>
        </w:rPr>
      </w:pPr>
      <w:r w:rsidRPr="00DE7D8F">
        <w:rPr>
          <w:rFonts w:ascii="Times New Roman" w:eastAsia="Times New Roman" w:hAnsi="Times New Roman" w:cs="Times New Roman"/>
          <w:b/>
          <w:bCs/>
          <w:kern w:val="0"/>
          <w:sz w:val="28"/>
          <w:szCs w:val="28"/>
          <w:lang w:val="kk-KZ" w:bidi="ru-RU"/>
          <w14:ligatures w14:val="none"/>
        </w:rPr>
        <w:t>9</w:t>
      </w:r>
      <w:r>
        <w:rPr>
          <w:rFonts w:ascii="Times New Roman" w:eastAsia="Times New Roman" w:hAnsi="Times New Roman" w:cs="Times New Roman"/>
          <w:b/>
          <w:bCs/>
          <w:kern w:val="0"/>
          <w:sz w:val="28"/>
          <w:szCs w:val="28"/>
          <w:lang w:val="kk-KZ" w:bidi="ru-RU"/>
          <w14:ligatures w14:val="none"/>
        </w:rPr>
        <w:t>-</w:t>
      </w:r>
      <w:r w:rsidRPr="00DE7D8F">
        <w:rPr>
          <w:rFonts w:ascii="Times New Roman" w:eastAsia="Times New Roman" w:hAnsi="Times New Roman" w:cs="Times New Roman"/>
          <w:b/>
          <w:bCs/>
          <w:kern w:val="0"/>
          <w:sz w:val="28"/>
          <w:szCs w:val="28"/>
          <w:lang w:val="kk-KZ" w:bidi="ru-RU"/>
          <w14:ligatures w14:val="none"/>
        </w:rPr>
        <w:t>бөлім. Курстан кейінгі сүйемелдеу</w:t>
      </w:r>
    </w:p>
    <w:p w14:paraId="17E4CFD2" w14:textId="77777777" w:rsidR="006C7507" w:rsidRPr="006C7507" w:rsidRDefault="006C7507" w:rsidP="00DA3468">
      <w:pPr>
        <w:widowControl w:val="0"/>
        <w:autoSpaceDE w:val="0"/>
        <w:autoSpaceDN w:val="0"/>
        <w:spacing w:after="0" w:line="240" w:lineRule="auto"/>
        <w:jc w:val="center"/>
        <w:outlineLvl w:val="0"/>
        <w:rPr>
          <w:rFonts w:ascii="Times New Roman" w:eastAsia="Times New Roman" w:hAnsi="Times New Roman" w:cs="Times New Roman"/>
          <w:b/>
          <w:bCs/>
          <w:kern w:val="0"/>
          <w:sz w:val="28"/>
          <w:szCs w:val="28"/>
          <w:lang w:val="kk-KZ" w:bidi="ru-RU"/>
          <w14:ligatures w14:val="none"/>
        </w:rPr>
      </w:pPr>
    </w:p>
    <w:p w14:paraId="42ED13E3" w14:textId="02415449" w:rsidR="00D64518" w:rsidRPr="006C7507" w:rsidRDefault="006C7507" w:rsidP="00DA3468">
      <w:pPr>
        <w:tabs>
          <w:tab w:val="left" w:pos="993"/>
          <w:tab w:val="left" w:pos="10348"/>
        </w:tabs>
        <w:suppressAutoHyphens/>
        <w:spacing w:after="0" w:line="240" w:lineRule="auto"/>
        <w:ind w:firstLine="709"/>
        <w:contextualSpacing/>
        <w:jc w:val="both"/>
        <w:rPr>
          <w:rFonts w:ascii="Times New Roman" w:eastAsia="Times New Roman" w:hAnsi="Times New Roman" w:cs="Times New Roman"/>
          <w:kern w:val="0"/>
          <w:sz w:val="28"/>
          <w:szCs w:val="28"/>
          <w:lang w:val="kk-KZ"/>
          <w14:ligatures w14:val="none"/>
        </w:rPr>
      </w:pPr>
      <w:r w:rsidRPr="006C7507">
        <w:rPr>
          <w:rFonts w:ascii="Times New Roman" w:eastAsia="Times New Roman" w:hAnsi="Times New Roman" w:cs="Times New Roman"/>
          <w:kern w:val="0"/>
          <w:sz w:val="28"/>
          <w:szCs w:val="28"/>
          <w:lang w:val="kk-KZ"/>
          <w14:ligatures w14:val="none"/>
        </w:rPr>
        <w:t>Педагогтердің қызметін курстан кейінгі сүйемелдеу-әдістемелік, консультациялық көмек көрсету арқылы кәсіби құзыреттілікті дамытуды қамтамасыз ететін іс-шаралар жүйесі</w:t>
      </w:r>
      <w:r w:rsidR="00D64518" w:rsidRPr="006C7507">
        <w:rPr>
          <w:rFonts w:ascii="Times New Roman" w:eastAsia="Times New Roman" w:hAnsi="Times New Roman" w:cs="Times New Roman"/>
          <w:kern w:val="0"/>
          <w:sz w:val="28"/>
          <w:szCs w:val="28"/>
          <w:lang w:val="kk-KZ"/>
          <w14:ligatures w14:val="none"/>
        </w:rPr>
        <w:t xml:space="preserve">.  </w:t>
      </w:r>
    </w:p>
    <w:p w14:paraId="1C20B559" w14:textId="69B14E10" w:rsidR="00D64518" w:rsidRPr="006C7507" w:rsidRDefault="006C7507" w:rsidP="00DA3468">
      <w:pPr>
        <w:tabs>
          <w:tab w:val="left" w:pos="993"/>
          <w:tab w:val="left" w:pos="10348"/>
        </w:tabs>
        <w:suppressAutoHyphens/>
        <w:spacing w:after="0" w:line="240" w:lineRule="auto"/>
        <w:ind w:firstLine="709"/>
        <w:contextualSpacing/>
        <w:jc w:val="both"/>
        <w:rPr>
          <w:rFonts w:ascii="Times New Roman" w:eastAsia="Times New Roman" w:hAnsi="Times New Roman" w:cs="Times New Roman"/>
          <w:kern w:val="0"/>
          <w:sz w:val="28"/>
          <w:szCs w:val="28"/>
          <w:lang w:val="kk-KZ"/>
          <w14:ligatures w14:val="none"/>
        </w:rPr>
      </w:pPr>
      <w:r w:rsidRPr="006C7507">
        <w:rPr>
          <w:rFonts w:ascii="Times New Roman" w:eastAsia="Times New Roman" w:hAnsi="Times New Roman" w:cs="Times New Roman"/>
          <w:kern w:val="0"/>
          <w:sz w:val="28"/>
          <w:szCs w:val="28"/>
          <w:lang w:val="kk-KZ"/>
          <w14:ligatures w14:val="none"/>
        </w:rPr>
        <w:t>Біліктілікті арттыру курстарынан өткен педагогтер алған кәсіби құзыреттіліктерін жұмыс барысында қолданады</w:t>
      </w:r>
      <w:r w:rsidR="00D64518" w:rsidRPr="006C7507">
        <w:rPr>
          <w:rFonts w:ascii="Times New Roman" w:eastAsia="Times New Roman" w:hAnsi="Times New Roman" w:cs="Times New Roman"/>
          <w:kern w:val="0"/>
          <w:sz w:val="28"/>
          <w:szCs w:val="28"/>
          <w:lang w:val="kk-KZ"/>
          <w14:ligatures w14:val="none"/>
        </w:rPr>
        <w:t xml:space="preserve">. </w:t>
      </w:r>
    </w:p>
    <w:p w14:paraId="2DD9CE8E" w14:textId="3A6300A4" w:rsidR="00D64518" w:rsidRPr="006C7507" w:rsidRDefault="006C7507" w:rsidP="00DA3468">
      <w:pPr>
        <w:tabs>
          <w:tab w:val="left" w:pos="993"/>
          <w:tab w:val="left" w:pos="10348"/>
        </w:tabs>
        <w:suppressAutoHyphens/>
        <w:spacing w:after="0" w:line="240" w:lineRule="auto"/>
        <w:ind w:firstLine="709"/>
        <w:contextualSpacing/>
        <w:jc w:val="both"/>
        <w:rPr>
          <w:rFonts w:ascii="Times New Roman" w:eastAsia="Times New Roman" w:hAnsi="Times New Roman" w:cs="Times New Roman"/>
          <w:kern w:val="0"/>
          <w:sz w:val="28"/>
          <w:szCs w:val="28"/>
          <w:lang w:val="kk-KZ"/>
          <w14:ligatures w14:val="none"/>
        </w:rPr>
      </w:pPr>
      <w:r w:rsidRPr="006C7507">
        <w:rPr>
          <w:rFonts w:ascii="Times New Roman" w:eastAsia="Times New Roman" w:hAnsi="Times New Roman" w:cs="Times New Roman"/>
          <w:kern w:val="0"/>
          <w:sz w:val="28"/>
          <w:szCs w:val="28"/>
          <w:lang w:val="kk-KZ"/>
          <w14:ligatures w14:val="none"/>
        </w:rPr>
        <w:t>Біліктілікті арттырудан өткен педагогтерге алған білімдерін тәжірибеде сапалы іске асыру үшін "Talap" КЕАҚ бір күнтізбелік жыл ішінде қызметті курстан кейінгі сүйемелдеу жүзеге асырылады</w:t>
      </w:r>
      <w:r w:rsidR="00D64518" w:rsidRPr="006C7507">
        <w:rPr>
          <w:rFonts w:ascii="Times New Roman" w:eastAsia="Times New Roman" w:hAnsi="Times New Roman" w:cs="Times New Roman"/>
          <w:kern w:val="0"/>
          <w:sz w:val="28"/>
          <w:szCs w:val="28"/>
          <w:lang w:val="kk-KZ"/>
          <w14:ligatures w14:val="none"/>
        </w:rPr>
        <w:t xml:space="preserve">. </w:t>
      </w:r>
    </w:p>
    <w:p w14:paraId="17D5F268" w14:textId="5D865CC5" w:rsidR="00D64518" w:rsidRPr="006C7507" w:rsidRDefault="006C7507" w:rsidP="00DA3468">
      <w:pPr>
        <w:tabs>
          <w:tab w:val="left" w:pos="993"/>
          <w:tab w:val="left" w:pos="10348"/>
        </w:tabs>
        <w:spacing w:after="0" w:line="240" w:lineRule="auto"/>
        <w:ind w:firstLine="709"/>
        <w:jc w:val="both"/>
        <w:textAlignment w:val="baseline"/>
        <w:rPr>
          <w:rFonts w:ascii="Times New Roman" w:eastAsia="Times New Roman" w:hAnsi="Times New Roman" w:cs="Times New Roman"/>
          <w:spacing w:val="2"/>
          <w:kern w:val="0"/>
          <w:sz w:val="28"/>
          <w:lang w:val="kk-KZ" w:eastAsia="ru-RU"/>
          <w14:ligatures w14:val="none"/>
        </w:rPr>
      </w:pPr>
      <w:r w:rsidRPr="006C7507">
        <w:rPr>
          <w:rFonts w:ascii="Times New Roman" w:eastAsia="Times New Roman" w:hAnsi="Times New Roman" w:cs="Times New Roman"/>
          <w:spacing w:val="2"/>
          <w:kern w:val="0"/>
          <w:sz w:val="28"/>
          <w:lang w:val="kk-KZ" w:eastAsia="ru-RU"/>
          <w14:ligatures w14:val="none"/>
        </w:rPr>
        <w:t>Курстан кейінгі қызметті сүйемелдеу нысандары мыналарды қамтуы мүмкін</w:t>
      </w:r>
      <w:r w:rsidR="00D64518" w:rsidRPr="006C7507">
        <w:rPr>
          <w:rFonts w:ascii="Times New Roman" w:eastAsia="Times New Roman" w:hAnsi="Times New Roman" w:cs="Times New Roman"/>
          <w:spacing w:val="2"/>
          <w:kern w:val="0"/>
          <w:sz w:val="28"/>
          <w:lang w:val="kk-KZ" w:eastAsia="ru-RU"/>
          <w14:ligatures w14:val="none"/>
        </w:rPr>
        <w:t>:</w:t>
      </w:r>
    </w:p>
    <w:p w14:paraId="1FC53570" w14:textId="77777777" w:rsidR="006C7507" w:rsidRPr="006C7507" w:rsidRDefault="006C7507" w:rsidP="006C7507">
      <w:pPr>
        <w:tabs>
          <w:tab w:val="left" w:pos="851"/>
        </w:tabs>
        <w:spacing w:after="0" w:line="240" w:lineRule="auto"/>
        <w:ind w:firstLine="709"/>
        <w:jc w:val="both"/>
        <w:rPr>
          <w:rFonts w:ascii="Times New Roman" w:eastAsia="Calibri" w:hAnsi="Times New Roman" w:cs="Times New Roman"/>
          <w:color w:val="000000"/>
          <w:kern w:val="0"/>
          <w:sz w:val="28"/>
          <w:szCs w:val="22"/>
          <w:lang w:val="kk-KZ"/>
          <w14:ligatures w14:val="none"/>
        </w:rPr>
      </w:pPr>
      <w:bookmarkStart w:id="5" w:name="z133"/>
      <w:r w:rsidRPr="006C7507">
        <w:rPr>
          <w:rFonts w:ascii="Times New Roman" w:eastAsia="Calibri" w:hAnsi="Times New Roman" w:cs="Times New Roman"/>
          <w:color w:val="000000"/>
          <w:kern w:val="0"/>
          <w:sz w:val="28"/>
          <w:szCs w:val="22"/>
          <w:lang w:val="kk-KZ"/>
          <w14:ligatures w14:val="none"/>
        </w:rPr>
        <w:t>1) тыңдаушыларға олардың педагогикалық қызметінде әдістемелік, консультациялық көмек көрсету;</w:t>
      </w:r>
    </w:p>
    <w:p w14:paraId="24863B25" w14:textId="6B1FFACE" w:rsidR="00D64518" w:rsidRPr="006C7507" w:rsidRDefault="006C7507" w:rsidP="006C7507">
      <w:pPr>
        <w:tabs>
          <w:tab w:val="left" w:pos="851"/>
        </w:tabs>
        <w:spacing w:after="0" w:line="240" w:lineRule="auto"/>
        <w:ind w:firstLine="709"/>
        <w:jc w:val="both"/>
        <w:rPr>
          <w:rFonts w:ascii="Times New Roman" w:eastAsia="Calibri" w:hAnsi="Times New Roman" w:cs="Times New Roman"/>
          <w:kern w:val="0"/>
          <w:sz w:val="22"/>
          <w:szCs w:val="22"/>
          <w:lang w:val="kk-KZ"/>
          <w14:ligatures w14:val="none"/>
        </w:rPr>
      </w:pPr>
      <w:r w:rsidRPr="006C7507">
        <w:rPr>
          <w:rFonts w:ascii="Times New Roman" w:eastAsia="Calibri" w:hAnsi="Times New Roman" w:cs="Times New Roman"/>
          <w:color w:val="000000"/>
          <w:kern w:val="0"/>
          <w:sz w:val="28"/>
          <w:szCs w:val="22"/>
          <w:lang w:val="kk-KZ"/>
          <w14:ligatures w14:val="none"/>
        </w:rPr>
        <w:t>2) педагогтердің кәсіби қоғамдастықтарының жұмысын ұйымдастыру және қолдау, оның ішінде тәжірибе алмасу жөніндегі іс-шараларды (конкурстар, конференциялар, семинарлар, дөңгелек үстелдер және басқа да білім беру іс-шаралары)</w:t>
      </w:r>
      <w:r>
        <w:rPr>
          <w:rFonts w:ascii="Times New Roman" w:eastAsia="Calibri" w:hAnsi="Times New Roman" w:cs="Times New Roman"/>
          <w:color w:val="000000"/>
          <w:kern w:val="0"/>
          <w:sz w:val="28"/>
          <w:szCs w:val="22"/>
          <w:lang w:val="kk-KZ"/>
          <w14:ligatures w14:val="none"/>
        </w:rPr>
        <w:t xml:space="preserve"> </w:t>
      </w:r>
      <w:r w:rsidRPr="006C7507">
        <w:rPr>
          <w:rFonts w:ascii="Times New Roman" w:eastAsia="Calibri" w:hAnsi="Times New Roman" w:cs="Times New Roman"/>
          <w:color w:val="000000"/>
          <w:kern w:val="0"/>
          <w:sz w:val="28"/>
          <w:szCs w:val="22"/>
          <w:lang w:val="kk-KZ"/>
          <w14:ligatures w14:val="none"/>
        </w:rPr>
        <w:t>өткізу</w:t>
      </w:r>
      <w:r w:rsidR="00D64518" w:rsidRPr="006C7507">
        <w:rPr>
          <w:rFonts w:ascii="Times New Roman" w:eastAsia="Calibri" w:hAnsi="Times New Roman" w:cs="Times New Roman"/>
          <w:color w:val="000000"/>
          <w:kern w:val="0"/>
          <w:sz w:val="28"/>
          <w:szCs w:val="22"/>
          <w:lang w:val="kk-KZ"/>
          <w14:ligatures w14:val="none"/>
        </w:rPr>
        <w:t>.</w:t>
      </w:r>
    </w:p>
    <w:bookmarkEnd w:id="5"/>
    <w:p w14:paraId="4B9FE81B" w14:textId="4D84CCE8" w:rsidR="00760A81" w:rsidRPr="006C7507" w:rsidRDefault="00760A81" w:rsidP="00871C68">
      <w:pPr>
        <w:widowControl w:val="0"/>
        <w:autoSpaceDE w:val="0"/>
        <w:autoSpaceDN w:val="0"/>
        <w:spacing w:after="0" w:line="240" w:lineRule="auto"/>
        <w:jc w:val="center"/>
        <w:outlineLvl w:val="0"/>
        <w:rPr>
          <w:rFonts w:ascii="Times New Roman" w:eastAsia="Times New Roman" w:hAnsi="Times New Roman" w:cs="Times New Roman"/>
          <w:b/>
          <w:bCs/>
          <w:kern w:val="0"/>
          <w:sz w:val="28"/>
          <w:szCs w:val="28"/>
          <w:lang w:val="kk-KZ" w:bidi="ru-RU"/>
          <w14:ligatures w14:val="none"/>
        </w:rPr>
      </w:pPr>
    </w:p>
    <w:p w14:paraId="4FE9F733" w14:textId="77777777" w:rsidR="00671BD7" w:rsidRPr="006C7507" w:rsidRDefault="00671BD7" w:rsidP="00DA3468">
      <w:pPr>
        <w:widowControl w:val="0"/>
        <w:autoSpaceDE w:val="0"/>
        <w:autoSpaceDN w:val="0"/>
        <w:spacing w:after="0" w:line="240" w:lineRule="auto"/>
        <w:jc w:val="center"/>
        <w:outlineLvl w:val="0"/>
        <w:rPr>
          <w:rFonts w:ascii="Times New Roman" w:eastAsia="Times New Roman" w:hAnsi="Times New Roman" w:cs="Times New Roman"/>
          <w:b/>
          <w:bCs/>
          <w:kern w:val="0"/>
          <w:sz w:val="28"/>
          <w:szCs w:val="28"/>
          <w:lang w:val="kk-KZ" w:bidi="ru-RU"/>
          <w14:ligatures w14:val="none"/>
        </w:rPr>
      </w:pPr>
    </w:p>
    <w:p w14:paraId="0F1D6256" w14:textId="064F969C" w:rsidR="00871C68" w:rsidRDefault="006C7507" w:rsidP="009D5580">
      <w:pPr>
        <w:pStyle w:val="a7"/>
        <w:tabs>
          <w:tab w:val="left" w:pos="993"/>
        </w:tabs>
        <w:spacing w:after="0" w:line="240" w:lineRule="auto"/>
        <w:ind w:left="567"/>
        <w:jc w:val="center"/>
        <w:rPr>
          <w:rFonts w:ascii="Times New Roman" w:eastAsia="Times New Roman" w:hAnsi="Times New Roman" w:cs="Times New Roman"/>
          <w:b/>
          <w:bCs/>
          <w:kern w:val="0"/>
          <w:sz w:val="28"/>
          <w:szCs w:val="28"/>
          <w:lang w:val="kk-KZ" w:bidi="ru-RU"/>
          <w14:ligatures w14:val="none"/>
        </w:rPr>
      </w:pPr>
      <w:r w:rsidRPr="006C7507">
        <w:rPr>
          <w:rFonts w:ascii="Times New Roman" w:eastAsia="Times New Roman" w:hAnsi="Times New Roman" w:cs="Times New Roman"/>
          <w:b/>
          <w:bCs/>
          <w:kern w:val="0"/>
          <w:sz w:val="28"/>
          <w:szCs w:val="28"/>
          <w:lang w:val="kk-KZ" w:bidi="ru-RU"/>
          <w14:ligatures w14:val="none"/>
        </w:rPr>
        <w:t>10</w:t>
      </w:r>
      <w:r>
        <w:rPr>
          <w:rFonts w:ascii="Times New Roman" w:eastAsia="Times New Roman" w:hAnsi="Times New Roman" w:cs="Times New Roman"/>
          <w:b/>
          <w:bCs/>
          <w:kern w:val="0"/>
          <w:sz w:val="28"/>
          <w:szCs w:val="28"/>
          <w:lang w:val="kk-KZ" w:bidi="ru-RU"/>
          <w14:ligatures w14:val="none"/>
        </w:rPr>
        <w:t>-</w:t>
      </w:r>
      <w:r w:rsidRPr="006C7507">
        <w:rPr>
          <w:rFonts w:ascii="Times New Roman" w:eastAsia="Times New Roman" w:hAnsi="Times New Roman" w:cs="Times New Roman"/>
          <w:b/>
          <w:bCs/>
          <w:kern w:val="0"/>
          <w:sz w:val="28"/>
          <w:szCs w:val="28"/>
          <w:lang w:val="kk-KZ" w:bidi="ru-RU"/>
          <w14:ligatures w14:val="none"/>
        </w:rPr>
        <w:t>бөлім. Негізгі және қосымша әдебиеттер тізімі</w:t>
      </w:r>
    </w:p>
    <w:p w14:paraId="7E04D725" w14:textId="77777777" w:rsidR="006C7507" w:rsidRPr="006C7507" w:rsidRDefault="006C7507" w:rsidP="00961FEF">
      <w:pPr>
        <w:pStyle w:val="a7"/>
        <w:tabs>
          <w:tab w:val="left" w:pos="993"/>
        </w:tabs>
        <w:spacing w:after="0" w:line="240" w:lineRule="auto"/>
        <w:ind w:left="567"/>
        <w:jc w:val="both"/>
        <w:rPr>
          <w:rFonts w:ascii="Times New Roman" w:eastAsia="Times New Roman" w:hAnsi="Times New Roman" w:cs="Times New Roman"/>
          <w:b/>
          <w:sz w:val="28"/>
          <w:szCs w:val="28"/>
          <w:lang w:val="kk-KZ" w:eastAsia="x-none" w:bidi="ru-RU"/>
        </w:rPr>
      </w:pPr>
    </w:p>
    <w:p w14:paraId="088589B5" w14:textId="113119DD" w:rsidR="009D5580" w:rsidRPr="00A73945" w:rsidRDefault="006C7507" w:rsidP="00A73945">
      <w:pPr>
        <w:pStyle w:val="a7"/>
        <w:tabs>
          <w:tab w:val="left" w:pos="993"/>
        </w:tabs>
        <w:spacing w:after="0" w:line="240" w:lineRule="auto"/>
        <w:ind w:left="567"/>
        <w:jc w:val="center"/>
        <w:rPr>
          <w:rFonts w:ascii="Times New Roman" w:eastAsia="Times New Roman" w:hAnsi="Times New Roman" w:cs="Times New Roman"/>
          <w:b/>
          <w:sz w:val="28"/>
          <w:szCs w:val="28"/>
          <w:lang w:val="kk-KZ" w:eastAsia="x-none" w:bidi="ru-RU"/>
        </w:rPr>
      </w:pPr>
      <w:r w:rsidRPr="009D5580">
        <w:rPr>
          <w:rFonts w:ascii="Times New Roman" w:eastAsia="Times New Roman" w:hAnsi="Times New Roman" w:cs="Times New Roman"/>
          <w:b/>
          <w:sz w:val="28"/>
          <w:szCs w:val="28"/>
          <w:lang w:val="kk-KZ" w:eastAsia="x-none" w:bidi="ru-RU"/>
        </w:rPr>
        <w:t>Негізгі әдебиеттер тізімі</w:t>
      </w:r>
      <w:r w:rsidR="00961FEF" w:rsidRPr="009D5580">
        <w:rPr>
          <w:rFonts w:ascii="Times New Roman" w:eastAsia="Times New Roman" w:hAnsi="Times New Roman" w:cs="Times New Roman"/>
          <w:b/>
          <w:sz w:val="28"/>
          <w:szCs w:val="28"/>
          <w:lang w:val="kk-KZ" w:eastAsia="x-none" w:bidi="ru-RU"/>
        </w:rPr>
        <w:t>:</w:t>
      </w:r>
    </w:p>
    <w:p w14:paraId="0600A635" w14:textId="44B4ACCF" w:rsidR="009D5580" w:rsidRPr="00A73945" w:rsidRDefault="00AF6DD3" w:rsidP="009D5580">
      <w:pPr>
        <w:pStyle w:val="ad"/>
        <w:numPr>
          <w:ilvl w:val="0"/>
          <w:numId w:val="30"/>
        </w:numPr>
        <w:spacing w:before="100" w:beforeAutospacing="1" w:after="100" w:afterAutospacing="1" w:line="240" w:lineRule="auto"/>
        <w:jc w:val="both"/>
        <w:rPr>
          <w:sz w:val="28"/>
          <w:szCs w:val="28"/>
        </w:rPr>
      </w:pPr>
      <w:r w:rsidRPr="00A73945">
        <w:rPr>
          <w:sz w:val="28"/>
          <w:szCs w:val="28"/>
        </w:rPr>
        <w:t xml:space="preserve">Т. Р. Якупов, Т. Х. </w:t>
      </w:r>
      <w:proofErr w:type="spellStart"/>
      <w:r w:rsidRPr="00A73945">
        <w:rPr>
          <w:sz w:val="28"/>
          <w:szCs w:val="28"/>
        </w:rPr>
        <w:t>Фаизов</w:t>
      </w:r>
      <w:proofErr w:type="spellEnd"/>
      <w:r w:rsidRPr="00A73945">
        <w:rPr>
          <w:sz w:val="28"/>
          <w:szCs w:val="28"/>
        </w:rPr>
        <w:t>.</w:t>
      </w:r>
      <w:r w:rsidR="009D5580" w:rsidRPr="00A73945">
        <w:rPr>
          <w:sz w:val="28"/>
          <w:szCs w:val="28"/>
        </w:rPr>
        <w:t xml:space="preserve"> </w:t>
      </w:r>
      <w:r w:rsidRPr="00A73945">
        <w:rPr>
          <w:sz w:val="28"/>
          <w:szCs w:val="28"/>
          <w:lang w:val="kk-KZ"/>
        </w:rPr>
        <w:t>(</w:t>
      </w:r>
      <w:r w:rsidRPr="00A73945">
        <w:rPr>
          <w:sz w:val="28"/>
          <w:szCs w:val="28"/>
        </w:rPr>
        <w:t>2025</w:t>
      </w:r>
      <w:r w:rsidRPr="00A73945">
        <w:rPr>
          <w:sz w:val="28"/>
          <w:szCs w:val="28"/>
          <w:lang w:val="kk-KZ"/>
        </w:rPr>
        <w:t xml:space="preserve">) </w:t>
      </w:r>
      <w:proofErr w:type="spellStart"/>
      <w:r w:rsidR="009D5580" w:rsidRPr="00A73945">
        <w:rPr>
          <w:rStyle w:val="ae"/>
          <w:b w:val="0"/>
          <w:sz w:val="28"/>
          <w:szCs w:val="28"/>
        </w:rPr>
        <w:t>Диагностиканың</w:t>
      </w:r>
      <w:proofErr w:type="spellEnd"/>
      <w:r w:rsidR="009D5580" w:rsidRPr="00A73945">
        <w:rPr>
          <w:rStyle w:val="ae"/>
          <w:b w:val="0"/>
          <w:sz w:val="28"/>
          <w:szCs w:val="28"/>
        </w:rPr>
        <w:t xml:space="preserve"> </w:t>
      </w:r>
      <w:proofErr w:type="spellStart"/>
      <w:r w:rsidR="009D5580" w:rsidRPr="00A73945">
        <w:rPr>
          <w:rStyle w:val="ae"/>
          <w:b w:val="0"/>
          <w:sz w:val="28"/>
          <w:szCs w:val="28"/>
        </w:rPr>
        <w:t>аспаптық</w:t>
      </w:r>
      <w:proofErr w:type="spellEnd"/>
      <w:r w:rsidR="009D5580" w:rsidRPr="00A73945">
        <w:rPr>
          <w:rStyle w:val="ae"/>
          <w:b w:val="0"/>
          <w:sz w:val="28"/>
          <w:szCs w:val="28"/>
        </w:rPr>
        <w:t xml:space="preserve"> </w:t>
      </w:r>
      <w:proofErr w:type="spellStart"/>
      <w:r w:rsidR="009D5580" w:rsidRPr="00A73945">
        <w:rPr>
          <w:rStyle w:val="ae"/>
          <w:b w:val="0"/>
          <w:sz w:val="28"/>
          <w:szCs w:val="28"/>
        </w:rPr>
        <w:t>әдістері</w:t>
      </w:r>
      <w:proofErr w:type="spellEnd"/>
      <w:r w:rsidR="009D5580" w:rsidRPr="00A73945">
        <w:rPr>
          <w:rStyle w:val="ae"/>
          <w:b w:val="0"/>
          <w:sz w:val="28"/>
          <w:szCs w:val="28"/>
        </w:rPr>
        <w:t>. Практикум</w:t>
      </w:r>
      <w:r w:rsidR="00A73945" w:rsidRPr="00A73945">
        <w:rPr>
          <w:rStyle w:val="ae"/>
          <w:b w:val="0"/>
          <w:sz w:val="28"/>
          <w:szCs w:val="28"/>
          <w:lang w:val="kk-KZ"/>
        </w:rPr>
        <w:t xml:space="preserve">, </w:t>
      </w:r>
      <w:r w:rsidR="00A73945" w:rsidRPr="00A73945">
        <w:rPr>
          <w:sz w:val="28"/>
          <w:szCs w:val="28"/>
        </w:rPr>
        <w:t>Санкт-Петербург</w:t>
      </w:r>
      <w:r w:rsidR="00A73945" w:rsidRPr="00A73945">
        <w:rPr>
          <w:sz w:val="28"/>
          <w:szCs w:val="28"/>
          <w:lang w:val="kk-KZ"/>
        </w:rPr>
        <w:t>,</w:t>
      </w:r>
      <w:r w:rsidR="009D5580" w:rsidRPr="00A73945">
        <w:rPr>
          <w:sz w:val="28"/>
          <w:szCs w:val="28"/>
        </w:rPr>
        <w:t xml:space="preserve"> </w:t>
      </w:r>
      <w:r w:rsidRPr="00A73945">
        <w:rPr>
          <w:sz w:val="28"/>
          <w:szCs w:val="28"/>
        </w:rPr>
        <w:t xml:space="preserve">«Лань» </w:t>
      </w:r>
      <w:proofErr w:type="spellStart"/>
      <w:r w:rsidRPr="00A73945">
        <w:rPr>
          <w:sz w:val="28"/>
          <w:szCs w:val="28"/>
        </w:rPr>
        <w:t>баспасы</w:t>
      </w:r>
      <w:proofErr w:type="spellEnd"/>
      <w:r w:rsidRPr="00A73945">
        <w:rPr>
          <w:sz w:val="28"/>
          <w:szCs w:val="28"/>
        </w:rPr>
        <w:t>.</w:t>
      </w:r>
    </w:p>
    <w:p w14:paraId="61F4F8FC" w14:textId="1EF194BA" w:rsidR="009D5580" w:rsidRPr="00A73945" w:rsidRDefault="009D5580" w:rsidP="009D5580">
      <w:pPr>
        <w:pStyle w:val="ad"/>
        <w:numPr>
          <w:ilvl w:val="0"/>
          <w:numId w:val="30"/>
        </w:numPr>
        <w:spacing w:before="100" w:beforeAutospacing="1" w:after="100" w:afterAutospacing="1" w:line="240" w:lineRule="auto"/>
        <w:jc w:val="both"/>
        <w:rPr>
          <w:sz w:val="28"/>
          <w:szCs w:val="28"/>
        </w:rPr>
      </w:pPr>
      <w:r w:rsidRPr="00A73945">
        <w:rPr>
          <w:sz w:val="28"/>
          <w:szCs w:val="28"/>
        </w:rPr>
        <w:t xml:space="preserve">А. К. </w:t>
      </w:r>
      <w:proofErr w:type="spellStart"/>
      <w:r w:rsidRPr="00A73945">
        <w:rPr>
          <w:sz w:val="28"/>
          <w:szCs w:val="28"/>
        </w:rPr>
        <w:t>Галиуллин</w:t>
      </w:r>
      <w:proofErr w:type="spellEnd"/>
      <w:r w:rsidRPr="00A73945">
        <w:rPr>
          <w:sz w:val="28"/>
          <w:szCs w:val="28"/>
        </w:rPr>
        <w:t>, В. И.</w:t>
      </w:r>
      <w:r w:rsidR="00AF6DD3" w:rsidRPr="00A73945">
        <w:rPr>
          <w:sz w:val="28"/>
          <w:szCs w:val="28"/>
        </w:rPr>
        <w:t xml:space="preserve"> Плешакова, Р. Я. </w:t>
      </w:r>
      <w:proofErr w:type="spellStart"/>
      <w:r w:rsidR="00AF6DD3" w:rsidRPr="00A73945">
        <w:rPr>
          <w:sz w:val="28"/>
          <w:szCs w:val="28"/>
        </w:rPr>
        <w:t>Гильмутдинов</w:t>
      </w:r>
      <w:proofErr w:type="spellEnd"/>
      <w:r w:rsidR="00AF6DD3" w:rsidRPr="00A73945">
        <w:rPr>
          <w:sz w:val="28"/>
          <w:szCs w:val="28"/>
          <w:lang w:val="kk-KZ"/>
        </w:rPr>
        <w:t xml:space="preserve"> </w:t>
      </w:r>
      <w:r w:rsidR="00AF6DD3" w:rsidRPr="00A73945">
        <w:rPr>
          <w:sz w:val="28"/>
          <w:szCs w:val="28"/>
        </w:rPr>
        <w:t>(</w:t>
      </w:r>
      <w:r w:rsidR="00AF6DD3" w:rsidRPr="00A73945">
        <w:rPr>
          <w:sz w:val="28"/>
          <w:szCs w:val="28"/>
          <w:lang w:val="kk-KZ"/>
        </w:rPr>
        <w:t>2023)</w:t>
      </w:r>
      <w:r w:rsidRPr="00A73945">
        <w:rPr>
          <w:sz w:val="28"/>
          <w:szCs w:val="28"/>
        </w:rPr>
        <w:t xml:space="preserve"> </w:t>
      </w:r>
      <w:proofErr w:type="spellStart"/>
      <w:r w:rsidRPr="00A73945">
        <w:rPr>
          <w:rStyle w:val="ae"/>
          <w:b w:val="0"/>
          <w:sz w:val="28"/>
          <w:szCs w:val="28"/>
        </w:rPr>
        <w:t>Ветеринариялық</w:t>
      </w:r>
      <w:proofErr w:type="spellEnd"/>
      <w:r w:rsidRPr="00A73945">
        <w:rPr>
          <w:rStyle w:val="ae"/>
          <w:b w:val="0"/>
          <w:sz w:val="28"/>
          <w:szCs w:val="28"/>
        </w:rPr>
        <w:t xml:space="preserve"> биотехнология. </w:t>
      </w:r>
      <w:proofErr w:type="spellStart"/>
      <w:r w:rsidRPr="00A73945">
        <w:rPr>
          <w:rStyle w:val="ae"/>
          <w:b w:val="0"/>
          <w:sz w:val="28"/>
          <w:szCs w:val="28"/>
        </w:rPr>
        <w:t>Жоғары</w:t>
      </w:r>
      <w:proofErr w:type="spellEnd"/>
      <w:r w:rsidRPr="00A73945">
        <w:rPr>
          <w:rStyle w:val="ae"/>
          <w:b w:val="0"/>
          <w:sz w:val="28"/>
          <w:szCs w:val="28"/>
        </w:rPr>
        <w:t xml:space="preserve"> </w:t>
      </w:r>
      <w:proofErr w:type="spellStart"/>
      <w:r w:rsidRPr="00A73945">
        <w:rPr>
          <w:rStyle w:val="ae"/>
          <w:b w:val="0"/>
          <w:sz w:val="28"/>
          <w:szCs w:val="28"/>
        </w:rPr>
        <w:t>оқу</w:t>
      </w:r>
      <w:proofErr w:type="spellEnd"/>
      <w:r w:rsidRPr="00A73945">
        <w:rPr>
          <w:rStyle w:val="ae"/>
          <w:b w:val="0"/>
          <w:sz w:val="28"/>
          <w:szCs w:val="28"/>
        </w:rPr>
        <w:t xml:space="preserve"> </w:t>
      </w:r>
      <w:proofErr w:type="spellStart"/>
      <w:r w:rsidRPr="00A73945">
        <w:rPr>
          <w:rStyle w:val="ae"/>
          <w:b w:val="0"/>
          <w:sz w:val="28"/>
          <w:szCs w:val="28"/>
        </w:rPr>
        <w:t>орындарына</w:t>
      </w:r>
      <w:proofErr w:type="spellEnd"/>
      <w:r w:rsidRPr="00A73945">
        <w:rPr>
          <w:rStyle w:val="ae"/>
          <w:b w:val="0"/>
          <w:sz w:val="28"/>
          <w:szCs w:val="28"/>
        </w:rPr>
        <w:t xml:space="preserve"> </w:t>
      </w:r>
      <w:proofErr w:type="spellStart"/>
      <w:r w:rsidRPr="00A73945">
        <w:rPr>
          <w:rStyle w:val="ae"/>
          <w:b w:val="0"/>
          <w:sz w:val="28"/>
          <w:szCs w:val="28"/>
        </w:rPr>
        <w:t>арналған</w:t>
      </w:r>
      <w:proofErr w:type="spellEnd"/>
      <w:r w:rsidRPr="00A73945">
        <w:rPr>
          <w:rStyle w:val="ae"/>
          <w:b w:val="0"/>
          <w:sz w:val="28"/>
          <w:szCs w:val="28"/>
        </w:rPr>
        <w:t xml:space="preserve"> </w:t>
      </w:r>
      <w:proofErr w:type="spellStart"/>
      <w:r w:rsidRPr="00A73945">
        <w:rPr>
          <w:rStyle w:val="ae"/>
          <w:b w:val="0"/>
          <w:sz w:val="28"/>
          <w:szCs w:val="28"/>
        </w:rPr>
        <w:t>оқу</w:t>
      </w:r>
      <w:proofErr w:type="spellEnd"/>
      <w:r w:rsidRPr="00A73945">
        <w:rPr>
          <w:rStyle w:val="ae"/>
          <w:b w:val="0"/>
          <w:sz w:val="28"/>
          <w:szCs w:val="28"/>
        </w:rPr>
        <w:t xml:space="preserve"> </w:t>
      </w:r>
      <w:proofErr w:type="spellStart"/>
      <w:r w:rsidRPr="00A73945">
        <w:rPr>
          <w:rStyle w:val="ae"/>
          <w:b w:val="0"/>
          <w:sz w:val="28"/>
          <w:szCs w:val="28"/>
        </w:rPr>
        <w:t>құралы</w:t>
      </w:r>
      <w:proofErr w:type="spellEnd"/>
      <w:r w:rsidR="00A73945" w:rsidRPr="00A73945">
        <w:rPr>
          <w:rStyle w:val="ae"/>
          <w:b w:val="0"/>
          <w:sz w:val="28"/>
          <w:szCs w:val="28"/>
          <w:lang w:val="kk-KZ"/>
        </w:rPr>
        <w:t xml:space="preserve">, </w:t>
      </w:r>
      <w:r w:rsidR="00A73945" w:rsidRPr="00A73945">
        <w:rPr>
          <w:sz w:val="28"/>
          <w:szCs w:val="28"/>
        </w:rPr>
        <w:t>Санкт-Петербург</w:t>
      </w:r>
      <w:r w:rsidR="00A73945" w:rsidRPr="00A73945">
        <w:rPr>
          <w:sz w:val="28"/>
          <w:szCs w:val="28"/>
          <w:lang w:val="kk-KZ"/>
        </w:rPr>
        <w:t>,</w:t>
      </w:r>
      <w:r w:rsidRPr="00A73945">
        <w:rPr>
          <w:sz w:val="28"/>
          <w:szCs w:val="28"/>
        </w:rPr>
        <w:t xml:space="preserve"> </w:t>
      </w:r>
      <w:r w:rsidR="00AF6DD3" w:rsidRPr="00A73945">
        <w:rPr>
          <w:sz w:val="28"/>
          <w:szCs w:val="28"/>
        </w:rPr>
        <w:t xml:space="preserve">«Лань» </w:t>
      </w:r>
      <w:proofErr w:type="spellStart"/>
      <w:r w:rsidR="00AF6DD3" w:rsidRPr="00A73945">
        <w:rPr>
          <w:sz w:val="28"/>
          <w:szCs w:val="28"/>
        </w:rPr>
        <w:t>баспасы</w:t>
      </w:r>
      <w:proofErr w:type="spellEnd"/>
      <w:r w:rsidR="00AF6DD3" w:rsidRPr="00A73945">
        <w:rPr>
          <w:sz w:val="28"/>
          <w:szCs w:val="28"/>
        </w:rPr>
        <w:t>.</w:t>
      </w:r>
    </w:p>
    <w:p w14:paraId="0E00C6CF" w14:textId="329D8DCB" w:rsidR="009D5580" w:rsidRPr="00A73945" w:rsidRDefault="009D5580" w:rsidP="009D5580">
      <w:pPr>
        <w:pStyle w:val="ad"/>
        <w:numPr>
          <w:ilvl w:val="0"/>
          <w:numId w:val="30"/>
        </w:numPr>
        <w:spacing w:before="100" w:beforeAutospacing="1" w:after="100" w:afterAutospacing="1" w:line="240" w:lineRule="auto"/>
        <w:jc w:val="both"/>
        <w:rPr>
          <w:sz w:val="28"/>
          <w:szCs w:val="28"/>
        </w:rPr>
      </w:pPr>
      <w:r w:rsidRPr="00A73945">
        <w:rPr>
          <w:sz w:val="28"/>
          <w:szCs w:val="28"/>
        </w:rPr>
        <w:t xml:space="preserve">Р. Г. </w:t>
      </w:r>
      <w:proofErr w:type="spellStart"/>
      <w:r w:rsidRPr="00A73945">
        <w:rPr>
          <w:sz w:val="28"/>
          <w:szCs w:val="28"/>
        </w:rPr>
        <w:t>Госманов</w:t>
      </w:r>
      <w:proofErr w:type="spellEnd"/>
      <w:r w:rsidRPr="00A73945">
        <w:rPr>
          <w:sz w:val="28"/>
          <w:szCs w:val="28"/>
        </w:rPr>
        <w:t xml:space="preserve">, Н. М. Колычев, В. И. Плешакова; </w:t>
      </w:r>
      <w:proofErr w:type="spellStart"/>
      <w:r w:rsidRPr="00A73945">
        <w:rPr>
          <w:rStyle w:val="ae"/>
          <w:b w:val="0"/>
          <w:sz w:val="28"/>
          <w:szCs w:val="28"/>
        </w:rPr>
        <w:t>Ветеринариялық</w:t>
      </w:r>
      <w:proofErr w:type="spellEnd"/>
      <w:r w:rsidRPr="00A73945">
        <w:rPr>
          <w:rStyle w:val="ae"/>
          <w:b w:val="0"/>
          <w:sz w:val="28"/>
          <w:szCs w:val="28"/>
        </w:rPr>
        <w:t xml:space="preserve"> вирусология. ЖОО-</w:t>
      </w:r>
      <w:proofErr w:type="spellStart"/>
      <w:r w:rsidRPr="00A73945">
        <w:rPr>
          <w:rStyle w:val="ae"/>
          <w:b w:val="0"/>
          <w:sz w:val="28"/>
          <w:szCs w:val="28"/>
        </w:rPr>
        <w:t>ға</w:t>
      </w:r>
      <w:proofErr w:type="spellEnd"/>
      <w:r w:rsidRPr="00A73945">
        <w:rPr>
          <w:rStyle w:val="ae"/>
          <w:b w:val="0"/>
          <w:sz w:val="28"/>
          <w:szCs w:val="28"/>
        </w:rPr>
        <w:t xml:space="preserve"> </w:t>
      </w:r>
      <w:proofErr w:type="spellStart"/>
      <w:r w:rsidRPr="00A73945">
        <w:rPr>
          <w:rStyle w:val="ae"/>
          <w:b w:val="0"/>
          <w:sz w:val="28"/>
          <w:szCs w:val="28"/>
        </w:rPr>
        <w:t>арналған</w:t>
      </w:r>
      <w:proofErr w:type="spellEnd"/>
      <w:r w:rsidRPr="00A73945">
        <w:rPr>
          <w:rStyle w:val="ae"/>
          <w:b w:val="0"/>
          <w:sz w:val="28"/>
          <w:szCs w:val="28"/>
        </w:rPr>
        <w:t xml:space="preserve"> </w:t>
      </w:r>
      <w:proofErr w:type="spellStart"/>
      <w:r w:rsidRPr="00A73945">
        <w:rPr>
          <w:rStyle w:val="ae"/>
          <w:b w:val="0"/>
          <w:sz w:val="28"/>
          <w:szCs w:val="28"/>
        </w:rPr>
        <w:t>оқулық</w:t>
      </w:r>
      <w:proofErr w:type="spellEnd"/>
      <w:r w:rsidRPr="00A73945">
        <w:rPr>
          <w:sz w:val="28"/>
          <w:szCs w:val="28"/>
        </w:rPr>
        <w:t>.</w:t>
      </w:r>
      <w:r w:rsidRPr="00A73945">
        <w:rPr>
          <w:sz w:val="28"/>
          <w:szCs w:val="28"/>
          <w:lang w:val="kk-KZ"/>
        </w:rPr>
        <w:t xml:space="preserve"> </w:t>
      </w:r>
      <w:r w:rsidRPr="00A73945">
        <w:rPr>
          <w:sz w:val="28"/>
          <w:szCs w:val="28"/>
        </w:rPr>
        <w:t xml:space="preserve">2021 ж. </w:t>
      </w:r>
    </w:p>
    <w:p w14:paraId="451BCA40" w14:textId="0BB19305" w:rsidR="009D5580" w:rsidRPr="00A73945" w:rsidRDefault="009D5580" w:rsidP="00CF609F">
      <w:pPr>
        <w:pStyle w:val="ad"/>
        <w:numPr>
          <w:ilvl w:val="0"/>
          <w:numId w:val="30"/>
        </w:numPr>
        <w:spacing w:before="100" w:beforeAutospacing="1" w:after="100" w:afterAutospacing="1" w:line="240" w:lineRule="auto"/>
        <w:jc w:val="both"/>
        <w:rPr>
          <w:sz w:val="28"/>
          <w:szCs w:val="28"/>
        </w:rPr>
      </w:pPr>
      <w:r w:rsidRPr="00A73945">
        <w:rPr>
          <w:sz w:val="28"/>
          <w:szCs w:val="28"/>
        </w:rPr>
        <w:t xml:space="preserve">Н. В. Сахно; </w:t>
      </w:r>
      <w:proofErr w:type="spellStart"/>
      <w:r w:rsidRPr="00A73945">
        <w:rPr>
          <w:rStyle w:val="ae"/>
          <w:b w:val="0"/>
          <w:sz w:val="28"/>
          <w:szCs w:val="28"/>
        </w:rPr>
        <w:t>Ветеринариялық</w:t>
      </w:r>
      <w:proofErr w:type="spellEnd"/>
      <w:r w:rsidRPr="00A73945">
        <w:rPr>
          <w:rStyle w:val="ae"/>
          <w:b w:val="0"/>
          <w:sz w:val="28"/>
          <w:szCs w:val="28"/>
        </w:rPr>
        <w:t xml:space="preserve"> фармакология. </w:t>
      </w:r>
      <w:proofErr w:type="spellStart"/>
      <w:r w:rsidRPr="00A73945">
        <w:rPr>
          <w:rStyle w:val="ae"/>
          <w:b w:val="0"/>
          <w:sz w:val="28"/>
          <w:szCs w:val="28"/>
        </w:rPr>
        <w:t>Оқулық</w:t>
      </w:r>
      <w:proofErr w:type="spellEnd"/>
      <w:r w:rsidRPr="00A73945">
        <w:rPr>
          <w:rStyle w:val="ae"/>
          <w:b w:val="0"/>
          <w:sz w:val="28"/>
          <w:szCs w:val="28"/>
        </w:rPr>
        <w:t>. СП</w:t>
      </w:r>
      <w:r w:rsidRPr="00A73945">
        <w:rPr>
          <w:rStyle w:val="ae"/>
          <w:b w:val="0"/>
          <w:sz w:val="28"/>
          <w:szCs w:val="28"/>
          <w:lang w:val="kk-KZ"/>
        </w:rPr>
        <w:t>О.</w:t>
      </w:r>
      <w:r w:rsidRPr="00A73945">
        <w:rPr>
          <w:sz w:val="28"/>
          <w:szCs w:val="28"/>
        </w:rPr>
        <w:t xml:space="preserve"> 2021 ж.</w:t>
      </w:r>
      <w:r w:rsidRPr="00A73945">
        <w:rPr>
          <w:sz w:val="28"/>
          <w:szCs w:val="28"/>
          <w:lang w:val="kk-KZ"/>
        </w:rPr>
        <w:t xml:space="preserve"> </w:t>
      </w:r>
    </w:p>
    <w:p w14:paraId="562AC0BB" w14:textId="2FEBBC2A" w:rsidR="009D5580" w:rsidRPr="00A73945" w:rsidRDefault="009D5580" w:rsidP="009D5580">
      <w:pPr>
        <w:pStyle w:val="ad"/>
        <w:numPr>
          <w:ilvl w:val="0"/>
          <w:numId w:val="31"/>
        </w:numPr>
        <w:spacing w:before="100" w:beforeAutospacing="1" w:after="100" w:afterAutospacing="1" w:line="240" w:lineRule="auto"/>
        <w:jc w:val="both"/>
        <w:rPr>
          <w:sz w:val="28"/>
          <w:szCs w:val="28"/>
        </w:rPr>
      </w:pPr>
      <w:proofErr w:type="spellStart"/>
      <w:r w:rsidRPr="00A73945">
        <w:rPr>
          <w:rStyle w:val="ae"/>
          <w:b w:val="0"/>
          <w:sz w:val="28"/>
          <w:szCs w:val="28"/>
        </w:rPr>
        <w:t>Бузаубакова</w:t>
      </w:r>
      <w:proofErr w:type="spellEnd"/>
      <w:r w:rsidRPr="00A73945">
        <w:rPr>
          <w:rStyle w:val="ae"/>
          <w:b w:val="0"/>
          <w:sz w:val="28"/>
          <w:szCs w:val="28"/>
        </w:rPr>
        <w:t xml:space="preserve"> К.Д., Амирова А.С., Маковецкая А.А.</w:t>
      </w:r>
      <w:r w:rsidRPr="00A73945">
        <w:rPr>
          <w:sz w:val="28"/>
          <w:szCs w:val="28"/>
        </w:rPr>
        <w:br/>
      </w:r>
      <w:proofErr w:type="spellStart"/>
      <w:r w:rsidRPr="00A73945">
        <w:rPr>
          <w:rStyle w:val="af6"/>
          <w:i w:val="0"/>
          <w:sz w:val="28"/>
          <w:szCs w:val="28"/>
        </w:rPr>
        <w:t>Цифрлы</w:t>
      </w:r>
      <w:proofErr w:type="spellEnd"/>
      <w:r w:rsidRPr="00A73945">
        <w:rPr>
          <w:rStyle w:val="af6"/>
          <w:i w:val="0"/>
          <w:sz w:val="28"/>
          <w:szCs w:val="28"/>
        </w:rPr>
        <w:t xml:space="preserve"> педагогика: </w:t>
      </w:r>
      <w:proofErr w:type="spellStart"/>
      <w:r w:rsidRPr="00A73945">
        <w:rPr>
          <w:rStyle w:val="af6"/>
          <w:i w:val="0"/>
          <w:sz w:val="28"/>
          <w:szCs w:val="28"/>
        </w:rPr>
        <w:t>Оқулық</w:t>
      </w:r>
      <w:proofErr w:type="spellEnd"/>
      <w:r w:rsidRPr="00A73945">
        <w:rPr>
          <w:rStyle w:val="af6"/>
          <w:i w:val="0"/>
          <w:sz w:val="28"/>
          <w:szCs w:val="28"/>
        </w:rPr>
        <w:t>.</w:t>
      </w:r>
      <w:r w:rsidRPr="00A73945">
        <w:rPr>
          <w:i/>
          <w:sz w:val="28"/>
          <w:szCs w:val="28"/>
        </w:rPr>
        <w:t xml:space="preserve"> –</w:t>
      </w:r>
      <w:r w:rsidRPr="00A73945">
        <w:rPr>
          <w:sz w:val="28"/>
          <w:szCs w:val="28"/>
        </w:rPr>
        <w:t xml:space="preserve"> Тараз: «ИП </w:t>
      </w:r>
      <w:proofErr w:type="spellStart"/>
      <w:r w:rsidRPr="00A73945">
        <w:rPr>
          <w:sz w:val="28"/>
          <w:szCs w:val="28"/>
        </w:rPr>
        <w:t>Бейсенбекова</w:t>
      </w:r>
      <w:proofErr w:type="spellEnd"/>
      <w:r w:rsidRPr="00A73945">
        <w:rPr>
          <w:sz w:val="28"/>
          <w:szCs w:val="28"/>
        </w:rPr>
        <w:t xml:space="preserve"> Ә.Ж.», 2022. </w:t>
      </w:r>
    </w:p>
    <w:p w14:paraId="4130AAB6" w14:textId="036F3B6B" w:rsidR="009D5580" w:rsidRPr="00A73945" w:rsidRDefault="009D5580" w:rsidP="009D5580">
      <w:pPr>
        <w:pStyle w:val="ad"/>
        <w:numPr>
          <w:ilvl w:val="0"/>
          <w:numId w:val="31"/>
        </w:numPr>
        <w:spacing w:before="100" w:beforeAutospacing="1" w:after="100" w:afterAutospacing="1" w:line="240" w:lineRule="auto"/>
        <w:jc w:val="both"/>
        <w:rPr>
          <w:sz w:val="28"/>
          <w:szCs w:val="28"/>
        </w:rPr>
      </w:pPr>
      <w:proofErr w:type="spellStart"/>
      <w:r w:rsidRPr="00A73945">
        <w:rPr>
          <w:rStyle w:val="ae"/>
          <w:b w:val="0"/>
          <w:sz w:val="28"/>
          <w:szCs w:val="28"/>
        </w:rPr>
        <w:t>Бузаубакова</w:t>
      </w:r>
      <w:proofErr w:type="spellEnd"/>
      <w:r w:rsidRPr="00A73945">
        <w:rPr>
          <w:rStyle w:val="ae"/>
          <w:b w:val="0"/>
          <w:sz w:val="28"/>
          <w:szCs w:val="28"/>
        </w:rPr>
        <w:t xml:space="preserve"> К.Д., </w:t>
      </w:r>
      <w:proofErr w:type="spellStart"/>
      <w:r w:rsidRPr="00A73945">
        <w:rPr>
          <w:rStyle w:val="ae"/>
          <w:b w:val="0"/>
          <w:sz w:val="28"/>
          <w:szCs w:val="28"/>
        </w:rPr>
        <w:t>Беделбаева</w:t>
      </w:r>
      <w:proofErr w:type="spellEnd"/>
      <w:r w:rsidRPr="00A73945">
        <w:rPr>
          <w:rStyle w:val="ae"/>
          <w:b w:val="0"/>
          <w:sz w:val="28"/>
          <w:szCs w:val="28"/>
        </w:rPr>
        <w:t xml:space="preserve"> А.Е.</w:t>
      </w:r>
      <w:r w:rsidR="00A73945">
        <w:rPr>
          <w:sz w:val="28"/>
          <w:szCs w:val="28"/>
        </w:rPr>
        <w:t xml:space="preserve"> </w:t>
      </w:r>
      <w:proofErr w:type="spellStart"/>
      <w:r w:rsidRPr="00A73945">
        <w:rPr>
          <w:rStyle w:val="af6"/>
          <w:i w:val="0"/>
          <w:sz w:val="28"/>
          <w:szCs w:val="28"/>
        </w:rPr>
        <w:t>Цифрлы</w:t>
      </w:r>
      <w:proofErr w:type="spellEnd"/>
      <w:r w:rsidRPr="00A73945">
        <w:rPr>
          <w:rStyle w:val="af6"/>
          <w:i w:val="0"/>
          <w:sz w:val="28"/>
          <w:szCs w:val="28"/>
        </w:rPr>
        <w:t xml:space="preserve"> </w:t>
      </w:r>
      <w:proofErr w:type="spellStart"/>
      <w:r w:rsidRPr="00A73945">
        <w:rPr>
          <w:rStyle w:val="af6"/>
          <w:i w:val="0"/>
          <w:sz w:val="28"/>
          <w:szCs w:val="28"/>
        </w:rPr>
        <w:t>білім</w:t>
      </w:r>
      <w:proofErr w:type="spellEnd"/>
      <w:r w:rsidRPr="00A73945">
        <w:rPr>
          <w:rStyle w:val="af6"/>
          <w:i w:val="0"/>
          <w:sz w:val="28"/>
          <w:szCs w:val="28"/>
        </w:rPr>
        <w:t xml:space="preserve"> беру </w:t>
      </w:r>
      <w:proofErr w:type="spellStart"/>
      <w:r w:rsidRPr="00A73945">
        <w:rPr>
          <w:rStyle w:val="af6"/>
          <w:i w:val="0"/>
          <w:sz w:val="28"/>
          <w:szCs w:val="28"/>
        </w:rPr>
        <w:t>ортасындағы</w:t>
      </w:r>
      <w:proofErr w:type="spellEnd"/>
      <w:r w:rsidRPr="00A73945">
        <w:rPr>
          <w:rStyle w:val="af6"/>
          <w:i w:val="0"/>
          <w:sz w:val="28"/>
          <w:szCs w:val="28"/>
        </w:rPr>
        <w:t xml:space="preserve"> </w:t>
      </w:r>
      <w:proofErr w:type="spellStart"/>
      <w:r w:rsidRPr="00A73945">
        <w:rPr>
          <w:rStyle w:val="af6"/>
          <w:i w:val="0"/>
          <w:sz w:val="28"/>
          <w:szCs w:val="28"/>
        </w:rPr>
        <w:t>педагогтің</w:t>
      </w:r>
      <w:proofErr w:type="spellEnd"/>
      <w:r w:rsidRPr="00A73945">
        <w:rPr>
          <w:rStyle w:val="af6"/>
          <w:i w:val="0"/>
          <w:sz w:val="28"/>
          <w:szCs w:val="28"/>
        </w:rPr>
        <w:t xml:space="preserve"> </w:t>
      </w:r>
      <w:proofErr w:type="spellStart"/>
      <w:r w:rsidRPr="00A73945">
        <w:rPr>
          <w:rStyle w:val="af6"/>
          <w:i w:val="0"/>
          <w:sz w:val="28"/>
          <w:szCs w:val="28"/>
        </w:rPr>
        <w:t>қызметі</w:t>
      </w:r>
      <w:proofErr w:type="spellEnd"/>
      <w:r w:rsidRPr="00A73945">
        <w:rPr>
          <w:rStyle w:val="af6"/>
          <w:i w:val="0"/>
          <w:sz w:val="28"/>
          <w:szCs w:val="28"/>
        </w:rPr>
        <w:t xml:space="preserve">: </w:t>
      </w:r>
      <w:proofErr w:type="spellStart"/>
      <w:r w:rsidRPr="00A73945">
        <w:rPr>
          <w:rStyle w:val="af6"/>
          <w:i w:val="0"/>
          <w:sz w:val="28"/>
          <w:szCs w:val="28"/>
        </w:rPr>
        <w:t>Оқулық</w:t>
      </w:r>
      <w:proofErr w:type="spellEnd"/>
      <w:r w:rsidRPr="00A73945">
        <w:rPr>
          <w:rStyle w:val="af6"/>
          <w:i w:val="0"/>
          <w:sz w:val="28"/>
          <w:szCs w:val="28"/>
        </w:rPr>
        <w:t>.</w:t>
      </w:r>
      <w:r w:rsidRPr="00A73945">
        <w:rPr>
          <w:sz w:val="28"/>
          <w:szCs w:val="28"/>
        </w:rPr>
        <w:t xml:space="preserve"> – Тараз: «ИП </w:t>
      </w:r>
      <w:proofErr w:type="spellStart"/>
      <w:r w:rsidRPr="00A73945">
        <w:rPr>
          <w:sz w:val="28"/>
          <w:szCs w:val="28"/>
        </w:rPr>
        <w:t>Бейсенбекова</w:t>
      </w:r>
      <w:proofErr w:type="spellEnd"/>
      <w:r w:rsidRPr="00A73945">
        <w:rPr>
          <w:sz w:val="28"/>
          <w:szCs w:val="28"/>
        </w:rPr>
        <w:t xml:space="preserve"> Ә.Ж.», 2024. </w:t>
      </w:r>
    </w:p>
    <w:p w14:paraId="0311EDB9" w14:textId="184F0CB0" w:rsidR="009D5580" w:rsidRPr="0005705F" w:rsidRDefault="009D5580" w:rsidP="009D5580">
      <w:pPr>
        <w:jc w:val="both"/>
        <w:rPr>
          <w:rFonts w:ascii="Times New Roman" w:hAnsi="Times New Roman" w:cs="Times New Roman"/>
          <w:b/>
          <w:bCs/>
          <w:sz w:val="28"/>
          <w:szCs w:val="28"/>
        </w:rPr>
      </w:pPr>
    </w:p>
    <w:p w14:paraId="61D9915F" w14:textId="77777777" w:rsidR="009D5580" w:rsidRPr="0005705F" w:rsidRDefault="009D5580" w:rsidP="0005705F">
      <w:pPr>
        <w:pStyle w:val="3"/>
        <w:jc w:val="center"/>
        <w:rPr>
          <w:rFonts w:ascii="Times New Roman" w:hAnsi="Times New Roman" w:cs="Times New Roman"/>
          <w:b/>
          <w:bCs/>
          <w:color w:val="auto"/>
        </w:rPr>
      </w:pPr>
      <w:proofErr w:type="spellStart"/>
      <w:r w:rsidRPr="0005705F">
        <w:rPr>
          <w:rFonts w:ascii="Times New Roman" w:hAnsi="Times New Roman" w:cs="Times New Roman"/>
          <w:b/>
          <w:bCs/>
          <w:color w:val="auto"/>
        </w:rPr>
        <w:t>Қосымша</w:t>
      </w:r>
      <w:proofErr w:type="spellEnd"/>
      <w:r w:rsidRPr="0005705F">
        <w:rPr>
          <w:rFonts w:ascii="Times New Roman" w:hAnsi="Times New Roman" w:cs="Times New Roman"/>
          <w:b/>
          <w:bCs/>
          <w:color w:val="auto"/>
        </w:rPr>
        <w:t xml:space="preserve"> </w:t>
      </w:r>
      <w:proofErr w:type="spellStart"/>
      <w:r w:rsidRPr="0005705F">
        <w:rPr>
          <w:rFonts w:ascii="Times New Roman" w:hAnsi="Times New Roman" w:cs="Times New Roman"/>
          <w:b/>
          <w:bCs/>
          <w:color w:val="auto"/>
        </w:rPr>
        <w:t>әдебиеттер</w:t>
      </w:r>
      <w:proofErr w:type="spellEnd"/>
      <w:r w:rsidRPr="0005705F">
        <w:rPr>
          <w:rFonts w:ascii="Times New Roman" w:hAnsi="Times New Roman" w:cs="Times New Roman"/>
          <w:b/>
          <w:bCs/>
          <w:color w:val="auto"/>
        </w:rPr>
        <w:t xml:space="preserve"> </w:t>
      </w:r>
      <w:proofErr w:type="spellStart"/>
      <w:r w:rsidRPr="0005705F">
        <w:rPr>
          <w:rFonts w:ascii="Times New Roman" w:hAnsi="Times New Roman" w:cs="Times New Roman"/>
          <w:b/>
          <w:bCs/>
          <w:color w:val="auto"/>
        </w:rPr>
        <w:t>тізімі</w:t>
      </w:r>
      <w:proofErr w:type="spellEnd"/>
      <w:r w:rsidRPr="0005705F">
        <w:rPr>
          <w:rFonts w:ascii="Times New Roman" w:hAnsi="Times New Roman" w:cs="Times New Roman"/>
          <w:b/>
          <w:bCs/>
          <w:color w:val="auto"/>
        </w:rPr>
        <w:t>:</w:t>
      </w:r>
    </w:p>
    <w:p w14:paraId="72AAC812" w14:textId="77777777" w:rsidR="009D5580" w:rsidRPr="009D5580" w:rsidRDefault="009D5580" w:rsidP="009D5580">
      <w:pPr>
        <w:pStyle w:val="ad"/>
        <w:numPr>
          <w:ilvl w:val="0"/>
          <w:numId w:val="32"/>
        </w:numPr>
        <w:spacing w:before="100" w:beforeAutospacing="1" w:after="100" w:afterAutospacing="1" w:line="240" w:lineRule="auto"/>
        <w:jc w:val="both"/>
        <w:rPr>
          <w:sz w:val="28"/>
          <w:szCs w:val="28"/>
        </w:rPr>
      </w:pPr>
      <w:proofErr w:type="spellStart"/>
      <w:r w:rsidRPr="00A73945">
        <w:rPr>
          <w:rStyle w:val="ae"/>
          <w:b w:val="0"/>
          <w:sz w:val="28"/>
          <w:szCs w:val="28"/>
        </w:rPr>
        <w:t>Усманғалиева</w:t>
      </w:r>
      <w:proofErr w:type="spellEnd"/>
      <w:r w:rsidRPr="00A73945">
        <w:rPr>
          <w:rStyle w:val="ae"/>
          <w:b w:val="0"/>
          <w:sz w:val="28"/>
          <w:szCs w:val="28"/>
        </w:rPr>
        <w:t xml:space="preserve"> С.С., Ахметова Г.Д., </w:t>
      </w:r>
      <w:proofErr w:type="spellStart"/>
      <w:r w:rsidRPr="00A73945">
        <w:rPr>
          <w:rStyle w:val="ae"/>
          <w:b w:val="0"/>
          <w:sz w:val="28"/>
          <w:szCs w:val="28"/>
        </w:rPr>
        <w:t>Тұрғанбаева</w:t>
      </w:r>
      <w:proofErr w:type="spellEnd"/>
      <w:r w:rsidRPr="00A73945">
        <w:rPr>
          <w:rStyle w:val="ae"/>
          <w:b w:val="0"/>
          <w:sz w:val="28"/>
          <w:szCs w:val="28"/>
        </w:rPr>
        <w:t xml:space="preserve"> Ғ.Е., </w:t>
      </w:r>
      <w:proofErr w:type="spellStart"/>
      <w:r w:rsidRPr="00A73945">
        <w:rPr>
          <w:rStyle w:val="ae"/>
          <w:b w:val="0"/>
          <w:sz w:val="28"/>
          <w:szCs w:val="28"/>
        </w:rPr>
        <w:t>Асылханов</w:t>
      </w:r>
      <w:proofErr w:type="spellEnd"/>
      <w:r w:rsidRPr="00A73945">
        <w:rPr>
          <w:rStyle w:val="ae"/>
          <w:b w:val="0"/>
          <w:sz w:val="28"/>
          <w:szCs w:val="28"/>
        </w:rPr>
        <w:t xml:space="preserve"> Д.У.</w:t>
      </w:r>
      <w:r w:rsidRPr="009D5580">
        <w:rPr>
          <w:sz w:val="28"/>
          <w:szCs w:val="28"/>
        </w:rPr>
        <w:br/>
      </w:r>
      <w:proofErr w:type="spellStart"/>
      <w:r w:rsidRPr="00A73945">
        <w:rPr>
          <w:rStyle w:val="af6"/>
          <w:i w:val="0"/>
          <w:sz w:val="28"/>
          <w:szCs w:val="28"/>
        </w:rPr>
        <w:t>Ветеринариялық</w:t>
      </w:r>
      <w:proofErr w:type="spellEnd"/>
      <w:r w:rsidRPr="00A73945">
        <w:rPr>
          <w:rStyle w:val="af6"/>
          <w:i w:val="0"/>
          <w:sz w:val="28"/>
          <w:szCs w:val="28"/>
        </w:rPr>
        <w:t xml:space="preserve"> </w:t>
      </w:r>
      <w:proofErr w:type="spellStart"/>
      <w:r w:rsidRPr="00A73945">
        <w:rPr>
          <w:rStyle w:val="af6"/>
          <w:i w:val="0"/>
          <w:sz w:val="28"/>
          <w:szCs w:val="28"/>
        </w:rPr>
        <w:t>санитариялық</w:t>
      </w:r>
      <w:proofErr w:type="spellEnd"/>
      <w:r w:rsidRPr="00A73945">
        <w:rPr>
          <w:rStyle w:val="af6"/>
          <w:i w:val="0"/>
          <w:sz w:val="28"/>
          <w:szCs w:val="28"/>
        </w:rPr>
        <w:t xml:space="preserve"> паразитология</w:t>
      </w:r>
      <w:r w:rsidRPr="00A73945">
        <w:rPr>
          <w:i/>
          <w:sz w:val="28"/>
          <w:szCs w:val="28"/>
        </w:rPr>
        <w:t xml:space="preserve"> </w:t>
      </w:r>
      <w:r w:rsidRPr="00A73945">
        <w:rPr>
          <w:sz w:val="28"/>
          <w:szCs w:val="28"/>
        </w:rPr>
        <w:t>(1, 2, 3</w:t>
      </w:r>
      <w:r w:rsidRPr="009D5580">
        <w:rPr>
          <w:sz w:val="28"/>
          <w:szCs w:val="28"/>
        </w:rPr>
        <w:t xml:space="preserve"> том). – Алматы, 2022 ж.</w:t>
      </w:r>
    </w:p>
    <w:p w14:paraId="7CB8941B" w14:textId="3D772435" w:rsidR="001F19F4" w:rsidRPr="00A73945" w:rsidRDefault="001F19F4" w:rsidP="00A73945">
      <w:pPr>
        <w:spacing w:before="100" w:beforeAutospacing="1" w:after="100" w:afterAutospacing="1" w:line="240" w:lineRule="auto"/>
        <w:jc w:val="both"/>
        <w:rPr>
          <w:rFonts w:ascii="Times New Roman" w:hAnsi="Times New Roman" w:cs="Times New Roman"/>
          <w:sz w:val="28"/>
          <w:szCs w:val="28"/>
        </w:rPr>
      </w:pPr>
    </w:p>
    <w:sectPr w:rsidR="001F19F4" w:rsidRPr="00A73945" w:rsidSect="00DF32F2">
      <w:footerReference w:type="default" r:id="rId8"/>
      <w:pgSz w:w="11906" w:h="16838"/>
      <w:pgMar w:top="709" w:right="991" w:bottom="426"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59B0D" w14:textId="77777777" w:rsidR="00683FEE" w:rsidRDefault="00683FEE" w:rsidP="007D51CF">
      <w:pPr>
        <w:spacing w:after="0" w:line="240" w:lineRule="auto"/>
      </w:pPr>
      <w:r>
        <w:separator/>
      </w:r>
    </w:p>
  </w:endnote>
  <w:endnote w:type="continuationSeparator" w:id="0">
    <w:p w14:paraId="096ED4A8" w14:textId="77777777" w:rsidR="00683FEE" w:rsidRDefault="00683FEE" w:rsidP="007D5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var(--depot-font-tex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NewRomanPSMT">
    <w:altName w:val="Calibri"/>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228543"/>
      <w:docPartObj>
        <w:docPartGallery w:val="Page Numbers (Bottom of Page)"/>
        <w:docPartUnique/>
      </w:docPartObj>
    </w:sdtPr>
    <w:sdtEndPr/>
    <w:sdtContent>
      <w:p w14:paraId="6E64078E" w14:textId="52B2F256" w:rsidR="008D302D" w:rsidRDefault="008D302D">
        <w:pPr>
          <w:pStyle w:val="af2"/>
          <w:jc w:val="right"/>
        </w:pPr>
        <w:r>
          <w:fldChar w:fldCharType="begin"/>
        </w:r>
        <w:r>
          <w:instrText>PAGE   \* MERGEFORMAT</w:instrText>
        </w:r>
        <w:r>
          <w:fldChar w:fldCharType="separate"/>
        </w:r>
        <w:r w:rsidR="00091A35">
          <w:rPr>
            <w:noProof/>
          </w:rPr>
          <w:t>14</w:t>
        </w:r>
        <w:r>
          <w:fldChar w:fldCharType="end"/>
        </w:r>
      </w:p>
    </w:sdtContent>
  </w:sdt>
  <w:p w14:paraId="6B89BD14" w14:textId="77777777" w:rsidR="008D302D" w:rsidRDefault="008D302D">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268B5" w14:textId="77777777" w:rsidR="00683FEE" w:rsidRDefault="00683FEE" w:rsidP="007D51CF">
      <w:pPr>
        <w:spacing w:after="0" w:line="240" w:lineRule="auto"/>
      </w:pPr>
      <w:r>
        <w:separator/>
      </w:r>
    </w:p>
  </w:footnote>
  <w:footnote w:type="continuationSeparator" w:id="0">
    <w:p w14:paraId="4351FB53" w14:textId="77777777" w:rsidR="00683FEE" w:rsidRDefault="00683FEE" w:rsidP="007D51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51FD"/>
    <w:multiLevelType w:val="multilevel"/>
    <w:tmpl w:val="4180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40BE1"/>
    <w:multiLevelType w:val="multilevel"/>
    <w:tmpl w:val="AB4AE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FD544D"/>
    <w:multiLevelType w:val="hybridMultilevel"/>
    <w:tmpl w:val="5D3ACECE"/>
    <w:lvl w:ilvl="0" w:tplc="4608FB46">
      <w:start w:val="2"/>
      <w:numFmt w:val="bullet"/>
      <w:lvlText w:val="-"/>
      <w:lvlJc w:val="left"/>
      <w:pPr>
        <w:ind w:left="8441" w:hanging="360"/>
      </w:pPr>
      <w:rPr>
        <w:rFonts w:ascii="Times New Roman" w:eastAsia="Calibri" w:hAnsi="Times New Roman" w:cs="Times New Roman" w:hint="default"/>
      </w:rPr>
    </w:lvl>
    <w:lvl w:ilvl="1" w:tplc="20000003" w:tentative="1">
      <w:start w:val="1"/>
      <w:numFmt w:val="bullet"/>
      <w:lvlText w:val="o"/>
      <w:lvlJc w:val="left"/>
      <w:pPr>
        <w:ind w:left="9161" w:hanging="360"/>
      </w:pPr>
      <w:rPr>
        <w:rFonts w:ascii="Courier New" w:hAnsi="Courier New" w:cs="Courier New" w:hint="default"/>
      </w:rPr>
    </w:lvl>
    <w:lvl w:ilvl="2" w:tplc="20000005" w:tentative="1">
      <w:start w:val="1"/>
      <w:numFmt w:val="bullet"/>
      <w:lvlText w:val=""/>
      <w:lvlJc w:val="left"/>
      <w:pPr>
        <w:ind w:left="9881" w:hanging="360"/>
      </w:pPr>
      <w:rPr>
        <w:rFonts w:ascii="Wingdings" w:hAnsi="Wingdings" w:hint="default"/>
      </w:rPr>
    </w:lvl>
    <w:lvl w:ilvl="3" w:tplc="20000001" w:tentative="1">
      <w:start w:val="1"/>
      <w:numFmt w:val="bullet"/>
      <w:lvlText w:val=""/>
      <w:lvlJc w:val="left"/>
      <w:pPr>
        <w:ind w:left="10601" w:hanging="360"/>
      </w:pPr>
      <w:rPr>
        <w:rFonts w:ascii="Symbol" w:hAnsi="Symbol" w:hint="default"/>
      </w:rPr>
    </w:lvl>
    <w:lvl w:ilvl="4" w:tplc="20000003" w:tentative="1">
      <w:start w:val="1"/>
      <w:numFmt w:val="bullet"/>
      <w:lvlText w:val="o"/>
      <w:lvlJc w:val="left"/>
      <w:pPr>
        <w:ind w:left="11321" w:hanging="360"/>
      </w:pPr>
      <w:rPr>
        <w:rFonts w:ascii="Courier New" w:hAnsi="Courier New" w:cs="Courier New" w:hint="default"/>
      </w:rPr>
    </w:lvl>
    <w:lvl w:ilvl="5" w:tplc="20000005" w:tentative="1">
      <w:start w:val="1"/>
      <w:numFmt w:val="bullet"/>
      <w:lvlText w:val=""/>
      <w:lvlJc w:val="left"/>
      <w:pPr>
        <w:ind w:left="12041" w:hanging="360"/>
      </w:pPr>
      <w:rPr>
        <w:rFonts w:ascii="Wingdings" w:hAnsi="Wingdings" w:hint="default"/>
      </w:rPr>
    </w:lvl>
    <w:lvl w:ilvl="6" w:tplc="20000001" w:tentative="1">
      <w:start w:val="1"/>
      <w:numFmt w:val="bullet"/>
      <w:lvlText w:val=""/>
      <w:lvlJc w:val="left"/>
      <w:pPr>
        <w:ind w:left="12761" w:hanging="360"/>
      </w:pPr>
      <w:rPr>
        <w:rFonts w:ascii="Symbol" w:hAnsi="Symbol" w:hint="default"/>
      </w:rPr>
    </w:lvl>
    <w:lvl w:ilvl="7" w:tplc="20000003" w:tentative="1">
      <w:start w:val="1"/>
      <w:numFmt w:val="bullet"/>
      <w:lvlText w:val="o"/>
      <w:lvlJc w:val="left"/>
      <w:pPr>
        <w:ind w:left="13481" w:hanging="360"/>
      </w:pPr>
      <w:rPr>
        <w:rFonts w:ascii="Courier New" w:hAnsi="Courier New" w:cs="Courier New" w:hint="default"/>
      </w:rPr>
    </w:lvl>
    <w:lvl w:ilvl="8" w:tplc="20000005" w:tentative="1">
      <w:start w:val="1"/>
      <w:numFmt w:val="bullet"/>
      <w:lvlText w:val=""/>
      <w:lvlJc w:val="left"/>
      <w:pPr>
        <w:ind w:left="14201" w:hanging="360"/>
      </w:pPr>
      <w:rPr>
        <w:rFonts w:ascii="Wingdings" w:hAnsi="Wingdings" w:hint="default"/>
      </w:rPr>
    </w:lvl>
  </w:abstractNum>
  <w:abstractNum w:abstractNumId="3" w15:restartNumberingAfterBreak="0">
    <w:nsid w:val="0A2153D3"/>
    <w:multiLevelType w:val="multilevel"/>
    <w:tmpl w:val="3A62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45345"/>
    <w:multiLevelType w:val="hybridMultilevel"/>
    <w:tmpl w:val="71D2ECE8"/>
    <w:lvl w:ilvl="0" w:tplc="3280E122">
      <w:start w:val="1"/>
      <w:numFmt w:val="decimal"/>
      <w:lvlText w:val="%1"/>
      <w:lvlJc w:val="left"/>
      <w:pPr>
        <w:ind w:left="1427" w:hanging="360"/>
      </w:pPr>
      <w:rPr>
        <w:rFonts w:hint="default"/>
      </w:rPr>
    </w:lvl>
    <w:lvl w:ilvl="1" w:tplc="04190019" w:tentative="1">
      <w:start w:val="1"/>
      <w:numFmt w:val="lowerLetter"/>
      <w:lvlText w:val="%2."/>
      <w:lvlJc w:val="left"/>
      <w:pPr>
        <w:ind w:left="2147" w:hanging="360"/>
      </w:pPr>
    </w:lvl>
    <w:lvl w:ilvl="2" w:tplc="0419001B" w:tentative="1">
      <w:start w:val="1"/>
      <w:numFmt w:val="lowerRoman"/>
      <w:lvlText w:val="%3."/>
      <w:lvlJc w:val="right"/>
      <w:pPr>
        <w:ind w:left="2867" w:hanging="180"/>
      </w:pPr>
    </w:lvl>
    <w:lvl w:ilvl="3" w:tplc="0419000F" w:tentative="1">
      <w:start w:val="1"/>
      <w:numFmt w:val="decimal"/>
      <w:lvlText w:val="%4."/>
      <w:lvlJc w:val="left"/>
      <w:pPr>
        <w:ind w:left="3587" w:hanging="360"/>
      </w:pPr>
    </w:lvl>
    <w:lvl w:ilvl="4" w:tplc="04190019" w:tentative="1">
      <w:start w:val="1"/>
      <w:numFmt w:val="lowerLetter"/>
      <w:lvlText w:val="%5."/>
      <w:lvlJc w:val="left"/>
      <w:pPr>
        <w:ind w:left="4307" w:hanging="360"/>
      </w:pPr>
    </w:lvl>
    <w:lvl w:ilvl="5" w:tplc="0419001B" w:tentative="1">
      <w:start w:val="1"/>
      <w:numFmt w:val="lowerRoman"/>
      <w:lvlText w:val="%6."/>
      <w:lvlJc w:val="right"/>
      <w:pPr>
        <w:ind w:left="5027" w:hanging="180"/>
      </w:pPr>
    </w:lvl>
    <w:lvl w:ilvl="6" w:tplc="0419000F" w:tentative="1">
      <w:start w:val="1"/>
      <w:numFmt w:val="decimal"/>
      <w:lvlText w:val="%7."/>
      <w:lvlJc w:val="left"/>
      <w:pPr>
        <w:ind w:left="5747" w:hanging="360"/>
      </w:pPr>
    </w:lvl>
    <w:lvl w:ilvl="7" w:tplc="04190019" w:tentative="1">
      <w:start w:val="1"/>
      <w:numFmt w:val="lowerLetter"/>
      <w:lvlText w:val="%8."/>
      <w:lvlJc w:val="left"/>
      <w:pPr>
        <w:ind w:left="6467" w:hanging="360"/>
      </w:pPr>
    </w:lvl>
    <w:lvl w:ilvl="8" w:tplc="0419001B" w:tentative="1">
      <w:start w:val="1"/>
      <w:numFmt w:val="lowerRoman"/>
      <w:lvlText w:val="%9."/>
      <w:lvlJc w:val="right"/>
      <w:pPr>
        <w:ind w:left="7187" w:hanging="180"/>
      </w:pPr>
    </w:lvl>
  </w:abstractNum>
  <w:abstractNum w:abstractNumId="5" w15:restartNumberingAfterBreak="0">
    <w:nsid w:val="0F073076"/>
    <w:multiLevelType w:val="hybridMultilevel"/>
    <w:tmpl w:val="92704038"/>
    <w:lvl w:ilvl="0" w:tplc="9F9E107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5BE5542"/>
    <w:multiLevelType w:val="hybridMultilevel"/>
    <w:tmpl w:val="FC0887C6"/>
    <w:lvl w:ilvl="0" w:tplc="9F9E107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B2919F8"/>
    <w:multiLevelType w:val="multilevel"/>
    <w:tmpl w:val="A1BAF0C0"/>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A52F9A"/>
    <w:multiLevelType w:val="hybridMultilevel"/>
    <w:tmpl w:val="B47A2AFE"/>
    <w:lvl w:ilvl="0" w:tplc="9F9E107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D742491"/>
    <w:multiLevelType w:val="hybridMultilevel"/>
    <w:tmpl w:val="F654800E"/>
    <w:lvl w:ilvl="0" w:tplc="4608FB46">
      <w:start w:val="2"/>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EF250D5"/>
    <w:multiLevelType w:val="hybridMultilevel"/>
    <w:tmpl w:val="6DD06088"/>
    <w:lvl w:ilvl="0" w:tplc="6980E3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615A7D"/>
    <w:multiLevelType w:val="multilevel"/>
    <w:tmpl w:val="91863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E335B0"/>
    <w:multiLevelType w:val="hybridMultilevel"/>
    <w:tmpl w:val="BB1CA660"/>
    <w:lvl w:ilvl="0" w:tplc="9F9E107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61650D6"/>
    <w:multiLevelType w:val="multilevel"/>
    <w:tmpl w:val="BAE8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56130"/>
    <w:multiLevelType w:val="hybridMultilevel"/>
    <w:tmpl w:val="FC7816AE"/>
    <w:lvl w:ilvl="0" w:tplc="9F10B71A">
      <w:start w:val="1"/>
      <w:numFmt w:val="decimal"/>
      <w:lvlText w:val="%1."/>
      <w:lvlJc w:val="left"/>
      <w:pPr>
        <w:ind w:left="876" w:hanging="4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2D8C0CBC"/>
    <w:multiLevelType w:val="hybridMultilevel"/>
    <w:tmpl w:val="17FEC2F4"/>
    <w:lvl w:ilvl="0" w:tplc="C05E7D6C">
      <w:start w:val="2"/>
      <w:numFmt w:val="decimal"/>
      <w:lvlText w:val="%1"/>
      <w:lvlJc w:val="left"/>
      <w:pPr>
        <w:ind w:left="1067" w:hanging="360"/>
      </w:pPr>
    </w:lvl>
    <w:lvl w:ilvl="1" w:tplc="04190019">
      <w:start w:val="1"/>
      <w:numFmt w:val="lowerLetter"/>
      <w:lvlText w:val="%2."/>
      <w:lvlJc w:val="left"/>
      <w:pPr>
        <w:ind w:left="1787" w:hanging="360"/>
      </w:pPr>
    </w:lvl>
    <w:lvl w:ilvl="2" w:tplc="0419001B">
      <w:start w:val="1"/>
      <w:numFmt w:val="lowerRoman"/>
      <w:lvlText w:val="%3."/>
      <w:lvlJc w:val="right"/>
      <w:pPr>
        <w:ind w:left="2507" w:hanging="180"/>
      </w:pPr>
    </w:lvl>
    <w:lvl w:ilvl="3" w:tplc="0419000F">
      <w:start w:val="1"/>
      <w:numFmt w:val="decimal"/>
      <w:lvlText w:val="%4."/>
      <w:lvlJc w:val="left"/>
      <w:pPr>
        <w:ind w:left="3227" w:hanging="360"/>
      </w:pPr>
    </w:lvl>
    <w:lvl w:ilvl="4" w:tplc="04190019">
      <w:start w:val="1"/>
      <w:numFmt w:val="lowerLetter"/>
      <w:lvlText w:val="%5."/>
      <w:lvlJc w:val="left"/>
      <w:pPr>
        <w:ind w:left="3947" w:hanging="360"/>
      </w:pPr>
    </w:lvl>
    <w:lvl w:ilvl="5" w:tplc="0419001B">
      <w:start w:val="1"/>
      <w:numFmt w:val="lowerRoman"/>
      <w:lvlText w:val="%6."/>
      <w:lvlJc w:val="right"/>
      <w:pPr>
        <w:ind w:left="4667" w:hanging="180"/>
      </w:pPr>
    </w:lvl>
    <w:lvl w:ilvl="6" w:tplc="0419000F">
      <w:start w:val="1"/>
      <w:numFmt w:val="decimal"/>
      <w:lvlText w:val="%7."/>
      <w:lvlJc w:val="left"/>
      <w:pPr>
        <w:ind w:left="5387" w:hanging="360"/>
      </w:pPr>
    </w:lvl>
    <w:lvl w:ilvl="7" w:tplc="04190019">
      <w:start w:val="1"/>
      <w:numFmt w:val="lowerLetter"/>
      <w:lvlText w:val="%8."/>
      <w:lvlJc w:val="left"/>
      <w:pPr>
        <w:ind w:left="6107" w:hanging="360"/>
      </w:pPr>
    </w:lvl>
    <w:lvl w:ilvl="8" w:tplc="0419001B">
      <w:start w:val="1"/>
      <w:numFmt w:val="lowerRoman"/>
      <w:lvlText w:val="%9."/>
      <w:lvlJc w:val="right"/>
      <w:pPr>
        <w:ind w:left="6827" w:hanging="180"/>
      </w:pPr>
    </w:lvl>
  </w:abstractNum>
  <w:abstractNum w:abstractNumId="16" w15:restartNumberingAfterBreak="0">
    <w:nsid w:val="2DF24A3A"/>
    <w:multiLevelType w:val="hybridMultilevel"/>
    <w:tmpl w:val="056AECAC"/>
    <w:lvl w:ilvl="0" w:tplc="11DC7D80">
      <w:start w:val="1"/>
      <w:numFmt w:val="bullet"/>
      <w:lvlText w:val="-"/>
      <w:lvlJc w:val="left"/>
      <w:pPr>
        <w:ind w:left="786"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429462B"/>
    <w:multiLevelType w:val="hybridMultilevel"/>
    <w:tmpl w:val="40F42A92"/>
    <w:lvl w:ilvl="0" w:tplc="4608FB46">
      <w:start w:val="2"/>
      <w:numFmt w:val="bullet"/>
      <w:lvlText w:val="-"/>
      <w:lvlJc w:val="left"/>
      <w:pPr>
        <w:ind w:left="1429" w:hanging="360"/>
      </w:pPr>
      <w:rPr>
        <w:rFonts w:ascii="Times New Roman" w:eastAsia="Calibri"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8" w15:restartNumberingAfterBreak="0">
    <w:nsid w:val="3B863F79"/>
    <w:multiLevelType w:val="hybridMultilevel"/>
    <w:tmpl w:val="91002FB0"/>
    <w:lvl w:ilvl="0" w:tplc="4608FB46">
      <w:start w:val="2"/>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4EB3545"/>
    <w:multiLevelType w:val="hybridMultilevel"/>
    <w:tmpl w:val="38F47048"/>
    <w:lvl w:ilvl="0" w:tplc="204AFD26">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0" w15:restartNumberingAfterBreak="0">
    <w:nsid w:val="48EA0626"/>
    <w:multiLevelType w:val="hybridMultilevel"/>
    <w:tmpl w:val="128AA9EC"/>
    <w:lvl w:ilvl="0" w:tplc="73225CF2">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1" w15:restartNumberingAfterBreak="0">
    <w:nsid w:val="4C8F52FF"/>
    <w:multiLevelType w:val="hybridMultilevel"/>
    <w:tmpl w:val="8A78B568"/>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D464976"/>
    <w:multiLevelType w:val="hybridMultilevel"/>
    <w:tmpl w:val="CC320EF8"/>
    <w:lvl w:ilvl="0" w:tplc="5066A8EA">
      <w:start w:val="1"/>
      <w:numFmt w:val="bullet"/>
      <w:lvlText w:val="-"/>
      <w:lvlJc w:val="left"/>
      <w:pPr>
        <w:ind w:left="1069" w:hanging="360"/>
      </w:pPr>
      <w:rPr>
        <w:rFonts w:ascii="Times New Roman" w:eastAsiaTheme="minorHAnsi" w:hAnsi="Times New Roman" w:cs="Times New Roman"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15:restartNumberingAfterBreak="0">
    <w:nsid w:val="4D673822"/>
    <w:multiLevelType w:val="hybridMultilevel"/>
    <w:tmpl w:val="41D29088"/>
    <w:lvl w:ilvl="0" w:tplc="6980E3E2">
      <w:start w:val="1"/>
      <w:numFmt w:val="bullet"/>
      <w:lvlText w:val=""/>
      <w:lvlJc w:val="left"/>
      <w:pPr>
        <w:ind w:left="644"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4" w15:restartNumberingAfterBreak="0">
    <w:nsid w:val="4D8C43E9"/>
    <w:multiLevelType w:val="hybridMultilevel"/>
    <w:tmpl w:val="23503724"/>
    <w:lvl w:ilvl="0" w:tplc="F530CA3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EB3368"/>
    <w:multiLevelType w:val="hybridMultilevel"/>
    <w:tmpl w:val="A64A0DAC"/>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6" w15:restartNumberingAfterBreak="0">
    <w:nsid w:val="57FA525B"/>
    <w:multiLevelType w:val="hybridMultilevel"/>
    <w:tmpl w:val="2F2C2392"/>
    <w:lvl w:ilvl="0" w:tplc="14600826">
      <w:start w:val="2"/>
      <w:numFmt w:val="bullet"/>
      <w:lvlText w:val="-"/>
      <w:lvlJc w:val="left"/>
      <w:pPr>
        <w:ind w:left="1778" w:hanging="360"/>
      </w:pPr>
      <w:rPr>
        <w:rFonts w:ascii="Times New Roman" w:eastAsia="Calibri" w:hAnsi="Times New Roman" w:cs="Times New Roman" w:hint="default"/>
        <w:lang w:val="kk-K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918491A"/>
    <w:multiLevelType w:val="hybridMultilevel"/>
    <w:tmpl w:val="2DA698B8"/>
    <w:lvl w:ilvl="0" w:tplc="3C46A332">
      <w:start w:val="1"/>
      <w:numFmt w:val="decimal"/>
      <w:lvlText w:val="%1."/>
      <w:lvlJc w:val="left"/>
      <w:pPr>
        <w:ind w:left="928" w:hanging="360"/>
      </w:pPr>
      <w:rPr>
        <w:b w:val="0"/>
        <w:bCs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8" w15:restartNumberingAfterBreak="0">
    <w:nsid w:val="601B38D4"/>
    <w:multiLevelType w:val="multilevel"/>
    <w:tmpl w:val="A6D4A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356671"/>
    <w:multiLevelType w:val="hybridMultilevel"/>
    <w:tmpl w:val="D658AAEA"/>
    <w:lvl w:ilvl="0" w:tplc="25F463A2">
      <w:start w:val="2"/>
      <w:numFmt w:val="decimal"/>
      <w:lvlText w:val="%1"/>
      <w:lvlJc w:val="left"/>
      <w:pPr>
        <w:ind w:left="1067" w:hanging="360"/>
      </w:pPr>
    </w:lvl>
    <w:lvl w:ilvl="1" w:tplc="04190019">
      <w:start w:val="1"/>
      <w:numFmt w:val="lowerLetter"/>
      <w:lvlText w:val="%2."/>
      <w:lvlJc w:val="left"/>
      <w:pPr>
        <w:ind w:left="1787" w:hanging="360"/>
      </w:pPr>
    </w:lvl>
    <w:lvl w:ilvl="2" w:tplc="0419001B">
      <w:start w:val="1"/>
      <w:numFmt w:val="lowerRoman"/>
      <w:lvlText w:val="%3."/>
      <w:lvlJc w:val="right"/>
      <w:pPr>
        <w:ind w:left="2507" w:hanging="180"/>
      </w:pPr>
    </w:lvl>
    <w:lvl w:ilvl="3" w:tplc="0419000F">
      <w:start w:val="1"/>
      <w:numFmt w:val="decimal"/>
      <w:lvlText w:val="%4."/>
      <w:lvlJc w:val="left"/>
      <w:pPr>
        <w:ind w:left="3227" w:hanging="360"/>
      </w:pPr>
    </w:lvl>
    <w:lvl w:ilvl="4" w:tplc="04190019">
      <w:start w:val="1"/>
      <w:numFmt w:val="lowerLetter"/>
      <w:lvlText w:val="%5."/>
      <w:lvlJc w:val="left"/>
      <w:pPr>
        <w:ind w:left="3947" w:hanging="360"/>
      </w:pPr>
    </w:lvl>
    <w:lvl w:ilvl="5" w:tplc="0419001B">
      <w:start w:val="1"/>
      <w:numFmt w:val="lowerRoman"/>
      <w:lvlText w:val="%6."/>
      <w:lvlJc w:val="right"/>
      <w:pPr>
        <w:ind w:left="4667" w:hanging="180"/>
      </w:pPr>
    </w:lvl>
    <w:lvl w:ilvl="6" w:tplc="0419000F">
      <w:start w:val="1"/>
      <w:numFmt w:val="decimal"/>
      <w:lvlText w:val="%7."/>
      <w:lvlJc w:val="left"/>
      <w:pPr>
        <w:ind w:left="5387" w:hanging="360"/>
      </w:pPr>
    </w:lvl>
    <w:lvl w:ilvl="7" w:tplc="04190019">
      <w:start w:val="1"/>
      <w:numFmt w:val="lowerLetter"/>
      <w:lvlText w:val="%8."/>
      <w:lvlJc w:val="left"/>
      <w:pPr>
        <w:ind w:left="6107" w:hanging="360"/>
      </w:pPr>
    </w:lvl>
    <w:lvl w:ilvl="8" w:tplc="0419001B">
      <w:start w:val="1"/>
      <w:numFmt w:val="lowerRoman"/>
      <w:lvlText w:val="%9."/>
      <w:lvlJc w:val="right"/>
      <w:pPr>
        <w:ind w:left="6827" w:hanging="180"/>
      </w:pPr>
    </w:lvl>
  </w:abstractNum>
  <w:abstractNum w:abstractNumId="30" w15:restartNumberingAfterBreak="0">
    <w:nsid w:val="65D0226B"/>
    <w:multiLevelType w:val="hybridMultilevel"/>
    <w:tmpl w:val="F604BDD8"/>
    <w:lvl w:ilvl="0" w:tplc="A362624E">
      <w:start w:val="1"/>
      <w:numFmt w:val="bullet"/>
      <w:lvlText w:val=""/>
      <w:lvlJc w:val="left"/>
      <w:pPr>
        <w:ind w:left="1070" w:hanging="360"/>
      </w:pPr>
      <w:rPr>
        <w:rFonts w:ascii="Symbol" w:hAnsi="Symbol" w:hint="default"/>
        <w:color w:val="auto"/>
      </w:rPr>
    </w:lvl>
    <w:lvl w:ilvl="1" w:tplc="04190003">
      <w:start w:val="1"/>
      <w:numFmt w:val="bullet"/>
      <w:lvlText w:val="o"/>
      <w:lvlJc w:val="left"/>
      <w:pPr>
        <w:ind w:left="2147" w:hanging="360"/>
      </w:pPr>
      <w:rPr>
        <w:rFonts w:ascii="Courier New" w:hAnsi="Courier New" w:cs="Courier New" w:hint="default"/>
      </w:rPr>
    </w:lvl>
    <w:lvl w:ilvl="2" w:tplc="04190005">
      <w:start w:val="1"/>
      <w:numFmt w:val="bullet"/>
      <w:lvlText w:val=""/>
      <w:lvlJc w:val="left"/>
      <w:pPr>
        <w:ind w:left="2867" w:hanging="360"/>
      </w:pPr>
      <w:rPr>
        <w:rFonts w:ascii="Wingdings" w:hAnsi="Wingdings" w:hint="default"/>
      </w:rPr>
    </w:lvl>
    <w:lvl w:ilvl="3" w:tplc="04190001">
      <w:start w:val="1"/>
      <w:numFmt w:val="bullet"/>
      <w:lvlText w:val=""/>
      <w:lvlJc w:val="left"/>
      <w:pPr>
        <w:ind w:left="3587" w:hanging="360"/>
      </w:pPr>
      <w:rPr>
        <w:rFonts w:ascii="Symbol" w:hAnsi="Symbol" w:hint="default"/>
      </w:rPr>
    </w:lvl>
    <w:lvl w:ilvl="4" w:tplc="04190003">
      <w:start w:val="1"/>
      <w:numFmt w:val="bullet"/>
      <w:lvlText w:val="o"/>
      <w:lvlJc w:val="left"/>
      <w:pPr>
        <w:ind w:left="4307" w:hanging="360"/>
      </w:pPr>
      <w:rPr>
        <w:rFonts w:ascii="Courier New" w:hAnsi="Courier New" w:cs="Courier New" w:hint="default"/>
      </w:rPr>
    </w:lvl>
    <w:lvl w:ilvl="5" w:tplc="04190005">
      <w:start w:val="1"/>
      <w:numFmt w:val="bullet"/>
      <w:lvlText w:val=""/>
      <w:lvlJc w:val="left"/>
      <w:pPr>
        <w:ind w:left="5027" w:hanging="360"/>
      </w:pPr>
      <w:rPr>
        <w:rFonts w:ascii="Wingdings" w:hAnsi="Wingdings" w:hint="default"/>
      </w:rPr>
    </w:lvl>
    <w:lvl w:ilvl="6" w:tplc="04190001">
      <w:start w:val="1"/>
      <w:numFmt w:val="bullet"/>
      <w:lvlText w:val=""/>
      <w:lvlJc w:val="left"/>
      <w:pPr>
        <w:ind w:left="5747" w:hanging="360"/>
      </w:pPr>
      <w:rPr>
        <w:rFonts w:ascii="Symbol" w:hAnsi="Symbol" w:hint="default"/>
      </w:rPr>
    </w:lvl>
    <w:lvl w:ilvl="7" w:tplc="04190003">
      <w:start w:val="1"/>
      <w:numFmt w:val="bullet"/>
      <w:lvlText w:val="o"/>
      <w:lvlJc w:val="left"/>
      <w:pPr>
        <w:ind w:left="6467" w:hanging="360"/>
      </w:pPr>
      <w:rPr>
        <w:rFonts w:ascii="Courier New" w:hAnsi="Courier New" w:cs="Courier New" w:hint="default"/>
      </w:rPr>
    </w:lvl>
    <w:lvl w:ilvl="8" w:tplc="04190005">
      <w:start w:val="1"/>
      <w:numFmt w:val="bullet"/>
      <w:lvlText w:val=""/>
      <w:lvlJc w:val="left"/>
      <w:pPr>
        <w:ind w:left="7187" w:hanging="360"/>
      </w:pPr>
      <w:rPr>
        <w:rFonts w:ascii="Wingdings" w:hAnsi="Wingdings" w:hint="default"/>
      </w:rPr>
    </w:lvl>
  </w:abstractNum>
  <w:abstractNum w:abstractNumId="31" w15:restartNumberingAfterBreak="0">
    <w:nsid w:val="6E841A47"/>
    <w:multiLevelType w:val="multilevel"/>
    <w:tmpl w:val="854C1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444DA1"/>
    <w:multiLevelType w:val="hybridMultilevel"/>
    <w:tmpl w:val="21E01866"/>
    <w:lvl w:ilvl="0" w:tplc="89AADAB0">
      <w:start w:val="4"/>
      <w:numFmt w:val="bullet"/>
      <w:lvlText w:val="-"/>
      <w:lvlJc w:val="left"/>
      <w:pPr>
        <w:ind w:left="720" w:hanging="360"/>
      </w:pPr>
      <w:rPr>
        <w:rFonts w:ascii="Aptos" w:eastAsiaTheme="minorHAnsi" w:hAnsi="Aptos"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2EE5EA1"/>
    <w:multiLevelType w:val="multilevel"/>
    <w:tmpl w:val="323ED3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F242DB"/>
    <w:multiLevelType w:val="multilevel"/>
    <w:tmpl w:val="170E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9"/>
  </w:num>
  <w:num w:numId="3">
    <w:abstractNumId w:val="18"/>
  </w:num>
  <w:num w:numId="4">
    <w:abstractNumId w:val="2"/>
  </w:num>
  <w:num w:numId="5">
    <w:abstractNumId w:val="20"/>
  </w:num>
  <w:num w:numId="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3"/>
  </w:num>
  <w:num w:numId="12">
    <w:abstractNumId w:val="17"/>
  </w:num>
  <w:num w:numId="13">
    <w:abstractNumId w:val="10"/>
  </w:num>
  <w:num w:numId="14">
    <w:abstractNumId w:val="27"/>
  </w:num>
  <w:num w:numId="15">
    <w:abstractNumId w:val="24"/>
  </w:num>
  <w:num w:numId="16">
    <w:abstractNumId w:val="1"/>
  </w:num>
  <w:num w:numId="17">
    <w:abstractNumId w:val="3"/>
  </w:num>
  <w:num w:numId="18">
    <w:abstractNumId w:val="14"/>
  </w:num>
  <w:num w:numId="19">
    <w:abstractNumId w:val="8"/>
  </w:num>
  <w:num w:numId="20">
    <w:abstractNumId w:val="12"/>
  </w:num>
  <w:num w:numId="21">
    <w:abstractNumId w:val="5"/>
  </w:num>
  <w:num w:numId="22">
    <w:abstractNumId w:val="6"/>
  </w:num>
  <w:num w:numId="23">
    <w:abstractNumId w:val="19"/>
  </w:num>
  <w:num w:numId="24">
    <w:abstractNumId w:val="0"/>
  </w:num>
  <w:num w:numId="25">
    <w:abstractNumId w:val="32"/>
  </w:num>
  <w:num w:numId="26">
    <w:abstractNumId w:val="4"/>
  </w:num>
  <w:num w:numId="27">
    <w:abstractNumId w:val="13"/>
  </w:num>
  <w:num w:numId="28">
    <w:abstractNumId w:val="7"/>
  </w:num>
  <w:num w:numId="29">
    <w:abstractNumId w:val="34"/>
  </w:num>
  <w:num w:numId="30">
    <w:abstractNumId w:val="31"/>
  </w:num>
  <w:num w:numId="31">
    <w:abstractNumId w:val="33"/>
  </w:num>
  <w:num w:numId="32">
    <w:abstractNumId w:val="28"/>
  </w:num>
  <w:num w:numId="33">
    <w:abstractNumId w:val="22"/>
  </w:num>
  <w:num w:numId="34">
    <w:abstractNumId w:val="11"/>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0CC"/>
    <w:rsid w:val="000102A7"/>
    <w:rsid w:val="00012AF3"/>
    <w:rsid w:val="00014324"/>
    <w:rsid w:val="00014D1D"/>
    <w:rsid w:val="00015B5F"/>
    <w:rsid w:val="000200A7"/>
    <w:rsid w:val="00021EC1"/>
    <w:rsid w:val="00023099"/>
    <w:rsid w:val="0002419B"/>
    <w:rsid w:val="000245D9"/>
    <w:rsid w:val="000249D3"/>
    <w:rsid w:val="00024E17"/>
    <w:rsid w:val="00025F0E"/>
    <w:rsid w:val="00027A4F"/>
    <w:rsid w:val="000302BA"/>
    <w:rsid w:val="00031C11"/>
    <w:rsid w:val="000321CB"/>
    <w:rsid w:val="00034EFA"/>
    <w:rsid w:val="00042C99"/>
    <w:rsid w:val="000442F3"/>
    <w:rsid w:val="00046DFE"/>
    <w:rsid w:val="00047701"/>
    <w:rsid w:val="000550D9"/>
    <w:rsid w:val="00055103"/>
    <w:rsid w:val="00055905"/>
    <w:rsid w:val="0005705F"/>
    <w:rsid w:val="00062495"/>
    <w:rsid w:val="00062E20"/>
    <w:rsid w:val="00066DFA"/>
    <w:rsid w:val="0007173C"/>
    <w:rsid w:val="0007185E"/>
    <w:rsid w:val="00073854"/>
    <w:rsid w:val="0007775E"/>
    <w:rsid w:val="00081106"/>
    <w:rsid w:val="00081192"/>
    <w:rsid w:val="00084D22"/>
    <w:rsid w:val="00091A35"/>
    <w:rsid w:val="0009399F"/>
    <w:rsid w:val="00094F08"/>
    <w:rsid w:val="00095A46"/>
    <w:rsid w:val="000966CF"/>
    <w:rsid w:val="00096E07"/>
    <w:rsid w:val="00096EB4"/>
    <w:rsid w:val="000A2A0E"/>
    <w:rsid w:val="000A752B"/>
    <w:rsid w:val="000B4C88"/>
    <w:rsid w:val="000C09A5"/>
    <w:rsid w:val="000C2403"/>
    <w:rsid w:val="000D04A1"/>
    <w:rsid w:val="000D1454"/>
    <w:rsid w:val="000D18A8"/>
    <w:rsid w:val="000E1E86"/>
    <w:rsid w:val="000E24B0"/>
    <w:rsid w:val="000E47D0"/>
    <w:rsid w:val="000E4C1C"/>
    <w:rsid w:val="000F090A"/>
    <w:rsid w:val="000F1DFB"/>
    <w:rsid w:val="000F2313"/>
    <w:rsid w:val="000F32E9"/>
    <w:rsid w:val="000F36DC"/>
    <w:rsid w:val="00101CFC"/>
    <w:rsid w:val="0010295B"/>
    <w:rsid w:val="00103C18"/>
    <w:rsid w:val="001052EB"/>
    <w:rsid w:val="00106F7A"/>
    <w:rsid w:val="00110410"/>
    <w:rsid w:val="00110C63"/>
    <w:rsid w:val="00110EFE"/>
    <w:rsid w:val="00113F97"/>
    <w:rsid w:val="001147D3"/>
    <w:rsid w:val="001157AA"/>
    <w:rsid w:val="00117A6B"/>
    <w:rsid w:val="00133961"/>
    <w:rsid w:val="00134CB3"/>
    <w:rsid w:val="00137ED7"/>
    <w:rsid w:val="001427E4"/>
    <w:rsid w:val="00146DE0"/>
    <w:rsid w:val="00151D39"/>
    <w:rsid w:val="001528D3"/>
    <w:rsid w:val="00153FC0"/>
    <w:rsid w:val="0015636A"/>
    <w:rsid w:val="0016096F"/>
    <w:rsid w:val="00163230"/>
    <w:rsid w:val="00172C47"/>
    <w:rsid w:val="001746D5"/>
    <w:rsid w:val="00176355"/>
    <w:rsid w:val="00180196"/>
    <w:rsid w:val="001928B8"/>
    <w:rsid w:val="0019469D"/>
    <w:rsid w:val="00194C67"/>
    <w:rsid w:val="001A2F92"/>
    <w:rsid w:val="001A3A8D"/>
    <w:rsid w:val="001A3B46"/>
    <w:rsid w:val="001A4E26"/>
    <w:rsid w:val="001B0141"/>
    <w:rsid w:val="001B1E93"/>
    <w:rsid w:val="001B55CF"/>
    <w:rsid w:val="001B5D52"/>
    <w:rsid w:val="001C272A"/>
    <w:rsid w:val="001C57CC"/>
    <w:rsid w:val="001D1033"/>
    <w:rsid w:val="001D2986"/>
    <w:rsid w:val="001D2F99"/>
    <w:rsid w:val="001E0A8A"/>
    <w:rsid w:val="001E1CC1"/>
    <w:rsid w:val="001F19F4"/>
    <w:rsid w:val="00202BB4"/>
    <w:rsid w:val="00202E90"/>
    <w:rsid w:val="00203EB8"/>
    <w:rsid w:val="002044D0"/>
    <w:rsid w:val="00204A5A"/>
    <w:rsid w:val="00204DDA"/>
    <w:rsid w:val="002059A3"/>
    <w:rsid w:val="002121A3"/>
    <w:rsid w:val="002121BB"/>
    <w:rsid w:val="002154EF"/>
    <w:rsid w:val="002213B7"/>
    <w:rsid w:val="00222BDE"/>
    <w:rsid w:val="00223275"/>
    <w:rsid w:val="0022554C"/>
    <w:rsid w:val="002268F2"/>
    <w:rsid w:val="00233F14"/>
    <w:rsid w:val="00234F89"/>
    <w:rsid w:val="00235046"/>
    <w:rsid w:val="0023558E"/>
    <w:rsid w:val="00242581"/>
    <w:rsid w:val="0024365D"/>
    <w:rsid w:val="002446F1"/>
    <w:rsid w:val="002450CC"/>
    <w:rsid w:val="00246DCB"/>
    <w:rsid w:val="00250C8E"/>
    <w:rsid w:val="00253B4F"/>
    <w:rsid w:val="00256E8B"/>
    <w:rsid w:val="002570F9"/>
    <w:rsid w:val="00257A4A"/>
    <w:rsid w:val="00262332"/>
    <w:rsid w:val="00262767"/>
    <w:rsid w:val="002807CD"/>
    <w:rsid w:val="00280DA2"/>
    <w:rsid w:val="00282672"/>
    <w:rsid w:val="00283E08"/>
    <w:rsid w:val="002929FE"/>
    <w:rsid w:val="00294B40"/>
    <w:rsid w:val="00295A19"/>
    <w:rsid w:val="00297DE0"/>
    <w:rsid w:val="002A05B1"/>
    <w:rsid w:val="002A1A0B"/>
    <w:rsid w:val="002B2584"/>
    <w:rsid w:val="002B63DC"/>
    <w:rsid w:val="002C41A2"/>
    <w:rsid w:val="002C5881"/>
    <w:rsid w:val="002D3D31"/>
    <w:rsid w:val="002D5607"/>
    <w:rsid w:val="002D7ADB"/>
    <w:rsid w:val="002E3F1C"/>
    <w:rsid w:val="002E5B15"/>
    <w:rsid w:val="002F3D99"/>
    <w:rsid w:val="00301398"/>
    <w:rsid w:val="003075C8"/>
    <w:rsid w:val="003124B5"/>
    <w:rsid w:val="00316724"/>
    <w:rsid w:val="00325558"/>
    <w:rsid w:val="003272F4"/>
    <w:rsid w:val="003312CC"/>
    <w:rsid w:val="00336CAC"/>
    <w:rsid w:val="00345D68"/>
    <w:rsid w:val="003520EE"/>
    <w:rsid w:val="003537F8"/>
    <w:rsid w:val="00354FBF"/>
    <w:rsid w:val="00360E61"/>
    <w:rsid w:val="00361706"/>
    <w:rsid w:val="003617B8"/>
    <w:rsid w:val="003623F4"/>
    <w:rsid w:val="00362447"/>
    <w:rsid w:val="00362A95"/>
    <w:rsid w:val="00365729"/>
    <w:rsid w:val="0037719D"/>
    <w:rsid w:val="00381F7E"/>
    <w:rsid w:val="003834C9"/>
    <w:rsid w:val="00383874"/>
    <w:rsid w:val="003B04AC"/>
    <w:rsid w:val="003B4906"/>
    <w:rsid w:val="003B6C16"/>
    <w:rsid w:val="003B7ED5"/>
    <w:rsid w:val="003C1BCE"/>
    <w:rsid w:val="003C266A"/>
    <w:rsid w:val="003C33E8"/>
    <w:rsid w:val="003C5ABE"/>
    <w:rsid w:val="003D0A9F"/>
    <w:rsid w:val="003D1863"/>
    <w:rsid w:val="003D18A1"/>
    <w:rsid w:val="003D29E5"/>
    <w:rsid w:val="003D3DE6"/>
    <w:rsid w:val="003D50FF"/>
    <w:rsid w:val="003E17A5"/>
    <w:rsid w:val="003E1E6D"/>
    <w:rsid w:val="003F23FC"/>
    <w:rsid w:val="00400B41"/>
    <w:rsid w:val="00401515"/>
    <w:rsid w:val="004029D6"/>
    <w:rsid w:val="004074CC"/>
    <w:rsid w:val="004127FF"/>
    <w:rsid w:val="00413DAF"/>
    <w:rsid w:val="00414631"/>
    <w:rsid w:val="0042090A"/>
    <w:rsid w:val="004216AA"/>
    <w:rsid w:val="004250F2"/>
    <w:rsid w:val="004259FD"/>
    <w:rsid w:val="00432C07"/>
    <w:rsid w:val="004333C7"/>
    <w:rsid w:val="0043453B"/>
    <w:rsid w:val="00434598"/>
    <w:rsid w:val="00442602"/>
    <w:rsid w:val="00446657"/>
    <w:rsid w:val="00446986"/>
    <w:rsid w:val="0044784C"/>
    <w:rsid w:val="004513D9"/>
    <w:rsid w:val="00453D3F"/>
    <w:rsid w:val="0045672D"/>
    <w:rsid w:val="00461770"/>
    <w:rsid w:val="004633AF"/>
    <w:rsid w:val="00464BE0"/>
    <w:rsid w:val="00464C75"/>
    <w:rsid w:val="004655D2"/>
    <w:rsid w:val="00466630"/>
    <w:rsid w:val="004713E8"/>
    <w:rsid w:val="00472FB1"/>
    <w:rsid w:val="00482F87"/>
    <w:rsid w:val="00484A7A"/>
    <w:rsid w:val="004854BC"/>
    <w:rsid w:val="00495BA3"/>
    <w:rsid w:val="004A2334"/>
    <w:rsid w:val="004B0998"/>
    <w:rsid w:val="004B1F01"/>
    <w:rsid w:val="004B3714"/>
    <w:rsid w:val="004C2E41"/>
    <w:rsid w:val="004C3A68"/>
    <w:rsid w:val="004C5BD2"/>
    <w:rsid w:val="004C5D2A"/>
    <w:rsid w:val="004C7525"/>
    <w:rsid w:val="004D1CA0"/>
    <w:rsid w:val="004D418C"/>
    <w:rsid w:val="004D529C"/>
    <w:rsid w:val="004E0413"/>
    <w:rsid w:val="004E33F4"/>
    <w:rsid w:val="004E5D62"/>
    <w:rsid w:val="004E6AF5"/>
    <w:rsid w:val="004F4714"/>
    <w:rsid w:val="004F74E9"/>
    <w:rsid w:val="00504C79"/>
    <w:rsid w:val="005069B0"/>
    <w:rsid w:val="00512DD1"/>
    <w:rsid w:val="00521A80"/>
    <w:rsid w:val="00521D47"/>
    <w:rsid w:val="00524065"/>
    <w:rsid w:val="00525C1B"/>
    <w:rsid w:val="005271B7"/>
    <w:rsid w:val="00527254"/>
    <w:rsid w:val="005327D5"/>
    <w:rsid w:val="00532F3C"/>
    <w:rsid w:val="00533CB1"/>
    <w:rsid w:val="0053588D"/>
    <w:rsid w:val="00535980"/>
    <w:rsid w:val="0053728D"/>
    <w:rsid w:val="00537BFA"/>
    <w:rsid w:val="005419F3"/>
    <w:rsid w:val="005423F7"/>
    <w:rsid w:val="005464DA"/>
    <w:rsid w:val="00547096"/>
    <w:rsid w:val="00550E06"/>
    <w:rsid w:val="00552DC9"/>
    <w:rsid w:val="00554B89"/>
    <w:rsid w:val="005552E6"/>
    <w:rsid w:val="00557AD4"/>
    <w:rsid w:val="00557E51"/>
    <w:rsid w:val="00560F06"/>
    <w:rsid w:val="00561986"/>
    <w:rsid w:val="00561F5E"/>
    <w:rsid w:val="00562988"/>
    <w:rsid w:val="0057426A"/>
    <w:rsid w:val="00574342"/>
    <w:rsid w:val="005749C0"/>
    <w:rsid w:val="0058205D"/>
    <w:rsid w:val="00584C94"/>
    <w:rsid w:val="00586E83"/>
    <w:rsid w:val="005A2CCC"/>
    <w:rsid w:val="005A3463"/>
    <w:rsid w:val="005A521A"/>
    <w:rsid w:val="005A644E"/>
    <w:rsid w:val="005B2D91"/>
    <w:rsid w:val="005B3E72"/>
    <w:rsid w:val="005C3989"/>
    <w:rsid w:val="005C6D95"/>
    <w:rsid w:val="005D0504"/>
    <w:rsid w:val="005D3D4B"/>
    <w:rsid w:val="005E24ED"/>
    <w:rsid w:val="005E2808"/>
    <w:rsid w:val="005E2BE0"/>
    <w:rsid w:val="005E2D55"/>
    <w:rsid w:val="005E37C0"/>
    <w:rsid w:val="005E74A8"/>
    <w:rsid w:val="005E7C42"/>
    <w:rsid w:val="005F407F"/>
    <w:rsid w:val="005F4AB5"/>
    <w:rsid w:val="005F7616"/>
    <w:rsid w:val="006010B9"/>
    <w:rsid w:val="006044F1"/>
    <w:rsid w:val="006056FA"/>
    <w:rsid w:val="00606458"/>
    <w:rsid w:val="0061139C"/>
    <w:rsid w:val="006115C5"/>
    <w:rsid w:val="00614304"/>
    <w:rsid w:val="006151A8"/>
    <w:rsid w:val="006171B6"/>
    <w:rsid w:val="00620E7D"/>
    <w:rsid w:val="006315B6"/>
    <w:rsid w:val="0063165E"/>
    <w:rsid w:val="0063382C"/>
    <w:rsid w:val="00633E39"/>
    <w:rsid w:val="00634E31"/>
    <w:rsid w:val="006379FF"/>
    <w:rsid w:val="00643A14"/>
    <w:rsid w:val="006463DD"/>
    <w:rsid w:val="0064789F"/>
    <w:rsid w:val="00650EBE"/>
    <w:rsid w:val="00662D60"/>
    <w:rsid w:val="006639A8"/>
    <w:rsid w:val="00667A6E"/>
    <w:rsid w:val="006700ED"/>
    <w:rsid w:val="00671850"/>
    <w:rsid w:val="00671BD7"/>
    <w:rsid w:val="00674350"/>
    <w:rsid w:val="006767AE"/>
    <w:rsid w:val="00676F3B"/>
    <w:rsid w:val="006770CF"/>
    <w:rsid w:val="00681FDF"/>
    <w:rsid w:val="0068226E"/>
    <w:rsid w:val="00683FEE"/>
    <w:rsid w:val="006A54CB"/>
    <w:rsid w:val="006A688F"/>
    <w:rsid w:val="006B084C"/>
    <w:rsid w:val="006B0B3F"/>
    <w:rsid w:val="006B6213"/>
    <w:rsid w:val="006C48C0"/>
    <w:rsid w:val="006C4AB2"/>
    <w:rsid w:val="006C566A"/>
    <w:rsid w:val="006C65EE"/>
    <w:rsid w:val="006C7507"/>
    <w:rsid w:val="006D0D5E"/>
    <w:rsid w:val="006D3B9F"/>
    <w:rsid w:val="006D4FB0"/>
    <w:rsid w:val="006D587B"/>
    <w:rsid w:val="006D5F98"/>
    <w:rsid w:val="006D7CD0"/>
    <w:rsid w:val="006D7FCE"/>
    <w:rsid w:val="006D7FFB"/>
    <w:rsid w:val="006E4BD5"/>
    <w:rsid w:val="006E5841"/>
    <w:rsid w:val="006E7E78"/>
    <w:rsid w:val="006F0540"/>
    <w:rsid w:val="006F07AC"/>
    <w:rsid w:val="006F2D2F"/>
    <w:rsid w:val="006F7CC8"/>
    <w:rsid w:val="00712E90"/>
    <w:rsid w:val="00713536"/>
    <w:rsid w:val="007141FA"/>
    <w:rsid w:val="007164E3"/>
    <w:rsid w:val="00717885"/>
    <w:rsid w:val="0072059E"/>
    <w:rsid w:val="00727C8A"/>
    <w:rsid w:val="007318EF"/>
    <w:rsid w:val="00733286"/>
    <w:rsid w:val="00733530"/>
    <w:rsid w:val="007336CC"/>
    <w:rsid w:val="00734DDA"/>
    <w:rsid w:val="00737EC6"/>
    <w:rsid w:val="00745CE1"/>
    <w:rsid w:val="0075383B"/>
    <w:rsid w:val="00756FF6"/>
    <w:rsid w:val="00760A81"/>
    <w:rsid w:val="0076426C"/>
    <w:rsid w:val="00764FD9"/>
    <w:rsid w:val="0077149C"/>
    <w:rsid w:val="007759A5"/>
    <w:rsid w:val="00775B7C"/>
    <w:rsid w:val="007769F1"/>
    <w:rsid w:val="00781A8B"/>
    <w:rsid w:val="00784106"/>
    <w:rsid w:val="00785CD2"/>
    <w:rsid w:val="007926DE"/>
    <w:rsid w:val="00792B49"/>
    <w:rsid w:val="00792D30"/>
    <w:rsid w:val="007935BA"/>
    <w:rsid w:val="007943B8"/>
    <w:rsid w:val="007964A2"/>
    <w:rsid w:val="007A09F8"/>
    <w:rsid w:val="007A6639"/>
    <w:rsid w:val="007A7A1C"/>
    <w:rsid w:val="007B0547"/>
    <w:rsid w:val="007B2F9C"/>
    <w:rsid w:val="007B3D95"/>
    <w:rsid w:val="007B4961"/>
    <w:rsid w:val="007B69BE"/>
    <w:rsid w:val="007B7CD4"/>
    <w:rsid w:val="007C5E3D"/>
    <w:rsid w:val="007C5FEA"/>
    <w:rsid w:val="007D2972"/>
    <w:rsid w:val="007D3CDF"/>
    <w:rsid w:val="007D51CF"/>
    <w:rsid w:val="007D5BC2"/>
    <w:rsid w:val="007E09BA"/>
    <w:rsid w:val="007E3AA4"/>
    <w:rsid w:val="007F1D79"/>
    <w:rsid w:val="00805791"/>
    <w:rsid w:val="00813D2D"/>
    <w:rsid w:val="00814EEF"/>
    <w:rsid w:val="00822236"/>
    <w:rsid w:val="00823278"/>
    <w:rsid w:val="008268A3"/>
    <w:rsid w:val="00827528"/>
    <w:rsid w:val="00830EE1"/>
    <w:rsid w:val="008310D6"/>
    <w:rsid w:val="0083666B"/>
    <w:rsid w:val="00837AFE"/>
    <w:rsid w:val="00840167"/>
    <w:rsid w:val="00844BFD"/>
    <w:rsid w:val="00847AC1"/>
    <w:rsid w:val="00847BA2"/>
    <w:rsid w:val="00847E39"/>
    <w:rsid w:val="00850CDE"/>
    <w:rsid w:val="00863A6E"/>
    <w:rsid w:val="00866292"/>
    <w:rsid w:val="00866A79"/>
    <w:rsid w:val="00866D7B"/>
    <w:rsid w:val="008710F3"/>
    <w:rsid w:val="00871C68"/>
    <w:rsid w:val="00876404"/>
    <w:rsid w:val="00880B45"/>
    <w:rsid w:val="00891C03"/>
    <w:rsid w:val="00894E16"/>
    <w:rsid w:val="008A15E0"/>
    <w:rsid w:val="008A1EBE"/>
    <w:rsid w:val="008A4FBF"/>
    <w:rsid w:val="008A7B41"/>
    <w:rsid w:val="008B0787"/>
    <w:rsid w:val="008B0791"/>
    <w:rsid w:val="008B478C"/>
    <w:rsid w:val="008B5042"/>
    <w:rsid w:val="008C7952"/>
    <w:rsid w:val="008D302D"/>
    <w:rsid w:val="008D58FA"/>
    <w:rsid w:val="008D5C80"/>
    <w:rsid w:val="008D5DAA"/>
    <w:rsid w:val="008D7F3F"/>
    <w:rsid w:val="008F1B89"/>
    <w:rsid w:val="008F4156"/>
    <w:rsid w:val="008F475C"/>
    <w:rsid w:val="008F4FCC"/>
    <w:rsid w:val="008F689F"/>
    <w:rsid w:val="009052F7"/>
    <w:rsid w:val="00907EA2"/>
    <w:rsid w:val="00915127"/>
    <w:rsid w:val="00916528"/>
    <w:rsid w:val="009179D5"/>
    <w:rsid w:val="0092064B"/>
    <w:rsid w:val="00925880"/>
    <w:rsid w:val="0092693D"/>
    <w:rsid w:val="0092767F"/>
    <w:rsid w:val="00930EFD"/>
    <w:rsid w:val="00936EAB"/>
    <w:rsid w:val="00945408"/>
    <w:rsid w:val="0094611E"/>
    <w:rsid w:val="00961FEF"/>
    <w:rsid w:val="00970B66"/>
    <w:rsid w:val="00980688"/>
    <w:rsid w:val="00983722"/>
    <w:rsid w:val="00995917"/>
    <w:rsid w:val="00996FF7"/>
    <w:rsid w:val="00997974"/>
    <w:rsid w:val="00997FEB"/>
    <w:rsid w:val="009A0215"/>
    <w:rsid w:val="009A112F"/>
    <w:rsid w:val="009A2D27"/>
    <w:rsid w:val="009A47D5"/>
    <w:rsid w:val="009A4E04"/>
    <w:rsid w:val="009A7797"/>
    <w:rsid w:val="009B0D76"/>
    <w:rsid w:val="009B2B23"/>
    <w:rsid w:val="009B52F9"/>
    <w:rsid w:val="009B6059"/>
    <w:rsid w:val="009C5506"/>
    <w:rsid w:val="009C6A56"/>
    <w:rsid w:val="009C700C"/>
    <w:rsid w:val="009D5580"/>
    <w:rsid w:val="009D6CB2"/>
    <w:rsid w:val="009D70C6"/>
    <w:rsid w:val="009E2A94"/>
    <w:rsid w:val="009E3400"/>
    <w:rsid w:val="009E4C4B"/>
    <w:rsid w:val="009F3E57"/>
    <w:rsid w:val="009F6249"/>
    <w:rsid w:val="00A1045C"/>
    <w:rsid w:val="00A11C5A"/>
    <w:rsid w:val="00A1306D"/>
    <w:rsid w:val="00A135F7"/>
    <w:rsid w:val="00A23299"/>
    <w:rsid w:val="00A3096E"/>
    <w:rsid w:val="00A40544"/>
    <w:rsid w:val="00A45672"/>
    <w:rsid w:val="00A466C1"/>
    <w:rsid w:val="00A46C2D"/>
    <w:rsid w:val="00A47D94"/>
    <w:rsid w:val="00A61261"/>
    <w:rsid w:val="00A61D04"/>
    <w:rsid w:val="00A66FD1"/>
    <w:rsid w:val="00A6704E"/>
    <w:rsid w:val="00A674D5"/>
    <w:rsid w:val="00A73945"/>
    <w:rsid w:val="00A76D4C"/>
    <w:rsid w:val="00A77AA2"/>
    <w:rsid w:val="00A81043"/>
    <w:rsid w:val="00A8112A"/>
    <w:rsid w:val="00A84E60"/>
    <w:rsid w:val="00A906F8"/>
    <w:rsid w:val="00A91901"/>
    <w:rsid w:val="00A9246C"/>
    <w:rsid w:val="00A93391"/>
    <w:rsid w:val="00A95697"/>
    <w:rsid w:val="00A96FCE"/>
    <w:rsid w:val="00AA35D8"/>
    <w:rsid w:val="00AA6772"/>
    <w:rsid w:val="00AB06C8"/>
    <w:rsid w:val="00AB16E1"/>
    <w:rsid w:val="00AC009F"/>
    <w:rsid w:val="00AC014B"/>
    <w:rsid w:val="00AD74E6"/>
    <w:rsid w:val="00AE0704"/>
    <w:rsid w:val="00AE4CB2"/>
    <w:rsid w:val="00AE4DCE"/>
    <w:rsid w:val="00AF13B2"/>
    <w:rsid w:val="00AF31EF"/>
    <w:rsid w:val="00AF3304"/>
    <w:rsid w:val="00AF5122"/>
    <w:rsid w:val="00AF6DD3"/>
    <w:rsid w:val="00B01EC7"/>
    <w:rsid w:val="00B03069"/>
    <w:rsid w:val="00B105FF"/>
    <w:rsid w:val="00B1139A"/>
    <w:rsid w:val="00B11482"/>
    <w:rsid w:val="00B11660"/>
    <w:rsid w:val="00B12369"/>
    <w:rsid w:val="00B15C4D"/>
    <w:rsid w:val="00B1624E"/>
    <w:rsid w:val="00B23A4D"/>
    <w:rsid w:val="00B2632D"/>
    <w:rsid w:val="00B26487"/>
    <w:rsid w:val="00B3074C"/>
    <w:rsid w:val="00B319B0"/>
    <w:rsid w:val="00B373ED"/>
    <w:rsid w:val="00B40410"/>
    <w:rsid w:val="00B42EA1"/>
    <w:rsid w:val="00B5148B"/>
    <w:rsid w:val="00B567D6"/>
    <w:rsid w:val="00B574B8"/>
    <w:rsid w:val="00B602A4"/>
    <w:rsid w:val="00B620E4"/>
    <w:rsid w:val="00B65845"/>
    <w:rsid w:val="00B73273"/>
    <w:rsid w:val="00B86CA1"/>
    <w:rsid w:val="00B86CEE"/>
    <w:rsid w:val="00B97C74"/>
    <w:rsid w:val="00BA34CF"/>
    <w:rsid w:val="00BA4836"/>
    <w:rsid w:val="00BB5717"/>
    <w:rsid w:val="00BC1116"/>
    <w:rsid w:val="00BC269B"/>
    <w:rsid w:val="00BC4BFD"/>
    <w:rsid w:val="00BC74FD"/>
    <w:rsid w:val="00BD0FC7"/>
    <w:rsid w:val="00BD111D"/>
    <w:rsid w:val="00BD5681"/>
    <w:rsid w:val="00BD67FB"/>
    <w:rsid w:val="00BD79F2"/>
    <w:rsid w:val="00BE0F0D"/>
    <w:rsid w:val="00BE260E"/>
    <w:rsid w:val="00BE42BD"/>
    <w:rsid w:val="00BE5E8A"/>
    <w:rsid w:val="00BE6D2E"/>
    <w:rsid w:val="00BE6D6E"/>
    <w:rsid w:val="00BE740C"/>
    <w:rsid w:val="00BF02E9"/>
    <w:rsid w:val="00BF1963"/>
    <w:rsid w:val="00BF4793"/>
    <w:rsid w:val="00BF60D3"/>
    <w:rsid w:val="00BF73E1"/>
    <w:rsid w:val="00BF7C94"/>
    <w:rsid w:val="00C0087B"/>
    <w:rsid w:val="00C00CDF"/>
    <w:rsid w:val="00C04102"/>
    <w:rsid w:val="00C04247"/>
    <w:rsid w:val="00C10A02"/>
    <w:rsid w:val="00C14FD2"/>
    <w:rsid w:val="00C17B3F"/>
    <w:rsid w:val="00C25352"/>
    <w:rsid w:val="00C2548F"/>
    <w:rsid w:val="00C272DA"/>
    <w:rsid w:val="00C27E58"/>
    <w:rsid w:val="00C3119C"/>
    <w:rsid w:val="00C32A60"/>
    <w:rsid w:val="00C3576C"/>
    <w:rsid w:val="00C36A31"/>
    <w:rsid w:val="00C40313"/>
    <w:rsid w:val="00C50422"/>
    <w:rsid w:val="00C50AAC"/>
    <w:rsid w:val="00C52843"/>
    <w:rsid w:val="00C54726"/>
    <w:rsid w:val="00C5472B"/>
    <w:rsid w:val="00C60143"/>
    <w:rsid w:val="00C62F24"/>
    <w:rsid w:val="00C66F58"/>
    <w:rsid w:val="00C714AE"/>
    <w:rsid w:val="00C71A6C"/>
    <w:rsid w:val="00C73F6D"/>
    <w:rsid w:val="00C75F9A"/>
    <w:rsid w:val="00C82BB5"/>
    <w:rsid w:val="00C920D1"/>
    <w:rsid w:val="00C92A65"/>
    <w:rsid w:val="00C94901"/>
    <w:rsid w:val="00C95449"/>
    <w:rsid w:val="00C957AD"/>
    <w:rsid w:val="00C95B16"/>
    <w:rsid w:val="00CA0D47"/>
    <w:rsid w:val="00CA226D"/>
    <w:rsid w:val="00CA2509"/>
    <w:rsid w:val="00CA61A5"/>
    <w:rsid w:val="00CB7EB9"/>
    <w:rsid w:val="00CC014E"/>
    <w:rsid w:val="00CC1C73"/>
    <w:rsid w:val="00CC235B"/>
    <w:rsid w:val="00CD2066"/>
    <w:rsid w:val="00CD5099"/>
    <w:rsid w:val="00CE168B"/>
    <w:rsid w:val="00CE34C0"/>
    <w:rsid w:val="00CE6DB6"/>
    <w:rsid w:val="00CE71FC"/>
    <w:rsid w:val="00CF3935"/>
    <w:rsid w:val="00D01E95"/>
    <w:rsid w:val="00D03ED0"/>
    <w:rsid w:val="00D041D7"/>
    <w:rsid w:val="00D06C98"/>
    <w:rsid w:val="00D115AC"/>
    <w:rsid w:val="00D1228F"/>
    <w:rsid w:val="00D206D6"/>
    <w:rsid w:val="00D21B64"/>
    <w:rsid w:val="00D23E0A"/>
    <w:rsid w:val="00D23EA8"/>
    <w:rsid w:val="00D24A36"/>
    <w:rsid w:val="00D24DC0"/>
    <w:rsid w:val="00D27545"/>
    <w:rsid w:val="00D31931"/>
    <w:rsid w:val="00D3259F"/>
    <w:rsid w:val="00D37886"/>
    <w:rsid w:val="00D4608E"/>
    <w:rsid w:val="00D46C84"/>
    <w:rsid w:val="00D51D05"/>
    <w:rsid w:val="00D52B1C"/>
    <w:rsid w:val="00D53463"/>
    <w:rsid w:val="00D538A2"/>
    <w:rsid w:val="00D62E7E"/>
    <w:rsid w:val="00D64518"/>
    <w:rsid w:val="00D65B4A"/>
    <w:rsid w:val="00D660A4"/>
    <w:rsid w:val="00D67681"/>
    <w:rsid w:val="00D70F80"/>
    <w:rsid w:val="00D71F00"/>
    <w:rsid w:val="00D80469"/>
    <w:rsid w:val="00D8255D"/>
    <w:rsid w:val="00D85F1E"/>
    <w:rsid w:val="00D86F55"/>
    <w:rsid w:val="00D90A7A"/>
    <w:rsid w:val="00D9181F"/>
    <w:rsid w:val="00DA3468"/>
    <w:rsid w:val="00DA43E1"/>
    <w:rsid w:val="00DB0D97"/>
    <w:rsid w:val="00DB321D"/>
    <w:rsid w:val="00DB559C"/>
    <w:rsid w:val="00DB6894"/>
    <w:rsid w:val="00DC4336"/>
    <w:rsid w:val="00DD1C79"/>
    <w:rsid w:val="00DD3CEF"/>
    <w:rsid w:val="00DD4089"/>
    <w:rsid w:val="00DD48DE"/>
    <w:rsid w:val="00DD525E"/>
    <w:rsid w:val="00DD752F"/>
    <w:rsid w:val="00DE0C8A"/>
    <w:rsid w:val="00DE3461"/>
    <w:rsid w:val="00DE7D8F"/>
    <w:rsid w:val="00DF2652"/>
    <w:rsid w:val="00DF32F2"/>
    <w:rsid w:val="00E010AA"/>
    <w:rsid w:val="00E046DE"/>
    <w:rsid w:val="00E23D73"/>
    <w:rsid w:val="00E24565"/>
    <w:rsid w:val="00E2489D"/>
    <w:rsid w:val="00E27032"/>
    <w:rsid w:val="00E3310C"/>
    <w:rsid w:val="00E43A57"/>
    <w:rsid w:val="00E46B71"/>
    <w:rsid w:val="00E50C7C"/>
    <w:rsid w:val="00E52650"/>
    <w:rsid w:val="00E52D38"/>
    <w:rsid w:val="00E57D7A"/>
    <w:rsid w:val="00E60AF3"/>
    <w:rsid w:val="00E7070F"/>
    <w:rsid w:val="00E70DE8"/>
    <w:rsid w:val="00E71A71"/>
    <w:rsid w:val="00E743F0"/>
    <w:rsid w:val="00E772AC"/>
    <w:rsid w:val="00E77D99"/>
    <w:rsid w:val="00E80381"/>
    <w:rsid w:val="00E85BA4"/>
    <w:rsid w:val="00E91073"/>
    <w:rsid w:val="00E95642"/>
    <w:rsid w:val="00EA2422"/>
    <w:rsid w:val="00EA2FAC"/>
    <w:rsid w:val="00EA313A"/>
    <w:rsid w:val="00EA3AED"/>
    <w:rsid w:val="00EA3CA2"/>
    <w:rsid w:val="00EA69AF"/>
    <w:rsid w:val="00EA7E17"/>
    <w:rsid w:val="00EB1984"/>
    <w:rsid w:val="00EC3B57"/>
    <w:rsid w:val="00EC3F81"/>
    <w:rsid w:val="00EC530F"/>
    <w:rsid w:val="00ED1274"/>
    <w:rsid w:val="00ED3A9D"/>
    <w:rsid w:val="00ED3CF8"/>
    <w:rsid w:val="00ED4488"/>
    <w:rsid w:val="00ED4766"/>
    <w:rsid w:val="00ED56EC"/>
    <w:rsid w:val="00ED6E44"/>
    <w:rsid w:val="00EE66DD"/>
    <w:rsid w:val="00EE6D5A"/>
    <w:rsid w:val="00EE78FF"/>
    <w:rsid w:val="00EE7C76"/>
    <w:rsid w:val="00EF2754"/>
    <w:rsid w:val="00EF281B"/>
    <w:rsid w:val="00EF320C"/>
    <w:rsid w:val="00EF5E5A"/>
    <w:rsid w:val="00F029FB"/>
    <w:rsid w:val="00F038D0"/>
    <w:rsid w:val="00F0430A"/>
    <w:rsid w:val="00F04946"/>
    <w:rsid w:val="00F14617"/>
    <w:rsid w:val="00F14C53"/>
    <w:rsid w:val="00F20FE2"/>
    <w:rsid w:val="00F22997"/>
    <w:rsid w:val="00F26F87"/>
    <w:rsid w:val="00F30357"/>
    <w:rsid w:val="00F3045A"/>
    <w:rsid w:val="00F304F2"/>
    <w:rsid w:val="00F30E40"/>
    <w:rsid w:val="00F32EDC"/>
    <w:rsid w:val="00F35683"/>
    <w:rsid w:val="00F359C5"/>
    <w:rsid w:val="00F35CE4"/>
    <w:rsid w:val="00F36961"/>
    <w:rsid w:val="00F50E04"/>
    <w:rsid w:val="00F52B7A"/>
    <w:rsid w:val="00F55D4A"/>
    <w:rsid w:val="00F56047"/>
    <w:rsid w:val="00F60055"/>
    <w:rsid w:val="00F603F4"/>
    <w:rsid w:val="00F60D25"/>
    <w:rsid w:val="00F640CA"/>
    <w:rsid w:val="00F67EB5"/>
    <w:rsid w:val="00F71C15"/>
    <w:rsid w:val="00F73430"/>
    <w:rsid w:val="00F7484A"/>
    <w:rsid w:val="00F76F70"/>
    <w:rsid w:val="00F77689"/>
    <w:rsid w:val="00F810EF"/>
    <w:rsid w:val="00F85F7E"/>
    <w:rsid w:val="00F91761"/>
    <w:rsid w:val="00F94EF5"/>
    <w:rsid w:val="00F952E6"/>
    <w:rsid w:val="00F95585"/>
    <w:rsid w:val="00F95C2D"/>
    <w:rsid w:val="00F96DDB"/>
    <w:rsid w:val="00FA4876"/>
    <w:rsid w:val="00FB1C70"/>
    <w:rsid w:val="00FB58D3"/>
    <w:rsid w:val="00FB7C2B"/>
    <w:rsid w:val="00FC2490"/>
    <w:rsid w:val="00FC5EBA"/>
    <w:rsid w:val="00FD114B"/>
    <w:rsid w:val="00FD2006"/>
    <w:rsid w:val="00FD3BFA"/>
    <w:rsid w:val="00FD4B08"/>
    <w:rsid w:val="00FD5115"/>
    <w:rsid w:val="00FD5D15"/>
    <w:rsid w:val="00FD5FD9"/>
    <w:rsid w:val="00FE12C7"/>
    <w:rsid w:val="00FE1DB0"/>
    <w:rsid w:val="00FE3956"/>
    <w:rsid w:val="00FE4B20"/>
    <w:rsid w:val="00FE55D4"/>
    <w:rsid w:val="00FE5E23"/>
    <w:rsid w:val="00FE7039"/>
    <w:rsid w:val="00FE74DA"/>
    <w:rsid w:val="00FF28E8"/>
    <w:rsid w:val="00FF35BD"/>
    <w:rsid w:val="00FF7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FAB5C"/>
  <w15:docId w15:val="{B0807B31-7C66-4B62-A585-35679EA85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B41"/>
  </w:style>
  <w:style w:type="paragraph" w:styleId="1">
    <w:name w:val="heading 1"/>
    <w:basedOn w:val="a"/>
    <w:next w:val="a"/>
    <w:link w:val="10"/>
    <w:uiPriority w:val="9"/>
    <w:qFormat/>
    <w:rsid w:val="002450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450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450C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450C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450C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450C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450C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450C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450C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50C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450C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450C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450C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450C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450C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450CC"/>
    <w:rPr>
      <w:rFonts w:eastAsiaTheme="majorEastAsia" w:cstheme="majorBidi"/>
      <w:color w:val="595959" w:themeColor="text1" w:themeTint="A6"/>
    </w:rPr>
  </w:style>
  <w:style w:type="character" w:customStyle="1" w:styleId="80">
    <w:name w:val="Заголовок 8 Знак"/>
    <w:basedOn w:val="a0"/>
    <w:link w:val="8"/>
    <w:uiPriority w:val="9"/>
    <w:semiHidden/>
    <w:rsid w:val="002450C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450CC"/>
    <w:rPr>
      <w:rFonts w:eastAsiaTheme="majorEastAsia" w:cstheme="majorBidi"/>
      <w:color w:val="272727" w:themeColor="text1" w:themeTint="D8"/>
    </w:rPr>
  </w:style>
  <w:style w:type="paragraph" w:styleId="a3">
    <w:name w:val="Title"/>
    <w:basedOn w:val="a"/>
    <w:next w:val="a"/>
    <w:link w:val="a4"/>
    <w:uiPriority w:val="10"/>
    <w:qFormat/>
    <w:rsid w:val="00245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450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50C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450C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450CC"/>
    <w:pPr>
      <w:spacing w:before="160"/>
      <w:jc w:val="center"/>
    </w:pPr>
    <w:rPr>
      <w:i/>
      <w:iCs/>
      <w:color w:val="404040" w:themeColor="text1" w:themeTint="BF"/>
    </w:rPr>
  </w:style>
  <w:style w:type="character" w:customStyle="1" w:styleId="22">
    <w:name w:val="Цитата 2 Знак"/>
    <w:basedOn w:val="a0"/>
    <w:link w:val="21"/>
    <w:uiPriority w:val="29"/>
    <w:rsid w:val="002450CC"/>
    <w:rPr>
      <w:i/>
      <w:iCs/>
      <w:color w:val="404040" w:themeColor="text1" w:themeTint="BF"/>
    </w:rPr>
  </w:style>
  <w:style w:type="paragraph" w:styleId="a7">
    <w:name w:val="List Paragraph"/>
    <w:aliases w:val="Heading1,Colorful List - Accent 11,маркированный,List Paragraph,Задания,2 список маркированный,без абзаца,Нумерованый список,List Paragraph1"/>
    <w:basedOn w:val="a"/>
    <w:link w:val="a8"/>
    <w:uiPriority w:val="34"/>
    <w:qFormat/>
    <w:rsid w:val="002450CC"/>
    <w:pPr>
      <w:ind w:left="720"/>
      <w:contextualSpacing/>
    </w:pPr>
  </w:style>
  <w:style w:type="character" w:styleId="a9">
    <w:name w:val="Intense Emphasis"/>
    <w:basedOn w:val="a0"/>
    <w:uiPriority w:val="21"/>
    <w:qFormat/>
    <w:rsid w:val="002450CC"/>
    <w:rPr>
      <w:i/>
      <w:iCs/>
      <w:color w:val="0F4761" w:themeColor="accent1" w:themeShade="BF"/>
    </w:rPr>
  </w:style>
  <w:style w:type="paragraph" w:styleId="aa">
    <w:name w:val="Intense Quote"/>
    <w:basedOn w:val="a"/>
    <w:next w:val="a"/>
    <w:link w:val="ab"/>
    <w:uiPriority w:val="30"/>
    <w:qFormat/>
    <w:rsid w:val="002450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2450CC"/>
    <w:rPr>
      <w:i/>
      <w:iCs/>
      <w:color w:val="0F4761" w:themeColor="accent1" w:themeShade="BF"/>
    </w:rPr>
  </w:style>
  <w:style w:type="character" w:styleId="ac">
    <w:name w:val="Intense Reference"/>
    <w:basedOn w:val="a0"/>
    <w:uiPriority w:val="32"/>
    <w:qFormat/>
    <w:rsid w:val="002450CC"/>
    <w:rPr>
      <w:b/>
      <w:bCs/>
      <w:smallCaps/>
      <w:color w:val="0F4761" w:themeColor="accent1" w:themeShade="BF"/>
      <w:spacing w:val="5"/>
    </w:rPr>
  </w:style>
  <w:style w:type="character" w:customStyle="1" w:styleId="a8">
    <w:name w:val="Абзац списка Знак"/>
    <w:aliases w:val="Heading1 Знак,Colorful List - Accent 11 Знак,маркированный Знак,List Paragraph Знак,Задания Знак,2 список маркированный Знак,без абзаца Знак,Нумерованый список Знак,List Paragraph1 Знак"/>
    <w:link w:val="a7"/>
    <w:uiPriority w:val="34"/>
    <w:locked/>
    <w:rsid w:val="002450CC"/>
  </w:style>
  <w:style w:type="table" w:customStyle="1" w:styleId="111">
    <w:name w:val="Сетка таблицы111"/>
    <w:basedOn w:val="a1"/>
    <w:uiPriority w:val="39"/>
    <w:rsid w:val="00014324"/>
    <w:pPr>
      <w:spacing w:after="0" w:line="240" w:lineRule="auto"/>
    </w:pPr>
    <w:rPr>
      <w:rFonts w:ascii="Calibri" w:eastAsia="Calibri" w:hAnsi="Calibri" w:cs="Times New Roman"/>
      <w:kern w:val="0"/>
      <w:sz w:val="22"/>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9B2B23"/>
    <w:rPr>
      <w:rFonts w:ascii="Times New Roman" w:hAnsi="Times New Roman" w:cs="Times New Roman"/>
    </w:rPr>
  </w:style>
  <w:style w:type="character" w:customStyle="1" w:styleId="jpfdse">
    <w:name w:val="jpfdse"/>
    <w:basedOn w:val="a0"/>
    <w:rsid w:val="00106F7A"/>
  </w:style>
  <w:style w:type="character" w:styleId="ae">
    <w:name w:val="Strong"/>
    <w:basedOn w:val="a0"/>
    <w:uiPriority w:val="22"/>
    <w:qFormat/>
    <w:rsid w:val="00BE42BD"/>
    <w:rPr>
      <w:b/>
      <w:bCs/>
    </w:rPr>
  </w:style>
  <w:style w:type="character" w:styleId="af">
    <w:name w:val="Hyperlink"/>
    <w:uiPriority w:val="99"/>
    <w:rsid w:val="00BE42BD"/>
    <w:rPr>
      <w:color w:val="0000FF"/>
      <w:u w:val="single"/>
    </w:rPr>
  </w:style>
  <w:style w:type="paragraph" w:styleId="af0">
    <w:name w:val="header"/>
    <w:basedOn w:val="a"/>
    <w:link w:val="af1"/>
    <w:uiPriority w:val="99"/>
    <w:unhideWhenUsed/>
    <w:rsid w:val="007D51CF"/>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D51CF"/>
  </w:style>
  <w:style w:type="paragraph" w:styleId="af2">
    <w:name w:val="footer"/>
    <w:basedOn w:val="a"/>
    <w:link w:val="af3"/>
    <w:uiPriority w:val="99"/>
    <w:unhideWhenUsed/>
    <w:rsid w:val="007D51CF"/>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7D51CF"/>
  </w:style>
  <w:style w:type="character" w:customStyle="1" w:styleId="organictextcontentspan">
    <w:name w:val="organictextcontentspan"/>
    <w:basedOn w:val="a0"/>
    <w:rsid w:val="005271B7"/>
  </w:style>
  <w:style w:type="character" w:customStyle="1" w:styleId="button2-text">
    <w:name w:val="button2-text"/>
    <w:basedOn w:val="a0"/>
    <w:rsid w:val="005271B7"/>
  </w:style>
  <w:style w:type="paragraph" w:styleId="HTML">
    <w:name w:val="HTML Preformatted"/>
    <w:basedOn w:val="a"/>
    <w:link w:val="HTML0"/>
    <w:uiPriority w:val="99"/>
    <w:unhideWhenUsed/>
    <w:rsid w:val="00407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4074CC"/>
    <w:rPr>
      <w:rFonts w:ascii="Courier New" w:eastAsia="Times New Roman" w:hAnsi="Courier New" w:cs="Courier New"/>
      <w:kern w:val="0"/>
      <w:sz w:val="20"/>
      <w:szCs w:val="20"/>
      <w:lang w:eastAsia="ru-RU"/>
      <w14:ligatures w14:val="none"/>
    </w:rPr>
  </w:style>
  <w:style w:type="character" w:customStyle="1" w:styleId="y2iqfc">
    <w:name w:val="y2iqfc"/>
    <w:basedOn w:val="a0"/>
    <w:rsid w:val="004074CC"/>
  </w:style>
  <w:style w:type="paragraph" w:styleId="af4">
    <w:name w:val="Balloon Text"/>
    <w:basedOn w:val="a"/>
    <w:link w:val="af5"/>
    <w:uiPriority w:val="99"/>
    <w:semiHidden/>
    <w:unhideWhenUsed/>
    <w:rsid w:val="00081192"/>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081192"/>
    <w:rPr>
      <w:rFonts w:ascii="Tahoma" w:hAnsi="Tahoma" w:cs="Tahoma"/>
      <w:sz w:val="16"/>
      <w:szCs w:val="16"/>
    </w:rPr>
  </w:style>
  <w:style w:type="character" w:styleId="af6">
    <w:name w:val="Emphasis"/>
    <w:basedOn w:val="a0"/>
    <w:uiPriority w:val="20"/>
    <w:qFormat/>
    <w:rsid w:val="00D65B4A"/>
    <w:rPr>
      <w:i/>
      <w:iCs/>
    </w:rPr>
  </w:style>
  <w:style w:type="character" w:customStyle="1" w:styleId="ms-1">
    <w:name w:val="ms-1"/>
    <w:basedOn w:val="a0"/>
    <w:rsid w:val="004259FD"/>
  </w:style>
  <w:style w:type="character" w:customStyle="1" w:styleId="max-w-full">
    <w:name w:val="max-w-full"/>
    <w:basedOn w:val="a0"/>
    <w:rsid w:val="00425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26858">
      <w:bodyDiv w:val="1"/>
      <w:marLeft w:val="0"/>
      <w:marRight w:val="0"/>
      <w:marTop w:val="0"/>
      <w:marBottom w:val="0"/>
      <w:divBdr>
        <w:top w:val="none" w:sz="0" w:space="0" w:color="auto"/>
        <w:left w:val="none" w:sz="0" w:space="0" w:color="auto"/>
        <w:bottom w:val="none" w:sz="0" w:space="0" w:color="auto"/>
        <w:right w:val="none" w:sz="0" w:space="0" w:color="auto"/>
      </w:divBdr>
    </w:div>
    <w:div w:id="151063603">
      <w:bodyDiv w:val="1"/>
      <w:marLeft w:val="0"/>
      <w:marRight w:val="0"/>
      <w:marTop w:val="0"/>
      <w:marBottom w:val="0"/>
      <w:divBdr>
        <w:top w:val="none" w:sz="0" w:space="0" w:color="auto"/>
        <w:left w:val="none" w:sz="0" w:space="0" w:color="auto"/>
        <w:bottom w:val="none" w:sz="0" w:space="0" w:color="auto"/>
        <w:right w:val="none" w:sz="0" w:space="0" w:color="auto"/>
      </w:divBdr>
    </w:div>
    <w:div w:id="283655455">
      <w:bodyDiv w:val="1"/>
      <w:marLeft w:val="0"/>
      <w:marRight w:val="0"/>
      <w:marTop w:val="0"/>
      <w:marBottom w:val="0"/>
      <w:divBdr>
        <w:top w:val="none" w:sz="0" w:space="0" w:color="auto"/>
        <w:left w:val="none" w:sz="0" w:space="0" w:color="auto"/>
        <w:bottom w:val="none" w:sz="0" w:space="0" w:color="auto"/>
        <w:right w:val="none" w:sz="0" w:space="0" w:color="auto"/>
      </w:divBdr>
    </w:div>
    <w:div w:id="452138910">
      <w:bodyDiv w:val="1"/>
      <w:marLeft w:val="0"/>
      <w:marRight w:val="0"/>
      <w:marTop w:val="0"/>
      <w:marBottom w:val="0"/>
      <w:divBdr>
        <w:top w:val="none" w:sz="0" w:space="0" w:color="auto"/>
        <w:left w:val="none" w:sz="0" w:space="0" w:color="auto"/>
        <w:bottom w:val="none" w:sz="0" w:space="0" w:color="auto"/>
        <w:right w:val="none" w:sz="0" w:space="0" w:color="auto"/>
      </w:divBdr>
    </w:div>
    <w:div w:id="532308736">
      <w:bodyDiv w:val="1"/>
      <w:marLeft w:val="0"/>
      <w:marRight w:val="0"/>
      <w:marTop w:val="0"/>
      <w:marBottom w:val="0"/>
      <w:divBdr>
        <w:top w:val="none" w:sz="0" w:space="0" w:color="auto"/>
        <w:left w:val="none" w:sz="0" w:space="0" w:color="auto"/>
        <w:bottom w:val="none" w:sz="0" w:space="0" w:color="auto"/>
        <w:right w:val="none" w:sz="0" w:space="0" w:color="auto"/>
      </w:divBdr>
    </w:div>
    <w:div w:id="701827217">
      <w:bodyDiv w:val="1"/>
      <w:marLeft w:val="0"/>
      <w:marRight w:val="0"/>
      <w:marTop w:val="0"/>
      <w:marBottom w:val="0"/>
      <w:divBdr>
        <w:top w:val="none" w:sz="0" w:space="0" w:color="auto"/>
        <w:left w:val="none" w:sz="0" w:space="0" w:color="auto"/>
        <w:bottom w:val="none" w:sz="0" w:space="0" w:color="auto"/>
        <w:right w:val="none" w:sz="0" w:space="0" w:color="auto"/>
      </w:divBdr>
    </w:div>
    <w:div w:id="798763619">
      <w:bodyDiv w:val="1"/>
      <w:marLeft w:val="0"/>
      <w:marRight w:val="0"/>
      <w:marTop w:val="0"/>
      <w:marBottom w:val="0"/>
      <w:divBdr>
        <w:top w:val="none" w:sz="0" w:space="0" w:color="auto"/>
        <w:left w:val="none" w:sz="0" w:space="0" w:color="auto"/>
        <w:bottom w:val="none" w:sz="0" w:space="0" w:color="auto"/>
        <w:right w:val="none" w:sz="0" w:space="0" w:color="auto"/>
      </w:divBdr>
    </w:div>
    <w:div w:id="815338776">
      <w:bodyDiv w:val="1"/>
      <w:marLeft w:val="0"/>
      <w:marRight w:val="0"/>
      <w:marTop w:val="0"/>
      <w:marBottom w:val="0"/>
      <w:divBdr>
        <w:top w:val="none" w:sz="0" w:space="0" w:color="auto"/>
        <w:left w:val="none" w:sz="0" w:space="0" w:color="auto"/>
        <w:bottom w:val="none" w:sz="0" w:space="0" w:color="auto"/>
        <w:right w:val="none" w:sz="0" w:space="0" w:color="auto"/>
      </w:divBdr>
    </w:div>
    <w:div w:id="1070956275">
      <w:bodyDiv w:val="1"/>
      <w:marLeft w:val="0"/>
      <w:marRight w:val="0"/>
      <w:marTop w:val="0"/>
      <w:marBottom w:val="0"/>
      <w:divBdr>
        <w:top w:val="none" w:sz="0" w:space="0" w:color="auto"/>
        <w:left w:val="none" w:sz="0" w:space="0" w:color="auto"/>
        <w:bottom w:val="none" w:sz="0" w:space="0" w:color="auto"/>
        <w:right w:val="none" w:sz="0" w:space="0" w:color="auto"/>
      </w:divBdr>
    </w:div>
    <w:div w:id="1164514587">
      <w:bodyDiv w:val="1"/>
      <w:marLeft w:val="0"/>
      <w:marRight w:val="0"/>
      <w:marTop w:val="0"/>
      <w:marBottom w:val="0"/>
      <w:divBdr>
        <w:top w:val="none" w:sz="0" w:space="0" w:color="auto"/>
        <w:left w:val="none" w:sz="0" w:space="0" w:color="auto"/>
        <w:bottom w:val="none" w:sz="0" w:space="0" w:color="auto"/>
        <w:right w:val="none" w:sz="0" w:space="0" w:color="auto"/>
      </w:divBdr>
      <w:divsChild>
        <w:div w:id="1089228060">
          <w:marLeft w:val="0"/>
          <w:marRight w:val="0"/>
          <w:marTop w:val="0"/>
          <w:marBottom w:val="0"/>
          <w:divBdr>
            <w:top w:val="none" w:sz="0" w:space="0" w:color="auto"/>
            <w:left w:val="none" w:sz="0" w:space="0" w:color="auto"/>
            <w:bottom w:val="none" w:sz="0" w:space="0" w:color="auto"/>
            <w:right w:val="none" w:sz="0" w:space="0" w:color="auto"/>
          </w:divBdr>
          <w:divsChild>
            <w:div w:id="1556310288">
              <w:marLeft w:val="0"/>
              <w:marRight w:val="0"/>
              <w:marTop w:val="0"/>
              <w:marBottom w:val="0"/>
              <w:divBdr>
                <w:top w:val="none" w:sz="0" w:space="0" w:color="auto"/>
                <w:left w:val="none" w:sz="0" w:space="0" w:color="auto"/>
                <w:bottom w:val="none" w:sz="0" w:space="0" w:color="auto"/>
                <w:right w:val="none" w:sz="0" w:space="0" w:color="auto"/>
              </w:divBdr>
              <w:divsChild>
                <w:div w:id="1744990186">
                  <w:marLeft w:val="0"/>
                  <w:marRight w:val="0"/>
                  <w:marTop w:val="0"/>
                  <w:marBottom w:val="0"/>
                  <w:divBdr>
                    <w:top w:val="none" w:sz="0" w:space="0" w:color="auto"/>
                    <w:left w:val="none" w:sz="0" w:space="0" w:color="auto"/>
                    <w:bottom w:val="none" w:sz="0" w:space="0" w:color="auto"/>
                    <w:right w:val="none" w:sz="0" w:space="0" w:color="auto"/>
                  </w:divBdr>
                  <w:divsChild>
                    <w:div w:id="1125587862">
                      <w:marLeft w:val="0"/>
                      <w:marRight w:val="0"/>
                      <w:marTop w:val="30"/>
                      <w:marBottom w:val="0"/>
                      <w:divBdr>
                        <w:top w:val="none" w:sz="0" w:space="0" w:color="auto"/>
                        <w:left w:val="none" w:sz="0" w:space="0" w:color="auto"/>
                        <w:bottom w:val="none" w:sz="0" w:space="0" w:color="auto"/>
                        <w:right w:val="none" w:sz="0" w:space="0" w:color="auto"/>
                      </w:divBdr>
                      <w:divsChild>
                        <w:div w:id="1612516342">
                          <w:marLeft w:val="0"/>
                          <w:marRight w:val="0"/>
                          <w:marTop w:val="0"/>
                          <w:marBottom w:val="0"/>
                          <w:divBdr>
                            <w:top w:val="none" w:sz="0" w:space="0" w:color="auto"/>
                            <w:left w:val="none" w:sz="0" w:space="0" w:color="auto"/>
                            <w:bottom w:val="none" w:sz="0" w:space="0" w:color="auto"/>
                            <w:right w:val="none" w:sz="0" w:space="0" w:color="auto"/>
                          </w:divBdr>
                        </w:div>
                        <w:div w:id="2003701155">
                          <w:marLeft w:val="0"/>
                          <w:marRight w:val="0"/>
                          <w:marTop w:val="0"/>
                          <w:marBottom w:val="0"/>
                          <w:divBdr>
                            <w:top w:val="none" w:sz="0" w:space="0" w:color="auto"/>
                            <w:left w:val="none" w:sz="0" w:space="0" w:color="auto"/>
                            <w:bottom w:val="none" w:sz="0" w:space="0" w:color="auto"/>
                            <w:right w:val="none" w:sz="0" w:space="0" w:color="auto"/>
                          </w:divBdr>
                          <w:divsChild>
                            <w:div w:id="163108634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133896">
                  <w:marLeft w:val="0"/>
                  <w:marRight w:val="0"/>
                  <w:marTop w:val="0"/>
                  <w:marBottom w:val="0"/>
                  <w:divBdr>
                    <w:top w:val="none" w:sz="0" w:space="0" w:color="auto"/>
                    <w:left w:val="none" w:sz="0" w:space="0" w:color="auto"/>
                    <w:bottom w:val="none" w:sz="0" w:space="0" w:color="auto"/>
                    <w:right w:val="none" w:sz="0" w:space="0" w:color="auto"/>
                  </w:divBdr>
                  <w:divsChild>
                    <w:div w:id="17382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654168">
      <w:bodyDiv w:val="1"/>
      <w:marLeft w:val="0"/>
      <w:marRight w:val="0"/>
      <w:marTop w:val="0"/>
      <w:marBottom w:val="0"/>
      <w:divBdr>
        <w:top w:val="none" w:sz="0" w:space="0" w:color="auto"/>
        <w:left w:val="none" w:sz="0" w:space="0" w:color="auto"/>
        <w:bottom w:val="none" w:sz="0" w:space="0" w:color="auto"/>
        <w:right w:val="none" w:sz="0" w:space="0" w:color="auto"/>
      </w:divBdr>
    </w:div>
    <w:div w:id="1191378952">
      <w:bodyDiv w:val="1"/>
      <w:marLeft w:val="0"/>
      <w:marRight w:val="0"/>
      <w:marTop w:val="0"/>
      <w:marBottom w:val="0"/>
      <w:divBdr>
        <w:top w:val="none" w:sz="0" w:space="0" w:color="auto"/>
        <w:left w:val="none" w:sz="0" w:space="0" w:color="auto"/>
        <w:bottom w:val="none" w:sz="0" w:space="0" w:color="auto"/>
        <w:right w:val="none" w:sz="0" w:space="0" w:color="auto"/>
      </w:divBdr>
    </w:div>
    <w:div w:id="1331449169">
      <w:bodyDiv w:val="1"/>
      <w:marLeft w:val="0"/>
      <w:marRight w:val="0"/>
      <w:marTop w:val="0"/>
      <w:marBottom w:val="0"/>
      <w:divBdr>
        <w:top w:val="none" w:sz="0" w:space="0" w:color="auto"/>
        <w:left w:val="none" w:sz="0" w:space="0" w:color="auto"/>
        <w:bottom w:val="none" w:sz="0" w:space="0" w:color="auto"/>
        <w:right w:val="none" w:sz="0" w:space="0" w:color="auto"/>
      </w:divBdr>
      <w:divsChild>
        <w:div w:id="1997956692">
          <w:marLeft w:val="0"/>
          <w:marRight w:val="0"/>
          <w:marTop w:val="0"/>
          <w:marBottom w:val="0"/>
          <w:divBdr>
            <w:top w:val="none" w:sz="0" w:space="0" w:color="auto"/>
            <w:left w:val="none" w:sz="0" w:space="0" w:color="auto"/>
            <w:bottom w:val="none" w:sz="0" w:space="0" w:color="auto"/>
            <w:right w:val="none" w:sz="0" w:space="0" w:color="auto"/>
          </w:divBdr>
          <w:divsChild>
            <w:div w:id="1517503122">
              <w:marLeft w:val="0"/>
              <w:marRight w:val="0"/>
              <w:marTop w:val="0"/>
              <w:marBottom w:val="0"/>
              <w:divBdr>
                <w:top w:val="none" w:sz="0" w:space="0" w:color="auto"/>
                <w:left w:val="none" w:sz="0" w:space="0" w:color="auto"/>
                <w:bottom w:val="none" w:sz="0" w:space="0" w:color="auto"/>
                <w:right w:val="none" w:sz="0" w:space="0" w:color="auto"/>
              </w:divBdr>
              <w:divsChild>
                <w:div w:id="237448263">
                  <w:marLeft w:val="0"/>
                  <w:marRight w:val="0"/>
                  <w:marTop w:val="0"/>
                  <w:marBottom w:val="0"/>
                  <w:divBdr>
                    <w:top w:val="none" w:sz="0" w:space="0" w:color="auto"/>
                    <w:left w:val="none" w:sz="0" w:space="0" w:color="auto"/>
                    <w:bottom w:val="none" w:sz="0" w:space="0" w:color="auto"/>
                    <w:right w:val="none" w:sz="0" w:space="0" w:color="auto"/>
                  </w:divBdr>
                  <w:divsChild>
                    <w:div w:id="250433302">
                      <w:marLeft w:val="0"/>
                      <w:marRight w:val="0"/>
                      <w:marTop w:val="30"/>
                      <w:marBottom w:val="0"/>
                      <w:divBdr>
                        <w:top w:val="none" w:sz="0" w:space="0" w:color="auto"/>
                        <w:left w:val="none" w:sz="0" w:space="0" w:color="auto"/>
                        <w:bottom w:val="none" w:sz="0" w:space="0" w:color="auto"/>
                        <w:right w:val="none" w:sz="0" w:space="0" w:color="auto"/>
                      </w:divBdr>
                      <w:divsChild>
                        <w:div w:id="862212215">
                          <w:marLeft w:val="0"/>
                          <w:marRight w:val="0"/>
                          <w:marTop w:val="0"/>
                          <w:marBottom w:val="0"/>
                          <w:divBdr>
                            <w:top w:val="none" w:sz="0" w:space="0" w:color="auto"/>
                            <w:left w:val="none" w:sz="0" w:space="0" w:color="auto"/>
                            <w:bottom w:val="none" w:sz="0" w:space="0" w:color="auto"/>
                            <w:right w:val="none" w:sz="0" w:space="0" w:color="auto"/>
                          </w:divBdr>
                        </w:div>
                        <w:div w:id="1287276769">
                          <w:marLeft w:val="0"/>
                          <w:marRight w:val="0"/>
                          <w:marTop w:val="0"/>
                          <w:marBottom w:val="0"/>
                          <w:divBdr>
                            <w:top w:val="none" w:sz="0" w:space="0" w:color="auto"/>
                            <w:left w:val="none" w:sz="0" w:space="0" w:color="auto"/>
                            <w:bottom w:val="none" w:sz="0" w:space="0" w:color="auto"/>
                            <w:right w:val="none" w:sz="0" w:space="0" w:color="auto"/>
                          </w:divBdr>
                          <w:divsChild>
                            <w:div w:id="16240311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87012">
                  <w:marLeft w:val="0"/>
                  <w:marRight w:val="0"/>
                  <w:marTop w:val="0"/>
                  <w:marBottom w:val="0"/>
                  <w:divBdr>
                    <w:top w:val="none" w:sz="0" w:space="0" w:color="auto"/>
                    <w:left w:val="none" w:sz="0" w:space="0" w:color="auto"/>
                    <w:bottom w:val="none" w:sz="0" w:space="0" w:color="auto"/>
                    <w:right w:val="none" w:sz="0" w:space="0" w:color="auto"/>
                  </w:divBdr>
                  <w:divsChild>
                    <w:div w:id="11850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742373">
      <w:bodyDiv w:val="1"/>
      <w:marLeft w:val="0"/>
      <w:marRight w:val="0"/>
      <w:marTop w:val="0"/>
      <w:marBottom w:val="0"/>
      <w:divBdr>
        <w:top w:val="none" w:sz="0" w:space="0" w:color="auto"/>
        <w:left w:val="none" w:sz="0" w:space="0" w:color="auto"/>
        <w:bottom w:val="none" w:sz="0" w:space="0" w:color="auto"/>
        <w:right w:val="none" w:sz="0" w:space="0" w:color="auto"/>
      </w:divBdr>
    </w:div>
    <w:div w:id="1364331644">
      <w:bodyDiv w:val="1"/>
      <w:marLeft w:val="0"/>
      <w:marRight w:val="0"/>
      <w:marTop w:val="0"/>
      <w:marBottom w:val="0"/>
      <w:divBdr>
        <w:top w:val="none" w:sz="0" w:space="0" w:color="auto"/>
        <w:left w:val="none" w:sz="0" w:space="0" w:color="auto"/>
        <w:bottom w:val="none" w:sz="0" w:space="0" w:color="auto"/>
        <w:right w:val="none" w:sz="0" w:space="0" w:color="auto"/>
      </w:divBdr>
    </w:div>
    <w:div w:id="1419133137">
      <w:bodyDiv w:val="1"/>
      <w:marLeft w:val="0"/>
      <w:marRight w:val="0"/>
      <w:marTop w:val="0"/>
      <w:marBottom w:val="0"/>
      <w:divBdr>
        <w:top w:val="none" w:sz="0" w:space="0" w:color="auto"/>
        <w:left w:val="none" w:sz="0" w:space="0" w:color="auto"/>
        <w:bottom w:val="none" w:sz="0" w:space="0" w:color="auto"/>
        <w:right w:val="none" w:sz="0" w:space="0" w:color="auto"/>
      </w:divBdr>
    </w:div>
    <w:div w:id="1777943877">
      <w:bodyDiv w:val="1"/>
      <w:marLeft w:val="0"/>
      <w:marRight w:val="0"/>
      <w:marTop w:val="0"/>
      <w:marBottom w:val="0"/>
      <w:divBdr>
        <w:top w:val="none" w:sz="0" w:space="0" w:color="auto"/>
        <w:left w:val="none" w:sz="0" w:space="0" w:color="auto"/>
        <w:bottom w:val="none" w:sz="0" w:space="0" w:color="auto"/>
        <w:right w:val="none" w:sz="0" w:space="0" w:color="auto"/>
      </w:divBdr>
    </w:div>
    <w:div w:id="1816028467">
      <w:bodyDiv w:val="1"/>
      <w:marLeft w:val="0"/>
      <w:marRight w:val="0"/>
      <w:marTop w:val="0"/>
      <w:marBottom w:val="0"/>
      <w:divBdr>
        <w:top w:val="none" w:sz="0" w:space="0" w:color="auto"/>
        <w:left w:val="none" w:sz="0" w:space="0" w:color="auto"/>
        <w:bottom w:val="none" w:sz="0" w:space="0" w:color="auto"/>
        <w:right w:val="none" w:sz="0" w:space="0" w:color="auto"/>
      </w:divBdr>
    </w:div>
    <w:div w:id="1895845907">
      <w:bodyDiv w:val="1"/>
      <w:marLeft w:val="0"/>
      <w:marRight w:val="0"/>
      <w:marTop w:val="0"/>
      <w:marBottom w:val="0"/>
      <w:divBdr>
        <w:top w:val="none" w:sz="0" w:space="0" w:color="auto"/>
        <w:left w:val="none" w:sz="0" w:space="0" w:color="auto"/>
        <w:bottom w:val="none" w:sz="0" w:space="0" w:color="auto"/>
        <w:right w:val="none" w:sz="0" w:space="0" w:color="auto"/>
      </w:divBdr>
    </w:div>
    <w:div w:id="2016111905">
      <w:bodyDiv w:val="1"/>
      <w:marLeft w:val="0"/>
      <w:marRight w:val="0"/>
      <w:marTop w:val="0"/>
      <w:marBottom w:val="0"/>
      <w:divBdr>
        <w:top w:val="none" w:sz="0" w:space="0" w:color="auto"/>
        <w:left w:val="none" w:sz="0" w:space="0" w:color="auto"/>
        <w:bottom w:val="none" w:sz="0" w:space="0" w:color="auto"/>
        <w:right w:val="none" w:sz="0" w:space="0" w:color="auto"/>
      </w:divBdr>
    </w:div>
    <w:div w:id="2043556297">
      <w:bodyDiv w:val="1"/>
      <w:marLeft w:val="0"/>
      <w:marRight w:val="0"/>
      <w:marTop w:val="0"/>
      <w:marBottom w:val="0"/>
      <w:divBdr>
        <w:top w:val="none" w:sz="0" w:space="0" w:color="auto"/>
        <w:left w:val="none" w:sz="0" w:space="0" w:color="auto"/>
        <w:bottom w:val="none" w:sz="0" w:space="0" w:color="auto"/>
        <w:right w:val="none" w:sz="0" w:space="0" w:color="auto"/>
      </w:divBdr>
    </w:div>
    <w:div w:id="210306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8263D-B9C2-4F73-BF5F-6B336DD57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3721</Words>
  <Characters>21211</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Aissulu Adilzhan</dc:creator>
  <cp:lastModifiedBy>Admin</cp:lastModifiedBy>
  <cp:revision>2</cp:revision>
  <cp:lastPrinted>2025-01-23T11:27:00Z</cp:lastPrinted>
  <dcterms:created xsi:type="dcterms:W3CDTF">2025-10-08T07:12:00Z</dcterms:created>
  <dcterms:modified xsi:type="dcterms:W3CDTF">2025-10-08T07:12:00Z</dcterms:modified>
</cp:coreProperties>
</file>