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7F0F8E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  <w:lang w:val="kk-KZ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7F0F8E">
        <w:rPr>
          <w:b/>
          <w:sz w:val="28"/>
          <w:szCs w:val="28"/>
          <w:lang w:val="kk-KZ"/>
        </w:rPr>
        <w:t>1</w:t>
      </w:r>
    </w:p>
    <w:p w:rsidR="007F0F8E" w:rsidRDefault="00173383" w:rsidP="007F0F8E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</w:t>
      </w:r>
      <w:r w:rsidR="007F0F8E">
        <w:rPr>
          <w:b/>
          <w:color w:val="000000"/>
          <w:sz w:val="28"/>
          <w:szCs w:val="28"/>
        </w:rPr>
        <w:t xml:space="preserve">услуг </w:t>
      </w:r>
    </w:p>
    <w:p w:rsidR="007F0F8E" w:rsidRPr="00BA6956" w:rsidRDefault="007F0F8E" w:rsidP="007F0F8E">
      <w:pPr>
        <w:jc w:val="center"/>
        <w:rPr>
          <w:b/>
          <w:noProof/>
          <w:sz w:val="28"/>
          <w:szCs w:val="28"/>
          <w:lang w:val="kk-KZ"/>
        </w:rPr>
      </w:pPr>
      <w:r w:rsidRPr="006C2FFB">
        <w:rPr>
          <w:b/>
          <w:sz w:val="28"/>
          <w:szCs w:val="32"/>
        </w:rPr>
        <w:t>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</w:t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</w:t>
      </w:r>
      <w:proofErr w:type="gramStart"/>
      <w:r w:rsidR="001A1ECB">
        <w:rPr>
          <w:b/>
          <w:sz w:val="28"/>
          <w:szCs w:val="28"/>
          <w:lang w:val="en-US"/>
        </w:rPr>
        <w:t xml:space="preserve">   </w:t>
      </w:r>
      <w:r w:rsidR="002C5424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  <w:lang w:val="kk-KZ"/>
        </w:rPr>
        <w:t>28</w:t>
      </w:r>
      <w:r w:rsidR="0074626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kk-KZ"/>
        </w:rPr>
        <w:t>мая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1A1EC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1A1ECB">
      <w:pPr>
        <w:tabs>
          <w:tab w:val="left" w:pos="318"/>
        </w:tabs>
        <w:ind w:firstLine="567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7F0F8E" w:rsidRPr="001A1ECB" w:rsidRDefault="007F0F8E" w:rsidP="00F960C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="001A1ECB" w:rsidRPr="001A1ECB">
        <w:rPr>
          <w:sz w:val="28"/>
          <w:szCs w:val="28"/>
        </w:rPr>
        <w:t xml:space="preserve"> </w:t>
      </w:r>
      <w:r w:rsidR="001A1ECB">
        <w:rPr>
          <w:sz w:val="28"/>
          <w:szCs w:val="28"/>
          <w:lang w:val="kk-KZ"/>
        </w:rPr>
        <w:t xml:space="preserve">- </w:t>
      </w:r>
      <w:r w:rsidR="001A1ECB" w:rsidRPr="001A1ECB">
        <w:rPr>
          <w:b/>
          <w:sz w:val="28"/>
          <w:szCs w:val="28"/>
          <w:lang w:val="kk-KZ"/>
        </w:rPr>
        <w:t>Заместитель Председателя;</w:t>
      </w:r>
    </w:p>
    <w:p w:rsidR="00367A13" w:rsidRPr="00BE52B7" w:rsidRDefault="00367A13" w:rsidP="001A1EC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7F0F8E" w:rsidRPr="006C4677" w:rsidRDefault="007F0F8E" w:rsidP="001A1ECB">
      <w:pPr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  <w:lang w:val="kk-KZ"/>
        </w:rPr>
        <w:t>Доспаев Серик Сейтжанович</w:t>
      </w:r>
      <w:r w:rsidRPr="006C4677">
        <w:rPr>
          <w:sz w:val="28"/>
          <w:szCs w:val="28"/>
          <w:lang w:val="kk-KZ"/>
        </w:rPr>
        <w:t xml:space="preserve">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</w:p>
    <w:p w:rsidR="007F0F8E" w:rsidRDefault="007F0F8E" w:rsidP="001A1ECB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Сарин Байкен Асылбекович -</w:t>
      </w:r>
      <w:r w:rsidRPr="005E18F0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Главный тренер управления развития педагогов НАО;</w:t>
      </w:r>
    </w:p>
    <w:p w:rsidR="007F0F8E" w:rsidRDefault="007F0F8E" w:rsidP="001A1ECB">
      <w:pPr>
        <w:ind w:firstLine="567"/>
        <w:jc w:val="both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Тобулбаев</w:t>
      </w:r>
      <w:proofErr w:type="spellEnd"/>
      <w:r>
        <w:rPr>
          <w:color w:val="000000"/>
          <w:sz w:val="28"/>
          <w:szCs w:val="28"/>
          <w:lang w:val="kk-KZ"/>
        </w:rPr>
        <w:t>а</w:t>
      </w:r>
      <w:r w:rsidRPr="005E18F0">
        <w:rPr>
          <w:color w:val="000000"/>
          <w:sz w:val="28"/>
          <w:szCs w:val="28"/>
        </w:rPr>
        <w:t xml:space="preserve"> </w:t>
      </w:r>
      <w:proofErr w:type="spellStart"/>
      <w:r w:rsidRPr="005E18F0">
        <w:rPr>
          <w:color w:val="000000"/>
          <w:sz w:val="28"/>
          <w:szCs w:val="28"/>
        </w:rPr>
        <w:t>Зауреш</w:t>
      </w:r>
      <w:proofErr w:type="spellEnd"/>
      <w:r w:rsidRPr="005E18F0">
        <w:rPr>
          <w:color w:val="000000"/>
          <w:sz w:val="28"/>
          <w:szCs w:val="28"/>
        </w:rPr>
        <w:t xml:space="preserve"> </w:t>
      </w:r>
      <w:proofErr w:type="spellStart"/>
      <w:r w:rsidRPr="005E18F0">
        <w:rPr>
          <w:color w:val="000000"/>
          <w:sz w:val="28"/>
          <w:szCs w:val="28"/>
        </w:rPr>
        <w:t>Тайшебековна</w:t>
      </w:r>
      <w:proofErr w:type="spellEnd"/>
      <w:r w:rsidRPr="005E18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- </w:t>
      </w:r>
      <w:r w:rsidR="001A1ECB">
        <w:rPr>
          <w:color w:val="000000"/>
          <w:sz w:val="28"/>
          <w:szCs w:val="28"/>
          <w:lang w:val="kk-KZ"/>
        </w:rPr>
        <w:t>Г</w:t>
      </w:r>
      <w:proofErr w:type="spellStart"/>
      <w:r w:rsidR="001A1ECB">
        <w:rPr>
          <w:color w:val="000000"/>
          <w:sz w:val="28"/>
          <w:szCs w:val="28"/>
        </w:rPr>
        <w:t>лавн</w:t>
      </w:r>
      <w:proofErr w:type="spellEnd"/>
      <w:r w:rsidR="001A1ECB">
        <w:rPr>
          <w:color w:val="000000"/>
          <w:sz w:val="28"/>
          <w:szCs w:val="28"/>
          <w:lang w:val="kk-KZ"/>
        </w:rPr>
        <w:t>ый</w:t>
      </w:r>
      <w:r w:rsidR="001A1ECB">
        <w:rPr>
          <w:color w:val="000000"/>
          <w:sz w:val="28"/>
          <w:szCs w:val="28"/>
        </w:rPr>
        <w:t xml:space="preserve"> тренер</w:t>
      </w:r>
      <w:r w:rsidRPr="005E18F0">
        <w:rPr>
          <w:color w:val="000000"/>
          <w:sz w:val="28"/>
          <w:szCs w:val="28"/>
        </w:rPr>
        <w:t xml:space="preserve"> управления развития педагогов</w:t>
      </w:r>
      <w:r>
        <w:rPr>
          <w:color w:val="000000"/>
          <w:sz w:val="28"/>
          <w:szCs w:val="28"/>
          <w:lang w:val="kk-KZ"/>
        </w:rPr>
        <w:t xml:space="preserve"> НАО;</w:t>
      </w:r>
    </w:p>
    <w:p w:rsidR="005375F5" w:rsidRDefault="007F0F8E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</w:t>
      </w:r>
      <w:r w:rsidR="001A1ECB">
        <w:rPr>
          <w:sz w:val="28"/>
          <w:szCs w:val="28"/>
          <w:lang w:val="kk-KZ"/>
        </w:rPr>
        <w:t xml:space="preserve">аиида </w:t>
      </w:r>
      <w:r>
        <w:rPr>
          <w:sz w:val="28"/>
          <w:szCs w:val="28"/>
          <w:lang w:val="kk-KZ"/>
        </w:rPr>
        <w:t>Б</w:t>
      </w:r>
      <w:r w:rsidR="001A1ECB">
        <w:rPr>
          <w:sz w:val="28"/>
          <w:szCs w:val="28"/>
          <w:lang w:val="kk-KZ"/>
        </w:rPr>
        <w:t>атырбек</w:t>
      </w:r>
      <w:r w:rsidR="00F52801">
        <w:rPr>
          <w:sz w:val="28"/>
          <w:szCs w:val="28"/>
          <w:lang w:val="kk-KZ"/>
        </w:rPr>
        <w:t>ов</w:t>
      </w:r>
      <w:r w:rsidR="001A1ECB">
        <w:rPr>
          <w:sz w:val="28"/>
          <w:szCs w:val="28"/>
          <w:lang w:val="kk-KZ"/>
        </w:rPr>
        <w:t>на</w:t>
      </w:r>
      <w:r w:rsidR="00F72EFC" w:rsidRPr="006C4677">
        <w:rPr>
          <w:sz w:val="28"/>
          <w:szCs w:val="28"/>
          <w:lang w:val="kk-KZ"/>
        </w:rPr>
        <w:t xml:space="preserve"> </w:t>
      </w:r>
      <w:r w:rsidR="00F72EFC">
        <w:rPr>
          <w:sz w:val="28"/>
          <w:szCs w:val="28"/>
          <w:lang w:val="kk-KZ"/>
        </w:rPr>
        <w:t>–</w:t>
      </w:r>
      <w:r w:rsidR="00F72EFC" w:rsidRPr="006C4677">
        <w:rPr>
          <w:sz w:val="28"/>
          <w:szCs w:val="28"/>
          <w:lang w:val="kk-KZ"/>
        </w:rPr>
        <w:t xml:space="preserve"> </w:t>
      </w:r>
      <w:r w:rsidR="001A1ECB">
        <w:rPr>
          <w:sz w:val="28"/>
          <w:szCs w:val="28"/>
          <w:lang w:val="kk-KZ"/>
        </w:rPr>
        <w:t xml:space="preserve">главный </w:t>
      </w:r>
      <w:r w:rsidR="00F72EFC">
        <w:rPr>
          <w:color w:val="000000"/>
          <w:sz w:val="28"/>
          <w:szCs w:val="28"/>
          <w:lang w:val="kk-KZ"/>
        </w:rPr>
        <w:t>менеджер по закупкам</w:t>
      </w:r>
      <w:r w:rsidR="00F72EFC"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0"/>
        <w:gridCol w:w="6987"/>
      </w:tblGrid>
      <w:tr w:rsidR="00550148" w:rsidRPr="006C4677" w:rsidTr="00550148">
        <w:trPr>
          <w:trHeight w:val="2255"/>
        </w:trPr>
        <w:tc>
          <w:tcPr>
            <w:tcW w:w="2050" w:type="dxa"/>
            <w:shd w:val="clear" w:color="auto" w:fill="auto"/>
          </w:tcPr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shd w:val="clear" w:color="auto" w:fill="auto"/>
          </w:tcPr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987" w:type="dxa"/>
            <w:shd w:val="clear" w:color="auto" w:fill="auto"/>
          </w:tcPr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>Байдженов Ерлан Оракбаевич - Вице-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Жумашев Абен Шерелханович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Начальник </w:t>
            </w:r>
            <w:r w:rsidRPr="006C2FFB">
              <w:rPr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</w:t>
            </w:r>
            <w:r w:rsidRPr="006C2FFB">
              <w:rPr>
                <w:sz w:val="28"/>
                <w:szCs w:val="28"/>
              </w:rPr>
              <w:t xml:space="preserve"> </w:t>
            </w:r>
            <w:r w:rsidRPr="006C2FFB">
              <w:rPr>
                <w:sz w:val="28"/>
                <w:szCs w:val="28"/>
                <w:lang w:val="kk-KZ"/>
              </w:rPr>
              <w:t>НАО</w:t>
            </w:r>
            <w:r w:rsidRPr="006C2FFB">
              <w:rPr>
                <w:sz w:val="28"/>
                <w:szCs w:val="28"/>
              </w:rPr>
              <w:t>;</w:t>
            </w: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Доспаев Серик Сейтжанович</w:t>
            </w:r>
            <w:r w:rsidRPr="006C4677">
              <w:rPr>
                <w:sz w:val="28"/>
                <w:szCs w:val="28"/>
                <w:lang w:val="kk-KZ"/>
              </w:rPr>
              <w:t xml:space="preserve"> - Главный юрист 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550148" w:rsidRDefault="00550148" w:rsidP="00C430B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550148" w:rsidRDefault="00550148" w:rsidP="00C430B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Тобулбаев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5E18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8F0">
              <w:rPr>
                <w:color w:val="000000"/>
                <w:sz w:val="28"/>
                <w:szCs w:val="28"/>
              </w:rPr>
              <w:t>Зауреш</w:t>
            </w:r>
            <w:proofErr w:type="spellEnd"/>
            <w:r w:rsidRPr="005E18F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8F0">
              <w:rPr>
                <w:color w:val="000000"/>
                <w:sz w:val="28"/>
                <w:szCs w:val="28"/>
              </w:rPr>
              <w:t>Тайшебековна</w:t>
            </w:r>
            <w:proofErr w:type="spellEnd"/>
            <w:r w:rsidRPr="005E18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5E18F0">
              <w:rPr>
                <w:color w:val="000000"/>
                <w:sz w:val="28"/>
                <w:szCs w:val="28"/>
              </w:rPr>
              <w:t>главного тренера управления развития педагогов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НАО;</w:t>
            </w: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0148" w:rsidRP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>
        <w:rPr>
          <w:sz w:val="28"/>
          <w:szCs w:val="28"/>
          <w:lang w:val="kk-KZ"/>
        </w:rPr>
        <w:t>4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Pr="00F52801" w:rsidRDefault="00F72EFC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услуг 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F72EFC" w:rsidRPr="001A1ECB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tbl>
      <w:tblPr>
        <w:tblW w:w="98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128"/>
        <w:gridCol w:w="2410"/>
        <w:gridCol w:w="2294"/>
      </w:tblGrid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1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Усть-Каменогорск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7F0F8E" w:rsidRPr="007F0F8E" w:rsidRDefault="007F0F8E" w:rsidP="007F0F8E">
            <w:pPr>
              <w:jc w:val="both"/>
              <w:rPr>
                <w:lang w:val="en-US" w:eastAsia="en-US"/>
              </w:rPr>
            </w:pPr>
            <w:r w:rsidRPr="007F0F8E">
              <w:rPr>
                <w:lang w:val="kk-KZ" w:eastAsia="en-US"/>
              </w:rPr>
              <w:t>344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  <w:r w:rsidRPr="007F0F8E">
              <w:rPr>
                <w:lang w:val="en-US" w:eastAsia="en-US"/>
              </w:rPr>
              <w:t xml:space="preserve">   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2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Костанай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996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3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Караганда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250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4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Павлодар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458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5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 xml:space="preserve">СКО, 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с. Покровка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750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6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Семей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458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7F0F8E" w:rsidRPr="007F0F8E" w:rsidTr="009B7B5B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7</w:t>
            </w:r>
          </w:p>
        </w:tc>
        <w:tc>
          <w:tcPr>
            <w:tcW w:w="4128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center"/>
              <w:rPr>
                <w:color w:val="000000"/>
                <w:lang w:eastAsia="en-US"/>
              </w:rPr>
            </w:pPr>
            <w:r w:rsidRPr="007F0F8E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410" w:type="dxa"/>
            <w:shd w:val="clear" w:color="000000" w:fill="FFFFFF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Тараз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lang w:val="kk-KZ" w:eastAsia="en-US"/>
              </w:rPr>
              <w:t>536</w:t>
            </w:r>
            <w:r w:rsidR="001A1ECB">
              <w:rPr>
                <w:lang w:val="kk-KZ" w:eastAsia="en-US"/>
              </w:rPr>
              <w:t xml:space="preserve"> </w:t>
            </w:r>
            <w:r w:rsidRPr="007F0F8E">
              <w:rPr>
                <w:lang w:val="kk-KZ" w:eastAsia="en-US"/>
              </w:rPr>
              <w:t>000,00 тенге</w:t>
            </w:r>
          </w:p>
          <w:p w:rsidR="007F0F8E" w:rsidRPr="007F0F8E" w:rsidRDefault="007F0F8E" w:rsidP="007F0F8E">
            <w:pPr>
              <w:jc w:val="both"/>
              <w:rPr>
                <w:lang w:val="kk-KZ" w:eastAsia="en-US"/>
              </w:rPr>
            </w:pPr>
            <w:r w:rsidRPr="007F0F8E">
              <w:rPr>
                <w:sz w:val="20"/>
                <w:szCs w:val="20"/>
                <w:lang w:val="kk-KZ" w:eastAsia="en-US"/>
              </w:rPr>
              <w:t>(</w:t>
            </w:r>
            <w:r w:rsidRPr="007F0F8E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7F0F8E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7F0F8E" w:rsidRPr="00821858" w:rsidRDefault="007F0F8E" w:rsidP="00F72EFC">
      <w:pPr>
        <w:ind w:firstLine="709"/>
        <w:jc w:val="both"/>
        <w:rPr>
          <w:sz w:val="28"/>
          <w:szCs w:val="28"/>
        </w:rPr>
      </w:pPr>
    </w:p>
    <w:p w:rsidR="005375F5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C16F94">
        <w:rPr>
          <w:sz w:val="28"/>
          <w:szCs w:val="28"/>
          <w:lang w:val="kk-KZ"/>
        </w:rPr>
        <w:t>5</w:t>
      </w:r>
      <w:bookmarkStart w:id="0" w:name="_GoBack"/>
      <w:bookmarkEnd w:id="0"/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7F0F8E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» </w:t>
      </w:r>
      <w:r w:rsidR="007F0F8E">
        <w:rPr>
          <w:sz w:val="28"/>
          <w:szCs w:val="28"/>
          <w:lang w:val="kk-KZ"/>
        </w:rPr>
        <w:t>ма</w:t>
      </w:r>
      <w:r w:rsidR="002C542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p w:rsid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Усть-Каменогорск </w:t>
      </w:r>
      <w:r w:rsidR="003F0AD8">
        <w:rPr>
          <w:sz w:val="28"/>
          <w:szCs w:val="28"/>
          <w:lang w:val="kk-KZ"/>
        </w:rPr>
        <w:t>(</w:t>
      </w:r>
      <w:r w:rsidRPr="001A1ECB">
        <w:rPr>
          <w:sz w:val="28"/>
          <w:szCs w:val="28"/>
          <w:lang w:val="kk-KZ"/>
        </w:rPr>
        <w:t>344 000,00 тенге 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0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1A1ECB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1A1ECB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1A1ECB" w:rsidP="001A1E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«Агисова А.С.»</w:t>
            </w:r>
          </w:p>
        </w:tc>
        <w:tc>
          <w:tcPr>
            <w:tcW w:w="3891" w:type="dxa"/>
            <w:vAlign w:val="center"/>
          </w:tcPr>
          <w:p w:rsidR="001A1ECB" w:rsidRPr="001A1ECB" w:rsidRDefault="001A1ECB" w:rsidP="001A1EC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ВКО, </w:t>
            </w:r>
            <w:r w:rsidR="003F0AD8">
              <w:rPr>
                <w:sz w:val="28"/>
                <w:szCs w:val="28"/>
                <w:lang w:val="kk-KZ"/>
              </w:rPr>
              <w:t xml:space="preserve"> г.</w:t>
            </w:r>
            <w:r>
              <w:rPr>
                <w:sz w:val="28"/>
                <w:szCs w:val="28"/>
                <w:lang w:val="kk-KZ"/>
              </w:rPr>
              <w:t>Усть-Каменогорск, ул. Ворошилова, 150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</w:rPr>
              <w:t>09</w:t>
            </w:r>
            <w:r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F52801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</w:t>
      </w:r>
      <w:r w:rsidR="003F0AD8">
        <w:rPr>
          <w:sz w:val="28"/>
          <w:szCs w:val="28"/>
          <w:lang w:val="kk-KZ"/>
        </w:rPr>
        <w:t xml:space="preserve">в городе </w:t>
      </w:r>
      <w:proofErr w:type="spellStart"/>
      <w:r>
        <w:rPr>
          <w:sz w:val="28"/>
          <w:szCs w:val="28"/>
        </w:rPr>
        <w:t>Костанай</w:t>
      </w:r>
      <w:proofErr w:type="spellEnd"/>
      <w:r>
        <w:rPr>
          <w:sz w:val="28"/>
          <w:szCs w:val="28"/>
          <w:lang w:val="kk-KZ"/>
        </w:rPr>
        <w:t xml:space="preserve"> </w:t>
      </w:r>
    </w:p>
    <w:p w:rsidR="001A1ECB" w:rsidRDefault="003F0AD8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1A1ECB" w:rsidRPr="001A1ECB">
        <w:rPr>
          <w:sz w:val="28"/>
          <w:szCs w:val="28"/>
        </w:rPr>
        <w:t>996 000,00 тенге</w:t>
      </w:r>
      <w:r w:rsidR="001A1ECB">
        <w:rPr>
          <w:sz w:val="28"/>
          <w:szCs w:val="28"/>
          <w:lang w:val="kk-KZ"/>
        </w:rPr>
        <w:t xml:space="preserve"> </w:t>
      </w:r>
      <w:r w:rsidR="001A1ECB" w:rsidRPr="001A1ECB">
        <w:rPr>
          <w:sz w:val="28"/>
          <w:szCs w:val="28"/>
        </w:rPr>
        <w:t>(без учёта НДС)</w:t>
      </w:r>
      <w:r w:rsidR="001A1ECB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1A1ECB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1A1ECB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3F0AD8" w:rsidP="003F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ТОО </w:t>
            </w:r>
            <w:r w:rsidR="001A1ECB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СарыаркаАвтоПром</w:t>
            </w:r>
            <w:r w:rsidR="001A1ECB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891" w:type="dxa"/>
            <w:vAlign w:val="center"/>
          </w:tcPr>
          <w:p w:rsidR="001A1ECB" w:rsidRPr="001A1ECB" w:rsidRDefault="003F0AD8" w:rsidP="001A1EC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Костанай, ул. Промышленная, 41</w:t>
            </w:r>
          </w:p>
        </w:tc>
        <w:tc>
          <w:tcPr>
            <w:tcW w:w="2248" w:type="dxa"/>
          </w:tcPr>
          <w:p w:rsidR="001A1ECB" w:rsidRPr="00BE52B7" w:rsidRDefault="001A1ECB" w:rsidP="003F0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</w:rPr>
              <w:t>09</w:t>
            </w:r>
            <w:r w:rsidRPr="00BE52B7">
              <w:rPr>
                <w:sz w:val="28"/>
                <w:szCs w:val="28"/>
              </w:rPr>
              <w:t>:</w:t>
            </w:r>
            <w:r w:rsidR="003F0AD8">
              <w:rPr>
                <w:sz w:val="28"/>
                <w:szCs w:val="28"/>
                <w:lang w:val="kk-KZ"/>
              </w:rPr>
              <w:t>05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1A1ECB" w:rsidRP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F52801" w:rsidRDefault="003F0AD8" w:rsidP="003F0AD8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Pr="003F0AD8">
        <w:rPr>
          <w:sz w:val="28"/>
          <w:szCs w:val="28"/>
          <w:lang w:val="kk-KZ"/>
        </w:rPr>
        <w:t>Павлодар</w:t>
      </w:r>
      <w:r>
        <w:rPr>
          <w:sz w:val="28"/>
          <w:szCs w:val="28"/>
          <w:lang w:val="kk-KZ"/>
        </w:rPr>
        <w:t xml:space="preserve"> </w:t>
      </w:r>
    </w:p>
    <w:p w:rsidR="001A1ECB" w:rsidRDefault="003F0AD8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3F0AD8">
        <w:rPr>
          <w:sz w:val="28"/>
          <w:szCs w:val="28"/>
        </w:rPr>
        <w:t>458 000,00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3F0AD8" w:rsidRPr="00BE52B7" w:rsidTr="003F0AD8">
        <w:tc>
          <w:tcPr>
            <w:tcW w:w="617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3F0AD8" w:rsidRPr="00BE52B7" w:rsidTr="003F0AD8">
        <w:tc>
          <w:tcPr>
            <w:tcW w:w="617" w:type="dxa"/>
            <w:vAlign w:val="center"/>
          </w:tcPr>
          <w:p w:rsidR="003F0AD8" w:rsidRPr="00BE52B7" w:rsidRDefault="003F0AD8" w:rsidP="003F0AD8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3F0AD8" w:rsidRPr="001A1ECB" w:rsidRDefault="003F0AD8" w:rsidP="003F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КГП «Аксуский высший многопрофильный коледж им.Жаяу Мусы» УО ПО</w:t>
            </w:r>
          </w:p>
        </w:tc>
        <w:tc>
          <w:tcPr>
            <w:tcW w:w="3891" w:type="dxa"/>
            <w:vAlign w:val="center"/>
          </w:tcPr>
          <w:p w:rsidR="003F0AD8" w:rsidRPr="001A1ECB" w:rsidRDefault="003F0AD8" w:rsidP="003F0AD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Павлодасркая область, г. Аксу, ул. Астана, здание 1</w:t>
            </w:r>
          </w:p>
        </w:tc>
        <w:tc>
          <w:tcPr>
            <w:tcW w:w="2248" w:type="dxa"/>
          </w:tcPr>
          <w:p w:rsid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F0AD8" w:rsidRPr="00BE52B7" w:rsidRDefault="003F0AD8" w:rsidP="003F0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16:50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3F0AD8" w:rsidRPr="00BE52B7" w:rsidTr="003F0AD8">
        <w:tc>
          <w:tcPr>
            <w:tcW w:w="617" w:type="dxa"/>
            <w:vAlign w:val="center"/>
          </w:tcPr>
          <w:p w:rsidR="003F0AD8" w:rsidRP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025" w:type="dxa"/>
          </w:tcPr>
          <w:p w:rsidR="003F0AD8" w:rsidRDefault="003F0AD8" w:rsidP="003F0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«Павлодарский политехнический высший колледж»</w:t>
            </w:r>
          </w:p>
        </w:tc>
        <w:tc>
          <w:tcPr>
            <w:tcW w:w="3891" w:type="dxa"/>
            <w:vAlign w:val="center"/>
          </w:tcPr>
          <w:p w:rsidR="003F0AD8" w:rsidRDefault="003F0AD8" w:rsidP="003F0AD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Павлодарская область, г. Павлодар, ул. Ломова, 164/11</w:t>
            </w:r>
          </w:p>
        </w:tc>
        <w:tc>
          <w:tcPr>
            <w:tcW w:w="2248" w:type="dxa"/>
          </w:tcPr>
          <w:p w:rsid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18:00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3F0AD8" w:rsidRPr="00BE52B7" w:rsidTr="003F0AD8">
        <w:tc>
          <w:tcPr>
            <w:tcW w:w="617" w:type="dxa"/>
            <w:vAlign w:val="center"/>
          </w:tcPr>
          <w:p w:rsid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3025" w:type="dxa"/>
          </w:tcPr>
          <w:p w:rsidR="003F0AD8" w:rsidRDefault="003F0AD8" w:rsidP="003F0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«Высший колледж цветной металлургии»</w:t>
            </w:r>
          </w:p>
        </w:tc>
        <w:tc>
          <w:tcPr>
            <w:tcW w:w="3891" w:type="dxa"/>
            <w:vAlign w:val="center"/>
          </w:tcPr>
          <w:p w:rsidR="003F0AD8" w:rsidRDefault="003F0AD8" w:rsidP="003F0AD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Павлодарская область, г. Павлодар, ул. Ломова, 162</w:t>
            </w:r>
          </w:p>
        </w:tc>
        <w:tc>
          <w:tcPr>
            <w:tcW w:w="2248" w:type="dxa"/>
          </w:tcPr>
          <w:p w:rsid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17:00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3F0AD8" w:rsidRDefault="003F0AD8" w:rsidP="003F0AD8">
      <w:pPr>
        <w:tabs>
          <w:tab w:val="num" w:pos="426"/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  <w:lang w:val="kk-KZ"/>
        </w:rPr>
      </w:pPr>
    </w:p>
    <w:p w:rsidR="001A1ECB" w:rsidRDefault="003F0AD8" w:rsidP="009B7B5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3F0AD8">
        <w:rPr>
          <w:sz w:val="28"/>
          <w:szCs w:val="28"/>
          <w:lang w:val="kk-KZ"/>
        </w:rPr>
        <w:t>Аренда аудиторий для</w:t>
      </w:r>
      <w:r>
        <w:rPr>
          <w:sz w:val="28"/>
          <w:szCs w:val="28"/>
          <w:lang w:val="kk-KZ"/>
        </w:rPr>
        <w:t xml:space="preserve"> проведения семинарских занятий в </w:t>
      </w:r>
      <w:r w:rsidRPr="003F0AD8">
        <w:rPr>
          <w:sz w:val="28"/>
          <w:szCs w:val="28"/>
          <w:lang w:val="kk-KZ"/>
        </w:rPr>
        <w:t xml:space="preserve">СКО, </w:t>
      </w:r>
      <w:r>
        <w:rPr>
          <w:sz w:val="28"/>
          <w:szCs w:val="28"/>
          <w:lang w:val="kk-KZ"/>
        </w:rPr>
        <w:t>с. Покровка (</w:t>
      </w:r>
      <w:r w:rsidRPr="003F0AD8">
        <w:rPr>
          <w:sz w:val="28"/>
          <w:szCs w:val="28"/>
          <w:lang w:val="kk-KZ"/>
        </w:rPr>
        <w:t>750 000,00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  <w:lang w:val="kk-KZ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CD029B" w:rsidRPr="00BE52B7" w:rsidTr="00F52801">
        <w:tc>
          <w:tcPr>
            <w:tcW w:w="617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CD029B" w:rsidRPr="00BE52B7" w:rsidTr="00F52801">
        <w:tc>
          <w:tcPr>
            <w:tcW w:w="617" w:type="dxa"/>
            <w:vAlign w:val="center"/>
          </w:tcPr>
          <w:p w:rsidR="00CD029B" w:rsidRPr="00BE52B7" w:rsidRDefault="00CD029B" w:rsidP="00F52801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CD029B" w:rsidRPr="001A1ECB" w:rsidRDefault="00CD029B" w:rsidP="00F528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«Высший сельхозхозяйственный колледж им.Ж.Кизатова»</w:t>
            </w:r>
          </w:p>
        </w:tc>
        <w:tc>
          <w:tcPr>
            <w:tcW w:w="3891" w:type="dxa"/>
            <w:vAlign w:val="center"/>
          </w:tcPr>
          <w:p w:rsidR="00CD029B" w:rsidRPr="001A1ECB" w:rsidRDefault="00CD029B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СКО, с.Покровка, ул. Строительная, 49</w:t>
            </w:r>
          </w:p>
        </w:tc>
        <w:tc>
          <w:tcPr>
            <w:tcW w:w="2248" w:type="dxa"/>
          </w:tcPr>
          <w:p w:rsidR="00F960CB" w:rsidRDefault="00F960CB" w:rsidP="00CD029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D029B" w:rsidRPr="00BE52B7" w:rsidRDefault="00CD029B" w:rsidP="00CD0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15:05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9B7B5B" w:rsidRDefault="009B7B5B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F52801" w:rsidRDefault="00CD029B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CD029B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>
        <w:rPr>
          <w:sz w:val="28"/>
          <w:szCs w:val="28"/>
        </w:rPr>
        <w:t>Семей</w:t>
      </w:r>
      <w:r>
        <w:rPr>
          <w:sz w:val="28"/>
          <w:szCs w:val="28"/>
          <w:lang w:val="kk-KZ"/>
        </w:rPr>
        <w:t xml:space="preserve"> </w:t>
      </w:r>
    </w:p>
    <w:p w:rsidR="00CD029B" w:rsidRDefault="00CD029B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CD029B">
        <w:rPr>
          <w:sz w:val="28"/>
          <w:szCs w:val="28"/>
        </w:rPr>
        <w:t>458 000,00 тенге</w:t>
      </w:r>
      <w:r>
        <w:rPr>
          <w:sz w:val="28"/>
          <w:szCs w:val="28"/>
          <w:lang w:val="kk-KZ"/>
        </w:rPr>
        <w:t xml:space="preserve"> </w:t>
      </w:r>
      <w:r w:rsidRPr="00CD029B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EB027D" w:rsidRPr="00BE52B7" w:rsidTr="00F52801">
        <w:tc>
          <w:tcPr>
            <w:tcW w:w="617" w:type="dxa"/>
          </w:tcPr>
          <w:p w:rsidR="00EB027D" w:rsidRPr="00BE52B7" w:rsidRDefault="00EB027D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EB027D" w:rsidRPr="00BE52B7" w:rsidRDefault="00EB027D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EB027D" w:rsidRPr="00BE52B7" w:rsidRDefault="00EB027D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EB027D" w:rsidRPr="00BE52B7" w:rsidRDefault="00EB027D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EB027D" w:rsidRPr="00BE52B7" w:rsidTr="00F52801">
        <w:tc>
          <w:tcPr>
            <w:tcW w:w="617" w:type="dxa"/>
            <w:vAlign w:val="center"/>
          </w:tcPr>
          <w:p w:rsidR="00EB027D" w:rsidRPr="00BE52B7" w:rsidRDefault="00EB027D" w:rsidP="00F52801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EB027D" w:rsidRPr="001A1ECB" w:rsidRDefault="00EB027D" w:rsidP="00F528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«С</w:t>
            </w:r>
            <w:r w:rsidR="00F52801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гидуллин Елдос Амангельдыұлы»</w:t>
            </w:r>
          </w:p>
        </w:tc>
        <w:tc>
          <w:tcPr>
            <w:tcW w:w="3891" w:type="dxa"/>
            <w:vAlign w:val="center"/>
          </w:tcPr>
          <w:p w:rsidR="00EB027D" w:rsidRPr="001A1ECB" w:rsidRDefault="00EB027D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Область Абай, г.</w:t>
            </w:r>
            <w:r w:rsidR="009B7B5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Семей</w:t>
            </w:r>
          </w:p>
        </w:tc>
        <w:tc>
          <w:tcPr>
            <w:tcW w:w="2248" w:type="dxa"/>
          </w:tcPr>
          <w:p w:rsidR="00EB027D" w:rsidRDefault="00EB027D" w:rsidP="00F5280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B027D" w:rsidRPr="00BE52B7" w:rsidRDefault="00EB027D" w:rsidP="00F5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11:00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EB027D" w:rsidRPr="00BE52B7" w:rsidTr="00F52801">
        <w:tc>
          <w:tcPr>
            <w:tcW w:w="617" w:type="dxa"/>
            <w:vAlign w:val="center"/>
          </w:tcPr>
          <w:p w:rsidR="00EB027D" w:rsidRPr="003F0AD8" w:rsidRDefault="00EB027D" w:rsidP="00F5280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025" w:type="dxa"/>
          </w:tcPr>
          <w:p w:rsidR="00EB027D" w:rsidRDefault="00EB027D" w:rsidP="00F5280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«Кадирханов Арман Кадирханович»</w:t>
            </w:r>
          </w:p>
        </w:tc>
        <w:tc>
          <w:tcPr>
            <w:tcW w:w="3891" w:type="dxa"/>
            <w:vAlign w:val="center"/>
          </w:tcPr>
          <w:p w:rsidR="00EB027D" w:rsidRDefault="00EB027D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Область Абай, г.</w:t>
            </w:r>
            <w:r w:rsidR="009B7B5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Семей</w:t>
            </w:r>
          </w:p>
        </w:tc>
        <w:tc>
          <w:tcPr>
            <w:tcW w:w="2248" w:type="dxa"/>
          </w:tcPr>
          <w:p w:rsidR="00EB027D" w:rsidRDefault="00EB027D" w:rsidP="00F5280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15:18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EB027D" w:rsidRPr="00BE52B7" w:rsidTr="00F52801">
        <w:tc>
          <w:tcPr>
            <w:tcW w:w="617" w:type="dxa"/>
            <w:vAlign w:val="center"/>
          </w:tcPr>
          <w:p w:rsidR="00EB027D" w:rsidRDefault="00EB027D" w:rsidP="00F5280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025" w:type="dxa"/>
          </w:tcPr>
          <w:p w:rsidR="00EB027D" w:rsidRDefault="00EB027D" w:rsidP="00F5280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«Сагандыкова Бибигуль Қаблылкасымовна»</w:t>
            </w:r>
          </w:p>
        </w:tc>
        <w:tc>
          <w:tcPr>
            <w:tcW w:w="3891" w:type="dxa"/>
            <w:vAlign w:val="center"/>
          </w:tcPr>
          <w:p w:rsidR="00EB027D" w:rsidRDefault="00EB027D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 w:rsidRPr="0053251C">
              <w:rPr>
                <w:sz w:val="28"/>
                <w:szCs w:val="28"/>
                <w:lang w:val="kk-KZ"/>
              </w:rPr>
              <w:t>Область Абай, г.</w:t>
            </w:r>
            <w:r w:rsidR="009B7B5B">
              <w:rPr>
                <w:sz w:val="28"/>
                <w:szCs w:val="28"/>
                <w:lang w:val="kk-KZ"/>
              </w:rPr>
              <w:t xml:space="preserve"> </w:t>
            </w:r>
            <w:r w:rsidRPr="0053251C">
              <w:rPr>
                <w:sz w:val="28"/>
                <w:szCs w:val="28"/>
                <w:lang w:val="kk-KZ"/>
              </w:rPr>
              <w:t>Семей</w:t>
            </w:r>
          </w:p>
        </w:tc>
        <w:tc>
          <w:tcPr>
            <w:tcW w:w="2248" w:type="dxa"/>
          </w:tcPr>
          <w:p w:rsidR="00EB027D" w:rsidRDefault="00EB027D" w:rsidP="00F5280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10:27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EB027D" w:rsidRDefault="00EB027D" w:rsidP="00CD029B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</w:p>
    <w:p w:rsidR="00F52801" w:rsidRDefault="0053251C" w:rsidP="0053251C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53251C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в городе Тараз</w:t>
      </w:r>
      <w:r w:rsidRPr="0053251C">
        <w:rPr>
          <w:sz w:val="28"/>
          <w:szCs w:val="28"/>
        </w:rPr>
        <w:tab/>
      </w:r>
    </w:p>
    <w:p w:rsidR="0053251C" w:rsidRDefault="0053251C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 w:rsidRPr="0053251C">
        <w:rPr>
          <w:sz w:val="28"/>
          <w:szCs w:val="28"/>
        </w:rPr>
        <w:t>536 000,00</w:t>
      </w:r>
      <w:r>
        <w:rPr>
          <w:sz w:val="28"/>
          <w:szCs w:val="28"/>
          <w:lang w:val="kk-KZ"/>
        </w:rPr>
        <w:t xml:space="preserve"> </w:t>
      </w:r>
      <w:r w:rsidRPr="0053251C">
        <w:rPr>
          <w:sz w:val="28"/>
          <w:szCs w:val="28"/>
        </w:rPr>
        <w:t>тенге</w:t>
      </w:r>
      <w:r>
        <w:rPr>
          <w:sz w:val="28"/>
          <w:szCs w:val="28"/>
          <w:lang w:val="kk-KZ"/>
        </w:rPr>
        <w:t xml:space="preserve"> </w:t>
      </w:r>
      <w:r w:rsidRPr="0053251C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3251C" w:rsidRPr="00BE52B7" w:rsidTr="00F52801">
        <w:tc>
          <w:tcPr>
            <w:tcW w:w="617" w:type="dxa"/>
          </w:tcPr>
          <w:p w:rsidR="0053251C" w:rsidRPr="00BE52B7" w:rsidRDefault="0053251C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53251C" w:rsidRPr="00BE52B7" w:rsidRDefault="0053251C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53251C" w:rsidRPr="00BE52B7" w:rsidRDefault="0053251C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53251C" w:rsidRPr="00BE52B7" w:rsidRDefault="0053251C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53251C" w:rsidRPr="00BE52B7" w:rsidTr="00F52801">
        <w:tc>
          <w:tcPr>
            <w:tcW w:w="617" w:type="dxa"/>
            <w:vAlign w:val="center"/>
          </w:tcPr>
          <w:p w:rsidR="0053251C" w:rsidRPr="00BE52B7" w:rsidRDefault="0053251C" w:rsidP="00F52801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53251C" w:rsidRPr="0053251C" w:rsidRDefault="0053251C" w:rsidP="00F528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</w:t>
            </w:r>
            <w:r>
              <w:rPr>
                <w:sz w:val="28"/>
                <w:szCs w:val="28"/>
                <w:lang w:val="en-US"/>
              </w:rPr>
              <w:t>Max Drive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3891" w:type="dxa"/>
            <w:vAlign w:val="center"/>
          </w:tcPr>
          <w:p w:rsidR="0053251C" w:rsidRPr="001A1ECB" w:rsidRDefault="0053251C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Тараз, ул. Домалак ана, д.209</w:t>
            </w:r>
          </w:p>
        </w:tc>
        <w:tc>
          <w:tcPr>
            <w:tcW w:w="2248" w:type="dxa"/>
          </w:tcPr>
          <w:p w:rsidR="0053251C" w:rsidRPr="00BE52B7" w:rsidRDefault="0053251C" w:rsidP="0053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05.</w:t>
            </w:r>
            <w:r w:rsidRPr="00BE5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5</w:t>
            </w:r>
            <w:r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12:50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9B7B5B" w:rsidRDefault="009B7B5B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EB027D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</w:t>
      </w:r>
      <w:r w:rsidR="00F52801">
        <w:rPr>
          <w:sz w:val="28"/>
          <w:szCs w:val="28"/>
          <w:lang w:val="kk-KZ"/>
        </w:rPr>
        <w:t xml:space="preserve">в городе </w:t>
      </w:r>
      <w:r>
        <w:rPr>
          <w:sz w:val="28"/>
          <w:szCs w:val="28"/>
        </w:rPr>
        <w:t>Караганда</w:t>
      </w:r>
      <w:r>
        <w:rPr>
          <w:sz w:val="28"/>
          <w:szCs w:val="28"/>
          <w:lang w:val="kk-KZ"/>
        </w:rPr>
        <w:t xml:space="preserve"> (</w:t>
      </w:r>
      <w:r w:rsidRPr="00EB027D">
        <w:rPr>
          <w:sz w:val="28"/>
          <w:szCs w:val="28"/>
        </w:rPr>
        <w:t>250 000,00 тенге</w:t>
      </w:r>
      <w:r>
        <w:rPr>
          <w:sz w:val="28"/>
          <w:szCs w:val="28"/>
          <w:lang w:val="kk-KZ"/>
        </w:rPr>
        <w:t xml:space="preserve"> </w:t>
      </w:r>
      <w:r w:rsidRPr="00EB027D">
        <w:rPr>
          <w:sz w:val="28"/>
          <w:szCs w:val="28"/>
        </w:rPr>
        <w:t>(без учёта НДС)</w:t>
      </w:r>
      <w:r w:rsidR="00550148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50148" w:rsidRPr="00BE52B7" w:rsidTr="00C430B2">
        <w:tc>
          <w:tcPr>
            <w:tcW w:w="617" w:type="dxa"/>
          </w:tcPr>
          <w:p w:rsidR="00550148" w:rsidRPr="00BE52B7" w:rsidRDefault="00550148" w:rsidP="00C430B2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550148" w:rsidRPr="00BE52B7" w:rsidRDefault="00550148" w:rsidP="00C430B2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550148" w:rsidRPr="00BE52B7" w:rsidRDefault="00550148" w:rsidP="00C430B2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550148" w:rsidRPr="00BE52B7" w:rsidRDefault="00550148" w:rsidP="00C430B2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550148" w:rsidRPr="00BE52B7" w:rsidTr="00C430B2">
        <w:tc>
          <w:tcPr>
            <w:tcW w:w="617" w:type="dxa"/>
            <w:vAlign w:val="center"/>
          </w:tcPr>
          <w:p w:rsidR="00550148" w:rsidRPr="00BE52B7" w:rsidRDefault="00550148" w:rsidP="00C430B2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550148" w:rsidRPr="0053251C" w:rsidRDefault="00550148" w:rsidP="00C430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:rsidR="00550148" w:rsidRPr="001A1ECB" w:rsidRDefault="00550148" w:rsidP="00C430B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248" w:type="dxa"/>
          </w:tcPr>
          <w:p w:rsidR="00550148" w:rsidRPr="00BE52B7" w:rsidRDefault="00550148" w:rsidP="00C4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Default="00EB027D" w:rsidP="00F52801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EB027D">
        <w:rPr>
          <w:rStyle w:val="s0"/>
          <w:color w:val="auto"/>
          <w:sz w:val="28"/>
          <w:szCs w:val="28"/>
        </w:rPr>
        <w:t>Все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>
        <w:rPr>
          <w:rStyle w:val="s0"/>
          <w:color w:val="auto"/>
          <w:sz w:val="28"/>
          <w:szCs w:val="28"/>
        </w:rPr>
        <w:t>документы,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 w:rsidR="007530C0" w:rsidRPr="00EB027D">
        <w:rPr>
          <w:rStyle w:val="s0"/>
          <w:color w:val="auto"/>
          <w:sz w:val="28"/>
          <w:szCs w:val="28"/>
        </w:rPr>
        <w:t>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550148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550148">
        <w:rPr>
          <w:rStyle w:val="s0"/>
          <w:color w:val="auto"/>
          <w:sz w:val="28"/>
          <w:szCs w:val="28"/>
        </w:rPr>
        <w:lastRenderedPageBreak/>
        <w:t xml:space="preserve">Следующие </w:t>
      </w:r>
      <w:r w:rsidR="00F72EFC" w:rsidRPr="00550148">
        <w:rPr>
          <w:rStyle w:val="s0"/>
          <w:color w:val="auto"/>
          <w:sz w:val="28"/>
          <w:szCs w:val="28"/>
        </w:rPr>
        <w:t xml:space="preserve">ценовые предложения </w:t>
      </w:r>
      <w:r w:rsidRPr="00550148">
        <w:rPr>
          <w:rStyle w:val="s0"/>
          <w:color w:val="auto"/>
          <w:sz w:val="28"/>
          <w:szCs w:val="28"/>
        </w:rPr>
        <w:t>отклонены</w:t>
      </w:r>
      <w:r w:rsidR="000F541A" w:rsidRPr="00550148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550148">
        <w:rPr>
          <w:rStyle w:val="s0"/>
          <w:color w:val="auto"/>
          <w:sz w:val="28"/>
          <w:szCs w:val="28"/>
        </w:rPr>
        <w:t>закупках</w:t>
      </w:r>
      <w:r w:rsidR="000F541A" w:rsidRPr="00550148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6379"/>
      </w:tblGrid>
      <w:tr w:rsidR="0098781C" w:rsidRPr="00550148" w:rsidTr="00042F79">
        <w:tc>
          <w:tcPr>
            <w:tcW w:w="567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722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379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042F79">
        <w:tc>
          <w:tcPr>
            <w:tcW w:w="567" w:type="dxa"/>
            <w:vAlign w:val="center"/>
          </w:tcPr>
          <w:p w:rsidR="002C5424" w:rsidRPr="00550148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550148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722" w:type="dxa"/>
            <w:vAlign w:val="center"/>
          </w:tcPr>
          <w:p w:rsidR="002C5424" w:rsidRPr="00550148" w:rsidRDefault="00042F79" w:rsidP="002C5424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  <w:lang w:val="kk-KZ"/>
              </w:rPr>
            </w:pPr>
            <w:r w:rsidRPr="00042F79">
              <w:rPr>
                <w:color w:val="000000"/>
                <w:sz w:val="28"/>
                <w:szCs w:val="20"/>
                <w:lang w:val="kk-KZ"/>
              </w:rPr>
              <w:t>КГП «Аксуский высший многопрофильный коледж им.Жаяу Мусы» УО ПО</w:t>
            </w:r>
          </w:p>
        </w:tc>
        <w:tc>
          <w:tcPr>
            <w:tcW w:w="6379" w:type="dxa"/>
            <w:vAlign w:val="center"/>
          </w:tcPr>
          <w:p w:rsidR="002C5424" w:rsidRPr="00550148" w:rsidRDefault="00042F79" w:rsidP="002C5424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042F79">
              <w:rPr>
                <w:sz w:val="28"/>
                <w:szCs w:val="28"/>
                <w:lang w:val="kk-KZ"/>
              </w:rPr>
              <w:t>Предоставление не полной документации, а именно отсутствует техническая спецификация</w:t>
            </w:r>
          </w:p>
        </w:tc>
      </w:tr>
    </w:tbl>
    <w:p w:rsidR="00550148" w:rsidRPr="00550148" w:rsidRDefault="00550148" w:rsidP="00550148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EB027D" w:rsidRPr="00550148" w:rsidRDefault="00550148" w:rsidP="00550148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6. </w:t>
      </w:r>
      <w:r w:rsidR="00005747" w:rsidRPr="00550148">
        <w:rPr>
          <w:sz w:val="28"/>
          <w:szCs w:val="28"/>
        </w:rPr>
        <w:t>Рассмотрев поступившие ценовые предложения, ко</w:t>
      </w:r>
      <w:r w:rsidR="00EB027D" w:rsidRPr="00550148">
        <w:rPr>
          <w:sz w:val="28"/>
          <w:szCs w:val="28"/>
        </w:rPr>
        <w:t>миссия установила следующее</w:t>
      </w:r>
      <w:r w:rsidR="00EB027D" w:rsidRPr="00550148">
        <w:rPr>
          <w:sz w:val="28"/>
          <w:szCs w:val="28"/>
          <w:lang w:val="kk-KZ"/>
        </w:rPr>
        <w:t xml:space="preserve"> по лотам:</w:t>
      </w:r>
    </w:p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Усть-Каменогорск (</w:t>
      </w:r>
      <w:r w:rsidRPr="001A1ECB">
        <w:rPr>
          <w:sz w:val="28"/>
          <w:szCs w:val="28"/>
          <w:lang w:val="kk-KZ"/>
        </w:rPr>
        <w:t>344 000,00 тенге 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Pr="00CE1E1B" w:rsidRDefault="00CE1E1B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EB027D" w:rsidP="00EB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ИП «Агисова А.С.»</w:t>
            </w:r>
          </w:p>
        </w:tc>
        <w:tc>
          <w:tcPr>
            <w:tcW w:w="1954" w:type="dxa"/>
          </w:tcPr>
          <w:p w:rsidR="00EB027D" w:rsidRPr="00876088" w:rsidRDefault="00876088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840407401953 </w:t>
            </w:r>
          </w:p>
        </w:tc>
        <w:tc>
          <w:tcPr>
            <w:tcW w:w="1954" w:type="dxa"/>
          </w:tcPr>
          <w:p w:rsidR="00EB027D" w:rsidRPr="001D7C51" w:rsidRDefault="001D7C51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344000</w:t>
            </w:r>
          </w:p>
        </w:tc>
        <w:tc>
          <w:tcPr>
            <w:tcW w:w="1954" w:type="dxa"/>
          </w:tcPr>
          <w:p w:rsidR="00EB027D" w:rsidRPr="00876088" w:rsidRDefault="00876088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344000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proofErr w:type="spellStart"/>
      <w:r>
        <w:rPr>
          <w:sz w:val="28"/>
          <w:szCs w:val="28"/>
        </w:rPr>
        <w:t>Костанай</w:t>
      </w:r>
      <w:proofErr w:type="spellEnd"/>
      <w:r>
        <w:rPr>
          <w:sz w:val="28"/>
          <w:szCs w:val="28"/>
          <w:lang w:val="kk-KZ"/>
        </w:rPr>
        <w:t xml:space="preserve"> </w:t>
      </w:r>
    </w:p>
    <w:p w:rsidR="00EB027D" w:rsidRDefault="00EB027D" w:rsidP="00550148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1A1ECB">
        <w:rPr>
          <w:sz w:val="28"/>
          <w:szCs w:val="28"/>
        </w:rPr>
        <w:t>996 000,00 тенге</w:t>
      </w:r>
      <w:r>
        <w:rPr>
          <w:sz w:val="28"/>
          <w:szCs w:val="28"/>
          <w:lang w:val="kk-KZ"/>
        </w:rPr>
        <w:t xml:space="preserve"> </w:t>
      </w:r>
      <w:r w:rsidRPr="001A1ECB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EB027D" w:rsidP="00F52801">
            <w:pPr>
              <w:rPr>
                <w:sz w:val="28"/>
                <w:szCs w:val="28"/>
              </w:rPr>
            </w:pPr>
            <w:r w:rsidRPr="00EB027D">
              <w:rPr>
                <w:sz w:val="28"/>
                <w:szCs w:val="28"/>
                <w:lang w:val="kk-KZ"/>
              </w:rPr>
              <w:t>ТОО «СарыаркаАвтоПром»</w:t>
            </w:r>
          </w:p>
        </w:tc>
        <w:tc>
          <w:tcPr>
            <w:tcW w:w="1954" w:type="dxa"/>
          </w:tcPr>
          <w:p w:rsidR="00EB027D" w:rsidRPr="007B01EB" w:rsidRDefault="007B01EB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100540013595</w:t>
            </w:r>
          </w:p>
        </w:tc>
        <w:tc>
          <w:tcPr>
            <w:tcW w:w="1954" w:type="dxa"/>
          </w:tcPr>
          <w:p w:rsidR="00EB027D" w:rsidRPr="00C34863" w:rsidRDefault="00C34863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249000</w:t>
            </w:r>
          </w:p>
        </w:tc>
        <w:tc>
          <w:tcPr>
            <w:tcW w:w="1954" w:type="dxa"/>
          </w:tcPr>
          <w:p w:rsidR="00EB027D" w:rsidRPr="00C34863" w:rsidRDefault="00C34863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996000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Pr="003F0AD8">
        <w:rPr>
          <w:sz w:val="28"/>
          <w:szCs w:val="28"/>
          <w:lang w:val="kk-KZ"/>
        </w:rPr>
        <w:t>Павлодар</w:t>
      </w:r>
    </w:p>
    <w:p w:rsidR="00EB027D" w:rsidRDefault="00EB027D" w:rsidP="00550148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3F0AD8">
        <w:rPr>
          <w:sz w:val="28"/>
          <w:szCs w:val="28"/>
        </w:rPr>
        <w:t>458 000,00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1A1ECB" w:rsidRDefault="00EB027D" w:rsidP="00EB02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КГП «Аксуский высший многопрофильный коледж им.Жаяу Мусы» УО ПО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990340004116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</w:tr>
      <w:tr w:rsidR="00EB027D" w:rsidTr="00F52801">
        <w:tc>
          <w:tcPr>
            <w:tcW w:w="704" w:type="dxa"/>
          </w:tcPr>
          <w:p w:rsidR="00EB027D" w:rsidRPr="00EB027D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204" w:type="dxa"/>
          </w:tcPr>
          <w:p w:rsidR="00EB027D" w:rsidRDefault="00EB027D" w:rsidP="00EB02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«Павлодарский политехнический высший колледж»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971240004377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</w:tr>
      <w:tr w:rsidR="00EB027D" w:rsidTr="00F52801">
        <w:tc>
          <w:tcPr>
            <w:tcW w:w="704" w:type="dxa"/>
          </w:tcPr>
          <w:p w:rsidR="00EB027D" w:rsidRPr="00EB027D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204" w:type="dxa"/>
          </w:tcPr>
          <w:p w:rsidR="00EB027D" w:rsidRDefault="00EB027D" w:rsidP="00EB02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«Высший колледж цветной металлургии»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970340001405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458000</w:t>
            </w:r>
          </w:p>
        </w:tc>
        <w:tc>
          <w:tcPr>
            <w:tcW w:w="1954" w:type="dxa"/>
          </w:tcPr>
          <w:p w:rsidR="00EB027D" w:rsidRPr="007B01EB" w:rsidRDefault="007B01EB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458000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  <w:lang w:val="kk-KZ"/>
        </w:rPr>
        <w:lastRenderedPageBreak/>
        <w:t>Аренда аудиторий для</w:t>
      </w:r>
      <w:r>
        <w:rPr>
          <w:sz w:val="28"/>
          <w:szCs w:val="28"/>
          <w:lang w:val="kk-KZ"/>
        </w:rPr>
        <w:t xml:space="preserve"> проведения семинарских занятий в </w:t>
      </w:r>
      <w:r w:rsidRPr="003F0AD8">
        <w:rPr>
          <w:sz w:val="28"/>
          <w:szCs w:val="28"/>
          <w:lang w:val="kk-KZ"/>
        </w:rPr>
        <w:t xml:space="preserve">СКО, </w:t>
      </w:r>
      <w:r>
        <w:rPr>
          <w:sz w:val="28"/>
          <w:szCs w:val="28"/>
          <w:lang w:val="kk-KZ"/>
        </w:rPr>
        <w:t>с. Покровка (</w:t>
      </w:r>
      <w:r w:rsidRPr="003F0AD8">
        <w:rPr>
          <w:sz w:val="28"/>
          <w:szCs w:val="28"/>
          <w:lang w:val="kk-KZ"/>
        </w:rPr>
        <w:t>750 000,00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  <w:lang w:val="kk-KZ"/>
        </w:rPr>
        <w:t>(без учёта НДС)</w:t>
      </w:r>
      <w:r>
        <w:rPr>
          <w:sz w:val="28"/>
          <w:szCs w:val="28"/>
          <w:lang w:val="kk-KZ"/>
        </w:rPr>
        <w:t>:</w:t>
      </w:r>
    </w:p>
    <w:p w:rsidR="003F61AA" w:rsidRPr="003F0AD8" w:rsidRDefault="003F61AA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EB027D" w:rsidP="00F5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КГКП «Высший сельхозхозяйственный колледж им.Ж.Кизатова»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041240001847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750000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750000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CD029B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>
        <w:rPr>
          <w:sz w:val="28"/>
          <w:szCs w:val="28"/>
        </w:rPr>
        <w:t>Семей</w:t>
      </w:r>
      <w:r>
        <w:rPr>
          <w:sz w:val="28"/>
          <w:szCs w:val="28"/>
          <w:lang w:val="kk-KZ"/>
        </w:rPr>
        <w:t xml:space="preserve"> </w:t>
      </w:r>
    </w:p>
    <w:p w:rsidR="00EB027D" w:rsidRDefault="00EB027D" w:rsidP="00550148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CD029B">
        <w:rPr>
          <w:sz w:val="28"/>
          <w:szCs w:val="28"/>
        </w:rPr>
        <w:t>458 000,00 тенге</w:t>
      </w:r>
      <w:r>
        <w:rPr>
          <w:sz w:val="28"/>
          <w:szCs w:val="28"/>
          <w:lang w:val="kk-KZ"/>
        </w:rPr>
        <w:t xml:space="preserve"> </w:t>
      </w:r>
      <w:r w:rsidRPr="00CD029B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2036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1A1ECB" w:rsidRDefault="00876088" w:rsidP="00EB02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«Са</w:t>
            </w:r>
            <w:r w:rsidR="00EB027D">
              <w:rPr>
                <w:sz w:val="28"/>
                <w:szCs w:val="28"/>
                <w:lang w:val="kk-KZ"/>
              </w:rPr>
              <w:t>гидуллин Елдос Амангельдыұлы»</w:t>
            </w:r>
          </w:p>
        </w:tc>
        <w:tc>
          <w:tcPr>
            <w:tcW w:w="1954" w:type="dxa"/>
          </w:tcPr>
          <w:p w:rsidR="00EB027D" w:rsidRPr="003F61AA" w:rsidRDefault="003F61AA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911204351610</w:t>
            </w:r>
          </w:p>
        </w:tc>
        <w:tc>
          <w:tcPr>
            <w:tcW w:w="1954" w:type="dxa"/>
          </w:tcPr>
          <w:p w:rsidR="00EB027D" w:rsidRPr="003F61AA" w:rsidRDefault="003F61AA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  <w:tc>
          <w:tcPr>
            <w:tcW w:w="1954" w:type="dxa"/>
          </w:tcPr>
          <w:p w:rsidR="00EB027D" w:rsidRPr="003F61AA" w:rsidRDefault="003F61AA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520000</w:t>
            </w:r>
          </w:p>
        </w:tc>
      </w:tr>
      <w:tr w:rsidR="00EB027D" w:rsidTr="00F52801">
        <w:tc>
          <w:tcPr>
            <w:tcW w:w="704" w:type="dxa"/>
          </w:tcPr>
          <w:p w:rsidR="00EB027D" w:rsidRPr="00EB027D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204" w:type="dxa"/>
          </w:tcPr>
          <w:p w:rsidR="00EB027D" w:rsidRDefault="00EB027D" w:rsidP="00EB02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«Кадирханов Арман Кадирханович»</w:t>
            </w:r>
          </w:p>
        </w:tc>
        <w:tc>
          <w:tcPr>
            <w:tcW w:w="1954" w:type="dxa"/>
          </w:tcPr>
          <w:p w:rsidR="00EB027D" w:rsidRPr="00846FBC" w:rsidRDefault="00846FBC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8608022301703</w:t>
            </w:r>
          </w:p>
        </w:tc>
        <w:tc>
          <w:tcPr>
            <w:tcW w:w="1954" w:type="dxa"/>
          </w:tcPr>
          <w:p w:rsidR="00EB027D" w:rsidRPr="00846FBC" w:rsidRDefault="00846FBC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650000</w:t>
            </w:r>
          </w:p>
        </w:tc>
        <w:tc>
          <w:tcPr>
            <w:tcW w:w="1954" w:type="dxa"/>
          </w:tcPr>
          <w:p w:rsidR="00EB027D" w:rsidRPr="00846FBC" w:rsidRDefault="00846FBC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650000</w:t>
            </w:r>
          </w:p>
        </w:tc>
      </w:tr>
      <w:tr w:rsidR="00EB027D" w:rsidTr="00F52801">
        <w:tc>
          <w:tcPr>
            <w:tcW w:w="704" w:type="dxa"/>
          </w:tcPr>
          <w:p w:rsidR="00EB027D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204" w:type="dxa"/>
          </w:tcPr>
          <w:p w:rsidR="00EB027D" w:rsidRDefault="00EB027D" w:rsidP="00EB027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 «Сагандыкова Бибигуль Қаблылкасымовна»</w:t>
            </w:r>
          </w:p>
        </w:tc>
        <w:tc>
          <w:tcPr>
            <w:tcW w:w="1954" w:type="dxa"/>
          </w:tcPr>
          <w:p w:rsidR="00EB027D" w:rsidRPr="00876088" w:rsidRDefault="00876088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631124400976</w:t>
            </w:r>
          </w:p>
        </w:tc>
        <w:tc>
          <w:tcPr>
            <w:tcW w:w="1954" w:type="dxa"/>
          </w:tcPr>
          <w:p w:rsidR="00EB027D" w:rsidRPr="00876088" w:rsidRDefault="00876088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458000</w:t>
            </w:r>
          </w:p>
        </w:tc>
        <w:tc>
          <w:tcPr>
            <w:tcW w:w="1954" w:type="dxa"/>
          </w:tcPr>
          <w:p w:rsidR="00EB027D" w:rsidRPr="00876088" w:rsidRDefault="00876088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458000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53251C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в городе Тараз</w:t>
      </w:r>
      <w:r w:rsidRPr="0053251C">
        <w:rPr>
          <w:sz w:val="28"/>
          <w:szCs w:val="28"/>
        </w:rPr>
        <w:tab/>
      </w:r>
    </w:p>
    <w:p w:rsidR="00EB027D" w:rsidRDefault="00EB027D" w:rsidP="00550148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 w:rsidRPr="0053251C">
        <w:rPr>
          <w:sz w:val="28"/>
          <w:szCs w:val="28"/>
        </w:rPr>
        <w:t>536 000,00</w:t>
      </w:r>
      <w:r>
        <w:rPr>
          <w:sz w:val="28"/>
          <w:szCs w:val="28"/>
          <w:lang w:val="kk-KZ"/>
        </w:rPr>
        <w:t xml:space="preserve"> </w:t>
      </w:r>
      <w:r w:rsidRPr="0053251C">
        <w:rPr>
          <w:sz w:val="28"/>
          <w:szCs w:val="28"/>
        </w:rPr>
        <w:t>тенге</w:t>
      </w:r>
      <w:r>
        <w:rPr>
          <w:sz w:val="28"/>
          <w:szCs w:val="28"/>
          <w:lang w:val="kk-KZ"/>
        </w:rPr>
        <w:t xml:space="preserve"> </w:t>
      </w:r>
      <w:r w:rsidRPr="0053251C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EB027D" w:rsidP="00F5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ИП «</w:t>
            </w:r>
            <w:r>
              <w:rPr>
                <w:sz w:val="28"/>
                <w:szCs w:val="28"/>
                <w:lang w:val="en-US"/>
              </w:rPr>
              <w:t>Max Drive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920425300270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536000</w:t>
            </w:r>
          </w:p>
        </w:tc>
        <w:tc>
          <w:tcPr>
            <w:tcW w:w="1954" w:type="dxa"/>
          </w:tcPr>
          <w:p w:rsidR="00EB027D" w:rsidRPr="003F61AA" w:rsidRDefault="003F61A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536000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BD4E65" w:rsidRPr="00BD4E65" w:rsidRDefault="00487BC0" w:rsidP="00BD4E65">
      <w:pPr>
        <w:pStyle w:val="a4"/>
        <w:numPr>
          <w:ilvl w:val="0"/>
          <w:numId w:val="2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87BC0">
        <w:rPr>
          <w:sz w:val="28"/>
          <w:szCs w:val="28"/>
        </w:rPr>
        <w:t>В соответствии с пунктом 47 Правил, определить победителем закупок услуг</w:t>
      </w:r>
      <w:r w:rsidR="00BD4E65" w:rsidRPr="00BD4E65">
        <w:rPr>
          <w:sz w:val="28"/>
          <w:szCs w:val="28"/>
        </w:rPr>
        <w:t xml:space="preserve"> по следующим лотам:</w:t>
      </w:r>
    </w:p>
    <w:p w:rsidR="00BD4E65" w:rsidRPr="00BD4E65" w:rsidRDefault="00BD4E65" w:rsidP="00487BC0">
      <w:pPr>
        <w:pStyle w:val="a4"/>
        <w:numPr>
          <w:ilvl w:val="0"/>
          <w:numId w:val="27"/>
        </w:numPr>
        <w:tabs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BD4E65">
        <w:rPr>
          <w:sz w:val="28"/>
          <w:szCs w:val="28"/>
          <w:lang w:val="kk-KZ"/>
        </w:rPr>
        <w:t>Аренда аудиторий для проведения семинарских занятий в городе Павлодар (458 000,00 тенге (без учёта НДС)</w:t>
      </w:r>
      <w:r w:rsidR="00487BC0">
        <w:rPr>
          <w:sz w:val="28"/>
          <w:szCs w:val="28"/>
          <w:lang w:val="kk-KZ"/>
        </w:rPr>
        <w:t xml:space="preserve"> - </w:t>
      </w:r>
      <w:r w:rsidR="00042F79">
        <w:rPr>
          <w:sz w:val="28"/>
          <w:szCs w:val="28"/>
          <w:lang w:val="kk-KZ"/>
        </w:rPr>
        <w:t>КГКП «Высший колледж цветной металлургии»</w:t>
      </w:r>
      <w:r w:rsidR="00042F79">
        <w:rPr>
          <w:sz w:val="28"/>
          <w:szCs w:val="28"/>
          <w:lang w:val="kk-KZ"/>
        </w:rPr>
        <w:t>;</w:t>
      </w:r>
    </w:p>
    <w:p w:rsidR="00BD4E65" w:rsidRPr="00BD4E65" w:rsidRDefault="00BD4E65" w:rsidP="00487BC0">
      <w:pPr>
        <w:pStyle w:val="a4"/>
        <w:numPr>
          <w:ilvl w:val="0"/>
          <w:numId w:val="27"/>
        </w:numPr>
        <w:tabs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BD4E65">
        <w:rPr>
          <w:sz w:val="28"/>
          <w:szCs w:val="28"/>
          <w:lang w:val="kk-KZ"/>
        </w:rPr>
        <w:t>Аренда аудиторий для проведения семинарских занятий в городе Семей (4</w:t>
      </w:r>
      <w:r>
        <w:rPr>
          <w:sz w:val="28"/>
          <w:szCs w:val="28"/>
          <w:lang w:val="kk-KZ"/>
        </w:rPr>
        <w:t>58 000,00 тенге (без учёта НДС)</w:t>
      </w:r>
      <w:r w:rsidR="00487BC0">
        <w:rPr>
          <w:sz w:val="28"/>
          <w:szCs w:val="28"/>
          <w:lang w:val="kk-KZ"/>
        </w:rPr>
        <w:t xml:space="preserve"> -</w:t>
      </w:r>
      <w:r w:rsidR="00042F79">
        <w:rPr>
          <w:sz w:val="28"/>
          <w:szCs w:val="28"/>
          <w:lang w:val="kk-KZ"/>
        </w:rPr>
        <w:t xml:space="preserve"> </w:t>
      </w:r>
      <w:r w:rsidR="00042F79">
        <w:rPr>
          <w:sz w:val="28"/>
          <w:szCs w:val="28"/>
          <w:lang w:val="kk-KZ"/>
        </w:rPr>
        <w:t>ИП «Сагандыкова Бибигуль Қаблылкасымовна»</w:t>
      </w:r>
      <w:r w:rsidR="00042F79">
        <w:rPr>
          <w:sz w:val="28"/>
          <w:szCs w:val="28"/>
          <w:lang w:val="kk-KZ"/>
        </w:rPr>
        <w:t>;</w:t>
      </w:r>
    </w:p>
    <w:p w:rsidR="00487BC0" w:rsidRPr="00487BC0" w:rsidRDefault="00487BC0" w:rsidP="00487BC0">
      <w:pPr>
        <w:pStyle w:val="a4"/>
        <w:numPr>
          <w:ilvl w:val="0"/>
          <w:numId w:val="28"/>
        </w:numPr>
        <w:tabs>
          <w:tab w:val="num" w:pos="-1560"/>
          <w:tab w:val="left" w:pos="851"/>
        </w:tabs>
        <w:ind w:left="0" w:firstLine="567"/>
        <w:jc w:val="both"/>
        <w:rPr>
          <w:sz w:val="28"/>
          <w:szCs w:val="28"/>
        </w:rPr>
      </w:pPr>
      <w:r w:rsidRPr="00487BC0">
        <w:rPr>
          <w:sz w:val="28"/>
          <w:szCs w:val="28"/>
        </w:rPr>
        <w:t xml:space="preserve">Определить потенциального поставщика </w:t>
      </w:r>
      <w:r>
        <w:rPr>
          <w:sz w:val="28"/>
          <w:szCs w:val="28"/>
        </w:rPr>
        <w:t>занявшим второе место</w:t>
      </w:r>
      <w:r>
        <w:rPr>
          <w:sz w:val="28"/>
          <w:szCs w:val="28"/>
          <w:lang w:val="kk-KZ"/>
        </w:rPr>
        <w:t xml:space="preserve"> по лотам:</w:t>
      </w:r>
    </w:p>
    <w:p w:rsidR="00487BC0" w:rsidRPr="00042F79" w:rsidRDefault="00487BC0" w:rsidP="00042F79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42F79">
        <w:rPr>
          <w:sz w:val="28"/>
          <w:szCs w:val="28"/>
          <w:lang w:val="kk-KZ"/>
        </w:rPr>
        <w:t xml:space="preserve">Аренда аудиторий для проведения семинарских занятий в городе Павлодар (458 000,00 тенге (без учёта НДС) - </w:t>
      </w:r>
      <w:r w:rsidR="00042F79" w:rsidRPr="00042F79">
        <w:rPr>
          <w:sz w:val="28"/>
          <w:szCs w:val="28"/>
          <w:lang w:val="kk-KZ"/>
        </w:rPr>
        <w:t>КГКП «Павлодарский политехнический высший колледж»</w:t>
      </w:r>
      <w:r w:rsidR="00042F79" w:rsidRPr="00042F79">
        <w:rPr>
          <w:sz w:val="28"/>
          <w:szCs w:val="28"/>
          <w:lang w:val="kk-KZ"/>
        </w:rPr>
        <w:t>;</w:t>
      </w:r>
    </w:p>
    <w:p w:rsidR="00487BC0" w:rsidRDefault="00487BC0" w:rsidP="00487BC0">
      <w:pPr>
        <w:pStyle w:val="a4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BD4E65">
        <w:rPr>
          <w:sz w:val="28"/>
          <w:szCs w:val="28"/>
          <w:lang w:val="kk-KZ"/>
        </w:rPr>
        <w:lastRenderedPageBreak/>
        <w:t>Аренда аудиторий для проведения семинарских занятий в городе Семей (4</w:t>
      </w:r>
      <w:r>
        <w:rPr>
          <w:sz w:val="28"/>
          <w:szCs w:val="28"/>
          <w:lang w:val="kk-KZ"/>
        </w:rPr>
        <w:t xml:space="preserve">58 000,00 тенге (без учёта НДС) </w:t>
      </w:r>
      <w:r w:rsidR="00550148">
        <w:rPr>
          <w:sz w:val="28"/>
          <w:szCs w:val="28"/>
          <w:lang w:val="kk-KZ"/>
        </w:rPr>
        <w:t>-</w:t>
      </w:r>
      <w:r w:rsidR="00042F79">
        <w:rPr>
          <w:sz w:val="28"/>
          <w:szCs w:val="28"/>
          <w:lang w:val="kk-KZ"/>
        </w:rPr>
        <w:t xml:space="preserve"> </w:t>
      </w:r>
      <w:r w:rsidR="00042F79">
        <w:rPr>
          <w:sz w:val="28"/>
          <w:szCs w:val="28"/>
          <w:lang w:val="kk-KZ"/>
        </w:rPr>
        <w:t>ИП «Сагидуллин Елдос Амангельдыұлы»</w:t>
      </w:r>
      <w:r w:rsidR="00042F79">
        <w:rPr>
          <w:sz w:val="28"/>
          <w:szCs w:val="28"/>
          <w:lang w:val="kk-KZ"/>
        </w:rPr>
        <w:t>;</w:t>
      </w:r>
    </w:p>
    <w:p w:rsidR="00487BC0" w:rsidRPr="00487BC0" w:rsidRDefault="00487BC0" w:rsidP="00550148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p w:rsidR="00487BC0" w:rsidRPr="00487BC0" w:rsidRDefault="00487BC0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Аренда аудиторий для проведения семинарских занятий в городе Усть-Каменогорск (3</w:t>
      </w:r>
      <w:r>
        <w:rPr>
          <w:sz w:val="28"/>
          <w:szCs w:val="28"/>
          <w:lang w:val="kk-KZ"/>
        </w:rPr>
        <w:t>44 000,00 тенге (без учёта НДС);</w:t>
      </w:r>
    </w:p>
    <w:p w:rsidR="00487BC0" w:rsidRPr="00487BC0" w:rsidRDefault="00487BC0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Аренда аудиторий для проведения семинарских занятий в городе Костанай (9</w:t>
      </w:r>
      <w:r>
        <w:rPr>
          <w:sz w:val="28"/>
          <w:szCs w:val="28"/>
          <w:lang w:val="kk-KZ"/>
        </w:rPr>
        <w:t>96 000,00 тенге (без учёта НДС);</w:t>
      </w:r>
    </w:p>
    <w:p w:rsidR="00487BC0" w:rsidRPr="00487BC0" w:rsidRDefault="00487BC0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Аренда аудиторий для проведения семинарских занятий в СКО, с. Покровка (7</w:t>
      </w:r>
      <w:r>
        <w:rPr>
          <w:sz w:val="28"/>
          <w:szCs w:val="28"/>
          <w:lang w:val="kk-KZ"/>
        </w:rPr>
        <w:t>50 000,00 тенге (без учёта НДС);</w:t>
      </w:r>
    </w:p>
    <w:p w:rsidR="00487BC0" w:rsidRDefault="00487BC0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Аренда аудиторий для проведения сем</w:t>
      </w:r>
      <w:r>
        <w:rPr>
          <w:sz w:val="28"/>
          <w:szCs w:val="28"/>
          <w:lang w:val="kk-KZ"/>
        </w:rPr>
        <w:t>инарских занятий в городе Тараз (</w:t>
      </w:r>
      <w:r w:rsidRPr="00487BC0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36 000,00 тенге (без учёта НДС);</w:t>
      </w:r>
    </w:p>
    <w:p w:rsidR="00487BC0" w:rsidRPr="00487BC0" w:rsidRDefault="00487BC0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Караганда (</w:t>
      </w:r>
      <w:r w:rsidRPr="00487BC0">
        <w:rPr>
          <w:sz w:val="28"/>
          <w:szCs w:val="28"/>
          <w:lang w:val="kk-KZ"/>
        </w:rPr>
        <w:t>250 000,00 тенге</w:t>
      </w:r>
      <w:r>
        <w:rPr>
          <w:sz w:val="28"/>
          <w:szCs w:val="28"/>
          <w:lang w:val="kk-KZ"/>
        </w:rPr>
        <w:t xml:space="preserve"> </w:t>
      </w:r>
      <w:r w:rsidRPr="00487BC0">
        <w:rPr>
          <w:sz w:val="28"/>
          <w:szCs w:val="28"/>
          <w:lang w:val="kk-KZ"/>
        </w:rPr>
        <w:t>(без учёта НДС)</w:t>
      </w:r>
      <w:r>
        <w:rPr>
          <w:sz w:val="28"/>
          <w:szCs w:val="28"/>
          <w:lang w:val="kk-KZ"/>
        </w:rPr>
        <w:t>.</w:t>
      </w:r>
    </w:p>
    <w:p w:rsidR="00487BC0" w:rsidRPr="00487BC0" w:rsidRDefault="00487BC0" w:rsidP="00487BC0">
      <w:pPr>
        <w:pStyle w:val="a4"/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51 Правил, заключить договор с единственным участником закупок по лотам:</w:t>
      </w:r>
    </w:p>
    <w:p w:rsidR="00B01C59" w:rsidRPr="00B01C59" w:rsidRDefault="00B01C59" w:rsidP="00042F79">
      <w:pPr>
        <w:pStyle w:val="a4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B01C59">
        <w:rPr>
          <w:sz w:val="28"/>
          <w:szCs w:val="28"/>
          <w:lang w:val="kk-KZ"/>
        </w:rPr>
        <w:t>Аренда аудиторий для проведения семинарских занятий в городе Усть-Каменогорск (3</w:t>
      </w:r>
      <w:r>
        <w:rPr>
          <w:sz w:val="28"/>
          <w:szCs w:val="28"/>
          <w:lang w:val="kk-KZ"/>
        </w:rPr>
        <w:t xml:space="preserve">44 000,00 тенге (без учёта НДС) с </w:t>
      </w:r>
      <w:r w:rsidR="00042F79" w:rsidRPr="00042F79">
        <w:rPr>
          <w:sz w:val="28"/>
          <w:szCs w:val="28"/>
          <w:lang w:val="kk-KZ"/>
        </w:rPr>
        <w:t>ИП «Агисова А.С.»</w:t>
      </w:r>
      <w:r w:rsidR="00042F79">
        <w:rPr>
          <w:sz w:val="28"/>
          <w:szCs w:val="28"/>
          <w:lang w:val="kk-KZ"/>
        </w:rPr>
        <w:t>;</w:t>
      </w:r>
    </w:p>
    <w:p w:rsidR="00B01C59" w:rsidRPr="00B01C59" w:rsidRDefault="00B01C59" w:rsidP="00B01C59">
      <w:pPr>
        <w:pStyle w:val="a4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B01C59">
        <w:rPr>
          <w:sz w:val="28"/>
          <w:szCs w:val="28"/>
          <w:lang w:val="kk-KZ"/>
        </w:rPr>
        <w:t>Аренда аудиторий для проведения семинарских занятий в городе Костанай (9</w:t>
      </w:r>
      <w:r>
        <w:rPr>
          <w:sz w:val="28"/>
          <w:szCs w:val="28"/>
          <w:lang w:val="kk-KZ"/>
        </w:rPr>
        <w:t xml:space="preserve">96 000,00 тенге (без учёта НДС) с </w:t>
      </w:r>
      <w:r w:rsidR="00042F79" w:rsidRPr="00EB027D">
        <w:rPr>
          <w:sz w:val="28"/>
          <w:szCs w:val="28"/>
          <w:lang w:val="kk-KZ"/>
        </w:rPr>
        <w:t>ТОО «СарыаркаАвтоПром»</w:t>
      </w:r>
      <w:r w:rsidR="00042F79">
        <w:rPr>
          <w:sz w:val="28"/>
          <w:szCs w:val="28"/>
          <w:lang w:val="kk-KZ"/>
        </w:rPr>
        <w:t>;</w:t>
      </w:r>
    </w:p>
    <w:p w:rsidR="00B01C59" w:rsidRPr="00B01C59" w:rsidRDefault="00B01C59" w:rsidP="00B01C59">
      <w:pPr>
        <w:pStyle w:val="a4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B01C59">
        <w:rPr>
          <w:sz w:val="28"/>
          <w:szCs w:val="28"/>
          <w:lang w:val="kk-KZ"/>
        </w:rPr>
        <w:t>Аренда аудиторий для проведения семинарских занятий в СКО, с. Покровка (7</w:t>
      </w:r>
      <w:r>
        <w:rPr>
          <w:sz w:val="28"/>
          <w:szCs w:val="28"/>
          <w:lang w:val="kk-KZ"/>
        </w:rPr>
        <w:t xml:space="preserve">50 000,00 тенге (без учёта НДС) с </w:t>
      </w:r>
      <w:r w:rsidR="00042F79">
        <w:rPr>
          <w:sz w:val="28"/>
          <w:szCs w:val="28"/>
          <w:lang w:val="kk-KZ"/>
        </w:rPr>
        <w:t>КГКП «Высший сельхозхозяйственный колледж им.Ж.Кизатова»</w:t>
      </w:r>
      <w:r w:rsidR="00042F79">
        <w:rPr>
          <w:sz w:val="28"/>
          <w:szCs w:val="28"/>
          <w:lang w:val="kk-KZ"/>
        </w:rPr>
        <w:t>;</w:t>
      </w:r>
    </w:p>
    <w:p w:rsidR="00487BC0" w:rsidRPr="00042F79" w:rsidRDefault="00B01C59" w:rsidP="001E4114">
      <w:pPr>
        <w:pStyle w:val="a4"/>
        <w:numPr>
          <w:ilvl w:val="0"/>
          <w:numId w:val="30"/>
        </w:numPr>
        <w:tabs>
          <w:tab w:val="num" w:pos="-1560"/>
          <w:tab w:val="left" w:pos="284"/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042F79">
        <w:rPr>
          <w:sz w:val="28"/>
          <w:szCs w:val="28"/>
          <w:lang w:val="kk-KZ"/>
        </w:rPr>
        <w:t>Аренда аудиторий для проведения семинарских занятий в городе Тараз</w:t>
      </w:r>
      <w:r w:rsidR="00042F79" w:rsidRPr="00042F79">
        <w:rPr>
          <w:sz w:val="28"/>
          <w:szCs w:val="28"/>
          <w:lang w:val="kk-KZ"/>
        </w:rPr>
        <w:t xml:space="preserve"> </w:t>
      </w:r>
      <w:r w:rsidRPr="00042F79">
        <w:rPr>
          <w:sz w:val="28"/>
          <w:szCs w:val="28"/>
          <w:lang w:val="kk-KZ"/>
        </w:rPr>
        <w:t xml:space="preserve">(536 000,00 тенге (без учёта НДС) с </w:t>
      </w:r>
      <w:r w:rsidR="00042F79">
        <w:rPr>
          <w:sz w:val="28"/>
          <w:szCs w:val="28"/>
          <w:lang w:val="kk-KZ"/>
        </w:rPr>
        <w:t>ИП «</w:t>
      </w:r>
      <w:r w:rsidR="00042F79">
        <w:rPr>
          <w:sz w:val="28"/>
          <w:szCs w:val="28"/>
          <w:lang w:val="en-US"/>
        </w:rPr>
        <w:t>Max</w:t>
      </w:r>
      <w:r w:rsidR="00042F79" w:rsidRPr="00042F79">
        <w:rPr>
          <w:sz w:val="28"/>
          <w:szCs w:val="28"/>
        </w:rPr>
        <w:t xml:space="preserve"> </w:t>
      </w:r>
      <w:r w:rsidR="00042F79">
        <w:rPr>
          <w:sz w:val="28"/>
          <w:szCs w:val="28"/>
          <w:lang w:val="en-US"/>
        </w:rPr>
        <w:t>Drive</w:t>
      </w:r>
      <w:r w:rsidR="00042F79">
        <w:rPr>
          <w:sz w:val="28"/>
          <w:szCs w:val="28"/>
          <w:lang w:val="kk-KZ"/>
        </w:rPr>
        <w:t>»</w:t>
      </w:r>
      <w:r w:rsidR="00042F79">
        <w:rPr>
          <w:sz w:val="28"/>
          <w:szCs w:val="28"/>
          <w:lang w:val="kk-KZ"/>
        </w:rPr>
        <w:t>;</w:t>
      </w:r>
    </w:p>
    <w:p w:rsidR="00E74671" w:rsidRPr="00B01C59" w:rsidRDefault="00FF0818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Управлению </w:t>
      </w:r>
      <w:r w:rsidR="00FA31BF" w:rsidRPr="00B01C59">
        <w:rPr>
          <w:sz w:val="28"/>
          <w:szCs w:val="28"/>
        </w:rPr>
        <w:t xml:space="preserve">развития </w:t>
      </w:r>
      <w:r w:rsidR="00B01C59">
        <w:rPr>
          <w:sz w:val="28"/>
          <w:szCs w:val="28"/>
          <w:lang w:val="kk-KZ"/>
        </w:rPr>
        <w:t>педагогов</w:t>
      </w:r>
      <w:r w:rsidR="00FA31BF" w:rsidRPr="00B01C59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B01C59">
        <w:rPr>
          <w:sz w:val="28"/>
          <w:szCs w:val="32"/>
          <w:shd w:val="clear" w:color="auto" w:fill="FFFFFF"/>
        </w:rPr>
        <w:t>,</w:t>
      </w:r>
      <w:r w:rsidR="00FA31BF" w:rsidRPr="00B01C59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E74671" w:rsidRDefault="002A01E5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E74671">
        <w:rPr>
          <w:sz w:val="28"/>
          <w:szCs w:val="28"/>
        </w:rPr>
        <w:t>интернет-ресурсе</w:t>
      </w:r>
      <w:proofErr w:type="spellEnd"/>
      <w:r w:rsidR="009C5D75" w:rsidRPr="00E74671">
        <w:rPr>
          <w:sz w:val="28"/>
          <w:szCs w:val="28"/>
        </w:rPr>
        <w:t xml:space="preserve">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Жумашев А.Ш.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Доспаев С.С.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2A01E5" w:rsidRDefault="00861A9A" w:rsidP="00861A9A">
      <w:pPr>
        <w:ind w:left="4532" w:firstLine="42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="00B01C59" w:rsidRPr="00B01C59">
        <w:rPr>
          <w:b/>
          <w:sz w:val="28"/>
          <w:szCs w:val="28"/>
        </w:rPr>
        <w:t>Тобулбаева</w:t>
      </w:r>
      <w:proofErr w:type="spellEnd"/>
      <w:proofErr w:type="gramEnd"/>
      <w:r w:rsidR="00B01C59">
        <w:rPr>
          <w:b/>
          <w:sz w:val="28"/>
          <w:szCs w:val="28"/>
          <w:lang w:val="kk-KZ"/>
        </w:rPr>
        <w:t xml:space="preserve"> З.Т.</w:t>
      </w:r>
    </w:p>
    <w:p w:rsidR="00B01C59" w:rsidRPr="00B01C59" w:rsidRDefault="00B01C59" w:rsidP="00861A9A">
      <w:pPr>
        <w:ind w:left="4532" w:firstLine="424"/>
        <w:jc w:val="both"/>
        <w:rPr>
          <w:b/>
          <w:sz w:val="28"/>
          <w:szCs w:val="28"/>
          <w:lang w:val="kk-KZ"/>
        </w:rPr>
      </w:pP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550148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Секретарь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</w:t>
      </w:r>
      <w:r w:rsidR="00B01C59">
        <w:rPr>
          <w:b/>
          <w:sz w:val="28"/>
          <w:szCs w:val="28"/>
          <w:lang w:val="kk-KZ"/>
        </w:rPr>
        <w:t>Бахтиярова С.Б.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7A" w:rsidRDefault="00BA747A" w:rsidP="006E32C9">
      <w:r>
        <w:separator/>
      </w:r>
    </w:p>
  </w:endnote>
  <w:endnote w:type="continuationSeparator" w:id="0">
    <w:p w:rsidR="00BA747A" w:rsidRDefault="00BA747A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Content>
      <w:p w:rsidR="00F52801" w:rsidRDefault="00F528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94">
          <w:rPr>
            <w:noProof/>
          </w:rPr>
          <w:t>6</w:t>
        </w:r>
        <w:r>
          <w:fldChar w:fldCharType="end"/>
        </w:r>
      </w:p>
    </w:sdtContent>
  </w:sdt>
  <w:p w:rsidR="00F52801" w:rsidRDefault="00F528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7A" w:rsidRDefault="00BA747A" w:rsidP="006E32C9">
      <w:r>
        <w:separator/>
      </w:r>
    </w:p>
  </w:footnote>
  <w:footnote w:type="continuationSeparator" w:id="0">
    <w:p w:rsidR="00BA747A" w:rsidRDefault="00BA747A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5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6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27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2"/>
  </w:num>
  <w:num w:numId="29">
    <w:abstractNumId w:val="25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C6FF9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51F4-A608-4DB4-82B0-D521310C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14</cp:revision>
  <cp:lastPrinted>2025-05-30T05:19:00Z</cp:lastPrinted>
  <dcterms:created xsi:type="dcterms:W3CDTF">2024-11-01T10:42:00Z</dcterms:created>
  <dcterms:modified xsi:type="dcterms:W3CDTF">2025-05-30T06:17:00Z</dcterms:modified>
</cp:coreProperties>
</file>